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30F0" w:rsidRDefault="008630F0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630F0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08 февраля 2018 № 128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 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погребению на 2018 год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В</w:t>
      </w:r>
      <w:r w:rsidR="00C227CB">
        <w:rPr>
          <w:sz w:val="28"/>
          <w:szCs w:val="28"/>
        </w:rPr>
        <w:t xml:space="preserve"> целях </w:t>
      </w:r>
      <w:r w:rsidR="00AB4396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м от  12.01.1996 № 8-ФЗ «О пог</w:t>
      </w:r>
      <w:r w:rsidR="00460D5B">
        <w:rPr>
          <w:sz w:val="28"/>
          <w:szCs w:val="28"/>
        </w:rPr>
        <w:t>р</w:t>
      </w:r>
      <w:r w:rsidR="00AB4396">
        <w:rPr>
          <w:sz w:val="28"/>
          <w:szCs w:val="28"/>
        </w:rPr>
        <w:t>ебении и пох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ронном деле»</w:t>
      </w:r>
      <w:r w:rsidR="00460D5B">
        <w:rPr>
          <w:sz w:val="28"/>
          <w:szCs w:val="28"/>
        </w:rPr>
        <w:t>, в соответствии с У</w:t>
      </w:r>
      <w:r w:rsidR="00AB4396">
        <w:rPr>
          <w:sz w:val="28"/>
          <w:szCs w:val="28"/>
        </w:rPr>
        <w:t xml:space="preserve">ставом 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 xml:space="preserve">» </w:t>
      </w:r>
      <w:r w:rsidR="00C227CB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BA7094" w:rsidRDefault="00B40A4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BA7094">
        <w:rPr>
          <w:sz w:val="28"/>
          <w:szCs w:val="28"/>
        </w:rPr>
        <w:t>Утвердить  стоимость услуг</w:t>
      </w:r>
      <w:r w:rsidR="008C398B">
        <w:rPr>
          <w:sz w:val="28"/>
          <w:szCs w:val="28"/>
        </w:rPr>
        <w:t xml:space="preserve"> с 01 января </w:t>
      </w:r>
      <w:r w:rsidR="00C07FBC">
        <w:rPr>
          <w:sz w:val="28"/>
          <w:szCs w:val="28"/>
        </w:rPr>
        <w:t>2018 года</w:t>
      </w:r>
      <w:r w:rsidR="00BA7094">
        <w:rPr>
          <w:sz w:val="28"/>
          <w:szCs w:val="28"/>
        </w:rPr>
        <w:t xml:space="preserve">, предоставляемых </w:t>
      </w:r>
      <w:r w:rsidR="001419F1">
        <w:rPr>
          <w:sz w:val="28"/>
          <w:szCs w:val="28"/>
        </w:rPr>
        <w:t>согласно</w:t>
      </w:r>
      <w:r w:rsidR="00BA7094">
        <w:rPr>
          <w:sz w:val="28"/>
          <w:szCs w:val="28"/>
        </w:rPr>
        <w:t xml:space="preserve"> гарантированному перечню услуг по погребению с</w:t>
      </w:r>
      <w:r w:rsidR="00BA7094"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6B0CAE">
        <w:rPr>
          <w:sz w:val="28"/>
          <w:szCs w:val="28"/>
        </w:rPr>
        <w:t xml:space="preserve"> в </w:t>
      </w:r>
      <w:r w:rsidR="007978D7">
        <w:rPr>
          <w:sz w:val="28"/>
          <w:szCs w:val="28"/>
        </w:rPr>
        <w:t xml:space="preserve">размере: </w:t>
      </w:r>
    </w:p>
    <w:p w:rsidR="007978D7" w:rsidRDefault="007978D7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пос. Приамурский </w:t>
      </w:r>
      <w:r w:rsidR="00C07F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7FBC">
        <w:rPr>
          <w:sz w:val="28"/>
          <w:szCs w:val="28"/>
        </w:rPr>
        <w:t xml:space="preserve">7230 руб. </w:t>
      </w:r>
      <w:r>
        <w:rPr>
          <w:sz w:val="28"/>
          <w:szCs w:val="28"/>
        </w:rPr>
        <w:t>93</w:t>
      </w:r>
      <w:r w:rsidR="00C07FBC">
        <w:rPr>
          <w:sz w:val="28"/>
          <w:szCs w:val="28"/>
        </w:rPr>
        <w:t xml:space="preserve"> коп</w:t>
      </w:r>
      <w:proofErr w:type="gramStart"/>
      <w:r w:rsidR="00C07FBC">
        <w:rPr>
          <w:sz w:val="28"/>
          <w:szCs w:val="28"/>
        </w:rPr>
        <w:t>.;</w:t>
      </w:r>
      <w:proofErr w:type="gramEnd"/>
    </w:p>
    <w:p w:rsidR="007978D7" w:rsidRDefault="007978D7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>. Тельмана – 6674 руб</w:t>
      </w:r>
      <w:r w:rsidR="00C07FBC">
        <w:rPr>
          <w:sz w:val="28"/>
          <w:szCs w:val="28"/>
        </w:rPr>
        <w:t>. 70 коп.</w:t>
      </w:r>
    </w:p>
    <w:p w:rsidR="00C07FBC" w:rsidRDefault="00C07FB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стоимость услуг с 01 февраля 2018 года, предоставляемых согласно гарантированному перечню услуг по погребению с</w:t>
      </w:r>
      <w:r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  <w:szCs w:val="28"/>
        </w:rPr>
        <w:t xml:space="preserve"> в размере: </w:t>
      </w:r>
    </w:p>
    <w:p w:rsidR="00C07FBC" w:rsidRDefault="00C07FB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пос. Приамурский – 7411 руб. 70 коп</w:t>
      </w:r>
      <w:proofErr w:type="gramStart"/>
      <w:r>
        <w:rPr>
          <w:sz w:val="28"/>
          <w:szCs w:val="28"/>
        </w:rPr>
        <w:t>.;</w:t>
      </w:r>
      <w:proofErr w:type="gramEnd"/>
    </w:p>
    <w:p w:rsidR="00C07FBC" w:rsidRDefault="00C07FB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>. Тельмана – 6841 руб. 57 коп.</w:t>
      </w:r>
    </w:p>
    <w:p w:rsidR="002646CD" w:rsidRDefault="00C07FBC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D5B">
        <w:rPr>
          <w:sz w:val="28"/>
          <w:szCs w:val="28"/>
        </w:rPr>
        <w:t>Утвердить с</w:t>
      </w:r>
      <w:r w:rsidR="00BF5848">
        <w:rPr>
          <w:sz w:val="28"/>
          <w:szCs w:val="28"/>
        </w:rPr>
        <w:t>тоимость услуг</w:t>
      </w:r>
      <w:r w:rsidR="00460D5B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предоставляемых согласно гарантированному перечню услуг по погребению,</w:t>
      </w:r>
      <w:r w:rsidR="00BF5848">
        <w:rPr>
          <w:sz w:val="28"/>
          <w:szCs w:val="28"/>
        </w:rPr>
        <w:t xml:space="preserve"> п</w:t>
      </w:r>
      <w:r w:rsidR="00BF5848" w:rsidRPr="002646CD">
        <w:rPr>
          <w:sz w:val="28"/>
          <w:szCs w:val="28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 w:rsidR="00BF5848">
        <w:rPr>
          <w:sz w:val="28"/>
          <w:szCs w:val="28"/>
        </w:rPr>
        <w:t>занность осуществить погребение</w:t>
      </w:r>
      <w:r>
        <w:rPr>
          <w:sz w:val="28"/>
          <w:szCs w:val="28"/>
        </w:rPr>
        <w:t xml:space="preserve"> в размере 10 000 рублей.</w:t>
      </w:r>
    </w:p>
    <w:p w:rsidR="00A0281D" w:rsidRDefault="00877A89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81D">
        <w:rPr>
          <w:sz w:val="28"/>
          <w:szCs w:val="28"/>
        </w:rPr>
        <w:t xml:space="preserve">. Стоимость </w:t>
      </w:r>
      <w:proofErr w:type="gramStart"/>
      <w:r w:rsidR="00A0281D">
        <w:rPr>
          <w:sz w:val="28"/>
          <w:szCs w:val="28"/>
        </w:rPr>
        <w:t>услуг, предоставляемых согласно гарантированному перечню услуг по погребени</w:t>
      </w:r>
      <w:r w:rsidR="00DE6BED">
        <w:rPr>
          <w:sz w:val="28"/>
          <w:szCs w:val="28"/>
        </w:rPr>
        <w:t>ю возмещается</w:t>
      </w:r>
      <w:proofErr w:type="gramEnd"/>
      <w:r w:rsidR="00DE6BED">
        <w:rPr>
          <w:sz w:val="28"/>
          <w:szCs w:val="28"/>
        </w:rPr>
        <w:t xml:space="preserve"> </w:t>
      </w:r>
      <w:r w:rsidR="007978D7">
        <w:rPr>
          <w:sz w:val="28"/>
          <w:szCs w:val="28"/>
        </w:rPr>
        <w:t>специализированной службе по вопросам похоронного дела</w:t>
      </w:r>
      <w:r w:rsidR="00DE6BED">
        <w:rPr>
          <w:sz w:val="28"/>
          <w:szCs w:val="28"/>
        </w:rPr>
        <w:t xml:space="preserve"> в порядке, преду</w:t>
      </w:r>
      <w:r w:rsidR="00A0281D">
        <w:rPr>
          <w:sz w:val="28"/>
          <w:szCs w:val="28"/>
        </w:rPr>
        <w:t xml:space="preserve">смотренным  пунктом 3 статьи 9  </w:t>
      </w:r>
      <w:r w:rsidR="00A0281D">
        <w:rPr>
          <w:sz w:val="28"/>
          <w:szCs w:val="28"/>
        </w:rPr>
        <w:lastRenderedPageBreak/>
        <w:t xml:space="preserve">федерального закона от  </w:t>
      </w:r>
      <w:r w:rsidR="00DE6BED" w:rsidRPr="00DE6BED">
        <w:rPr>
          <w:sz w:val="28"/>
          <w:szCs w:val="28"/>
        </w:rPr>
        <w:t>12</w:t>
      </w:r>
      <w:r w:rsidR="00DE6BED">
        <w:rPr>
          <w:sz w:val="28"/>
          <w:szCs w:val="28"/>
        </w:rPr>
        <w:t>.01.1996 №</w:t>
      </w:r>
      <w:r w:rsidR="00DE6BED" w:rsidRPr="00DE6BED">
        <w:rPr>
          <w:sz w:val="28"/>
          <w:szCs w:val="28"/>
        </w:rPr>
        <w:t xml:space="preserve"> 8-ФЗ "О погребении и похоронном деле"</w:t>
      </w:r>
      <w:r w:rsidR="00DE6BED">
        <w:rPr>
          <w:sz w:val="28"/>
          <w:szCs w:val="28"/>
        </w:rPr>
        <w:t>.</w:t>
      </w:r>
    </w:p>
    <w:p w:rsidR="00534357" w:rsidRDefault="00534357" w:rsidP="00534357">
      <w:pPr>
        <w:pStyle w:val="a5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Pr="000E0474">
        <w:rPr>
          <w:sz w:val="28"/>
          <w:szCs w:val="28"/>
        </w:rPr>
        <w:t xml:space="preserve"> главы администрации по</w:t>
      </w:r>
      <w:r>
        <w:rPr>
          <w:sz w:val="28"/>
          <w:szCs w:val="28"/>
        </w:rPr>
        <w:t xml:space="preserve"> </w:t>
      </w:r>
      <w:r w:rsidR="00054F00">
        <w:rPr>
          <w:sz w:val="28"/>
          <w:szCs w:val="28"/>
        </w:rPr>
        <w:t>ЖКХ имущественным и земельным вопросам А.С. Симонова</w:t>
      </w:r>
      <w:r>
        <w:rPr>
          <w:sz w:val="28"/>
          <w:szCs w:val="28"/>
        </w:rPr>
        <w:t>.</w:t>
      </w:r>
    </w:p>
    <w:p w:rsidR="00BA7094" w:rsidRDefault="00534357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 официальном сайте администрации Приамурского городского поселения.</w:t>
      </w:r>
    </w:p>
    <w:p w:rsidR="00C07FBC" w:rsidRDefault="00534357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07FBC">
        <w:rPr>
          <w:bCs/>
          <w:sz w:val="28"/>
          <w:szCs w:val="28"/>
        </w:rPr>
        <w:t>. Постановление вступает в силу с</w:t>
      </w:r>
      <w:r w:rsidR="00877A89">
        <w:rPr>
          <w:bCs/>
          <w:sz w:val="28"/>
          <w:szCs w:val="28"/>
        </w:rPr>
        <w:t>о дня подписания и распространяется на правоотношения, возникшие с  01 января 2018 года.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A3F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E6BED">
        <w:rPr>
          <w:sz w:val="28"/>
          <w:szCs w:val="28"/>
        </w:rPr>
        <w:t>Д.К.Богданович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BA7094" w:rsidSect="00AD17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443D7"/>
    <w:rsid w:val="00054F00"/>
    <w:rsid w:val="00094B52"/>
    <w:rsid w:val="00095A8D"/>
    <w:rsid w:val="000E0474"/>
    <w:rsid w:val="000E1F33"/>
    <w:rsid w:val="000E4E5A"/>
    <w:rsid w:val="001207D7"/>
    <w:rsid w:val="001419F1"/>
    <w:rsid w:val="00154F90"/>
    <w:rsid w:val="001A35DA"/>
    <w:rsid w:val="001C5BA4"/>
    <w:rsid w:val="001D6A15"/>
    <w:rsid w:val="001F6253"/>
    <w:rsid w:val="002173B5"/>
    <w:rsid w:val="002210AD"/>
    <w:rsid w:val="00240DE0"/>
    <w:rsid w:val="002646CD"/>
    <w:rsid w:val="00282659"/>
    <w:rsid w:val="00285179"/>
    <w:rsid w:val="002E5397"/>
    <w:rsid w:val="002F307B"/>
    <w:rsid w:val="00336767"/>
    <w:rsid w:val="00337C93"/>
    <w:rsid w:val="00385B27"/>
    <w:rsid w:val="003B26CF"/>
    <w:rsid w:val="003D0C64"/>
    <w:rsid w:val="00400B2D"/>
    <w:rsid w:val="00431D4F"/>
    <w:rsid w:val="00431EC6"/>
    <w:rsid w:val="0044746D"/>
    <w:rsid w:val="00460D5B"/>
    <w:rsid w:val="004700DA"/>
    <w:rsid w:val="004E6CFA"/>
    <w:rsid w:val="00512BAA"/>
    <w:rsid w:val="00534357"/>
    <w:rsid w:val="005505E9"/>
    <w:rsid w:val="00562744"/>
    <w:rsid w:val="00574FD3"/>
    <w:rsid w:val="00587725"/>
    <w:rsid w:val="00595E3B"/>
    <w:rsid w:val="005A0426"/>
    <w:rsid w:val="005A2E4E"/>
    <w:rsid w:val="005A2F42"/>
    <w:rsid w:val="005B1C53"/>
    <w:rsid w:val="005B560D"/>
    <w:rsid w:val="005B708F"/>
    <w:rsid w:val="005C664F"/>
    <w:rsid w:val="005D64DB"/>
    <w:rsid w:val="005F51BE"/>
    <w:rsid w:val="00613A3F"/>
    <w:rsid w:val="00613E9F"/>
    <w:rsid w:val="00617AF6"/>
    <w:rsid w:val="00665E53"/>
    <w:rsid w:val="0069720F"/>
    <w:rsid w:val="006B0CAE"/>
    <w:rsid w:val="006B523C"/>
    <w:rsid w:val="006F22B2"/>
    <w:rsid w:val="007203B1"/>
    <w:rsid w:val="00721604"/>
    <w:rsid w:val="00731C92"/>
    <w:rsid w:val="0074152A"/>
    <w:rsid w:val="00765867"/>
    <w:rsid w:val="0078164A"/>
    <w:rsid w:val="0079506F"/>
    <w:rsid w:val="007978D7"/>
    <w:rsid w:val="007B1CEB"/>
    <w:rsid w:val="007B4503"/>
    <w:rsid w:val="007B5382"/>
    <w:rsid w:val="007C0413"/>
    <w:rsid w:val="007C6572"/>
    <w:rsid w:val="008355F2"/>
    <w:rsid w:val="00860D8D"/>
    <w:rsid w:val="008630F0"/>
    <w:rsid w:val="00877A89"/>
    <w:rsid w:val="008A5F81"/>
    <w:rsid w:val="008C398B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B380C"/>
    <w:rsid w:val="009C0967"/>
    <w:rsid w:val="009D204D"/>
    <w:rsid w:val="009F3832"/>
    <w:rsid w:val="00A0281D"/>
    <w:rsid w:val="00A9306F"/>
    <w:rsid w:val="00A935FE"/>
    <w:rsid w:val="00AA6936"/>
    <w:rsid w:val="00AB02B0"/>
    <w:rsid w:val="00AB4396"/>
    <w:rsid w:val="00AD17F5"/>
    <w:rsid w:val="00AF0313"/>
    <w:rsid w:val="00B40A44"/>
    <w:rsid w:val="00B50604"/>
    <w:rsid w:val="00B6411E"/>
    <w:rsid w:val="00B9183B"/>
    <w:rsid w:val="00BA7094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64A6"/>
    <w:rsid w:val="00CA10F0"/>
    <w:rsid w:val="00CC6287"/>
    <w:rsid w:val="00CE1D0F"/>
    <w:rsid w:val="00D11D85"/>
    <w:rsid w:val="00D55843"/>
    <w:rsid w:val="00DB2643"/>
    <w:rsid w:val="00DB3D82"/>
    <w:rsid w:val="00DB7980"/>
    <w:rsid w:val="00DD0157"/>
    <w:rsid w:val="00DE60D0"/>
    <w:rsid w:val="00DE6BED"/>
    <w:rsid w:val="00DF78D6"/>
    <w:rsid w:val="00E12401"/>
    <w:rsid w:val="00E163C7"/>
    <w:rsid w:val="00E4198B"/>
    <w:rsid w:val="00E62AA2"/>
    <w:rsid w:val="00E852A6"/>
    <w:rsid w:val="00EA3BA5"/>
    <w:rsid w:val="00EB1B5D"/>
    <w:rsid w:val="00EB41DC"/>
    <w:rsid w:val="00EC6AEB"/>
    <w:rsid w:val="00EE5476"/>
    <w:rsid w:val="00F1171B"/>
    <w:rsid w:val="00F26F02"/>
    <w:rsid w:val="00F27D0D"/>
    <w:rsid w:val="00F70B1F"/>
    <w:rsid w:val="00F72CA0"/>
    <w:rsid w:val="00F94481"/>
    <w:rsid w:val="00FA2CBE"/>
    <w:rsid w:val="00FA4541"/>
    <w:rsid w:val="00FA61AA"/>
    <w:rsid w:val="00FB39D5"/>
    <w:rsid w:val="00FD569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C3EA-AC5D-4701-A679-41EC7DDF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Татьяна</cp:lastModifiedBy>
  <cp:revision>14</cp:revision>
  <cp:lastPrinted>2018-02-13T00:39:00Z</cp:lastPrinted>
  <dcterms:created xsi:type="dcterms:W3CDTF">2018-01-31T03:01:00Z</dcterms:created>
  <dcterms:modified xsi:type="dcterms:W3CDTF">2018-02-28T06:33:00Z</dcterms:modified>
</cp:coreProperties>
</file>