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F" w:rsidRDefault="00F52DEF" w:rsidP="00F52DEF">
      <w:pPr>
        <w:jc w:val="right"/>
      </w:pPr>
      <w:r>
        <w:t>ПРОЕКТ</w:t>
      </w:r>
    </w:p>
    <w:p w:rsidR="002B3473" w:rsidRDefault="002B3473" w:rsidP="00E72B4B">
      <w:pPr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E72B4B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2B3473" w:rsidRDefault="002B3473" w:rsidP="00E72B4B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2B3473" w:rsidRDefault="002B3473" w:rsidP="00E72B4B">
      <w:pPr>
        <w:jc w:val="center"/>
      </w:pPr>
    </w:p>
    <w:p w:rsidR="002B3473" w:rsidRDefault="002B3473" w:rsidP="00E72B4B">
      <w:pPr>
        <w:tabs>
          <w:tab w:val="left" w:pos="960"/>
          <w:tab w:val="center" w:pos="4677"/>
        </w:tabs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E72B4B">
      <w:pPr>
        <w:jc w:val="center"/>
      </w:pPr>
    </w:p>
    <w:p w:rsidR="002B3473" w:rsidRDefault="002B3473" w:rsidP="00E72B4B">
      <w:pPr>
        <w:jc w:val="center"/>
      </w:pPr>
      <w:r>
        <w:t>ПОСТАНОВЛЕНИЕ</w:t>
      </w:r>
    </w:p>
    <w:p w:rsidR="002B3473" w:rsidRDefault="002B3473" w:rsidP="00E72B4B">
      <w:pPr>
        <w:jc w:val="right"/>
      </w:pPr>
    </w:p>
    <w:p w:rsidR="002B3473" w:rsidRPr="00BF49E3" w:rsidRDefault="00BF49E3" w:rsidP="002B3473">
      <w:pPr>
        <w:jc w:val="both"/>
        <w:rPr>
          <w:u w:val="single"/>
        </w:rPr>
      </w:pPr>
      <w:r>
        <w:t>__________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3E397F">
        <w:t xml:space="preserve">                          </w:t>
      </w:r>
      <w:r w:rsidR="007A67C5">
        <w:t xml:space="preserve">   </w:t>
      </w:r>
      <w:bookmarkStart w:id="0" w:name="_GoBack"/>
      <w:bookmarkEnd w:id="0"/>
      <w:r w:rsidR="0077592B">
        <w:t xml:space="preserve">№ </w:t>
      </w:r>
      <w:r>
        <w:rPr>
          <w:u w:val="single"/>
        </w:rPr>
        <w:t>____</w:t>
      </w:r>
    </w:p>
    <w:p w:rsidR="002B3473" w:rsidRDefault="002B3473" w:rsidP="002B3473">
      <w:pPr>
        <w:jc w:val="center"/>
      </w:pPr>
      <w:r>
        <w:t>пос. Приамурский</w:t>
      </w:r>
    </w:p>
    <w:p w:rsidR="002B3473" w:rsidRDefault="002B3473" w:rsidP="002B3473">
      <w:pPr>
        <w:jc w:val="center"/>
      </w:pPr>
    </w:p>
    <w:p w:rsidR="002B3473" w:rsidRDefault="00BF49E3" w:rsidP="002B3473">
      <w:pPr>
        <w:jc w:val="both"/>
      </w:pPr>
      <w:proofErr w:type="gramStart"/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городского поселения от 15.12.2017 № 1583 «</w:t>
      </w:r>
      <w:r w:rsidR="00EA4EB2">
        <w:t>Об утверждении</w:t>
      </w:r>
      <w:r w:rsidR="00E72B4B">
        <w:t xml:space="preserve"> размеров коэффициентов, учитывающих виды разрешенного использования, осущест</w:t>
      </w:r>
      <w:r w:rsidR="00DB32D7">
        <w:t>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t>»</w:t>
      </w:r>
      <w:proofErr w:type="gramEnd"/>
    </w:p>
    <w:p w:rsidR="002B3473" w:rsidRDefault="002B3473" w:rsidP="002B3473">
      <w:pPr>
        <w:tabs>
          <w:tab w:val="center" w:pos="4677"/>
        </w:tabs>
      </w:pPr>
    </w:p>
    <w:p w:rsidR="002B3473" w:rsidRDefault="002B3473" w:rsidP="002B3473">
      <w:pPr>
        <w:jc w:val="both"/>
      </w:pPr>
    </w:p>
    <w:p w:rsidR="002B3473" w:rsidRDefault="00BF49E3" w:rsidP="00BF49E3">
      <w:pPr>
        <w:ind w:firstLine="720"/>
        <w:jc w:val="both"/>
      </w:pPr>
      <w:r>
        <w:rPr>
          <w:bCs/>
          <w:szCs w:val="28"/>
        </w:rPr>
        <w:t>В целях приведения нормативно-правовых актов администрации Приамурского городского поселения</w:t>
      </w:r>
      <w:r>
        <w:rPr>
          <w:szCs w:val="28"/>
        </w:rPr>
        <w:t xml:space="preserve"> в соответствие с</w:t>
      </w:r>
      <w:r>
        <w:t xml:space="preserve"> за</w:t>
      </w:r>
      <w:r w:rsidR="00DB32D7">
        <w:t>коном Еврейской автономной области от 01.07.2015 № 747 –</w:t>
      </w:r>
      <w:proofErr w:type="gramStart"/>
      <w:r w:rsidR="00DB32D7">
        <w:t>ОЗ</w:t>
      </w:r>
      <w:proofErr w:type="gramEnd"/>
      <w:r w:rsidR="00DB32D7">
        <w:t xml:space="preserve">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</w:t>
      </w:r>
      <w:r w:rsidR="00EA4EB2">
        <w:t>,</w:t>
      </w:r>
      <w:r w:rsidR="00DB32D7">
        <w:t xml:space="preserve"> администрация</w:t>
      </w:r>
      <w:r w:rsidR="00EA4EB2">
        <w:t xml:space="preserve"> городского поселения</w:t>
      </w:r>
    </w:p>
    <w:p w:rsidR="002B3473" w:rsidRDefault="002B3473" w:rsidP="002B3473">
      <w:pPr>
        <w:jc w:val="both"/>
      </w:pPr>
      <w:r>
        <w:t>ПОСТАНОВЛЯЕТ:</w:t>
      </w:r>
    </w:p>
    <w:p w:rsidR="00BF49E3" w:rsidRPr="003147E6" w:rsidRDefault="00BF49E3" w:rsidP="00BF49E3">
      <w:pPr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>
        <w:rPr>
          <w:szCs w:val="28"/>
        </w:rPr>
        <w:t>Внести в постановление администрации городского поселения от 15.12.2017 № 1583 «</w:t>
      </w:r>
      <w:r>
        <w:t xml:space="preserve"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области»</w:t>
      </w:r>
      <w:r>
        <w:rPr>
          <w:szCs w:val="28"/>
        </w:rPr>
        <w:t xml:space="preserve"> следующие изменения:</w:t>
      </w:r>
      <w:proofErr w:type="gramEnd"/>
    </w:p>
    <w:p w:rsidR="00BF49E3" w:rsidRDefault="00BF49E3" w:rsidP="00BF49E3">
      <w:pPr>
        <w:tabs>
          <w:tab w:val="left" w:pos="709"/>
        </w:tabs>
        <w:jc w:val="both"/>
        <w:rPr>
          <w:szCs w:val="28"/>
        </w:rPr>
      </w:pPr>
      <w:r>
        <w:rPr>
          <w:bCs/>
          <w:szCs w:val="28"/>
        </w:rPr>
        <w:t xml:space="preserve">        1.1.</w:t>
      </w:r>
      <w:r w:rsidR="005F1069">
        <w:rPr>
          <w:szCs w:val="28"/>
        </w:rPr>
        <w:t xml:space="preserve"> Приложения к</w:t>
      </w:r>
      <w:r w:rsidR="005F1069">
        <w:rPr>
          <w:bCs/>
          <w:szCs w:val="28"/>
        </w:rPr>
        <w:t xml:space="preserve"> постановлению</w:t>
      </w:r>
      <w:r>
        <w:rPr>
          <w:szCs w:val="28"/>
        </w:rPr>
        <w:t xml:space="preserve"> администрации городского поселения</w:t>
      </w:r>
      <w:r w:rsidR="005F1069">
        <w:rPr>
          <w:szCs w:val="28"/>
        </w:rPr>
        <w:t xml:space="preserve"> от 15.12.2017 № 1583</w:t>
      </w:r>
      <w:r>
        <w:rPr>
          <w:szCs w:val="28"/>
        </w:rPr>
        <w:t xml:space="preserve"> </w:t>
      </w:r>
      <w:r w:rsidRPr="003147E6">
        <w:rPr>
          <w:szCs w:val="28"/>
        </w:rPr>
        <w:t>изложить в новой редакции:</w:t>
      </w:r>
    </w:p>
    <w:p w:rsidR="007E6B2E" w:rsidRDefault="004837B8" w:rsidP="007E6B2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«</w:t>
      </w:r>
    </w:p>
    <w:p w:rsidR="007E6B2E" w:rsidRPr="007E6B2E" w:rsidRDefault="007E6B2E" w:rsidP="007E6B2E">
      <w:pPr>
        <w:tabs>
          <w:tab w:val="left" w:pos="709"/>
        </w:tabs>
        <w:jc w:val="both"/>
        <w:rPr>
          <w:szCs w:val="28"/>
        </w:rPr>
      </w:pPr>
    </w:p>
    <w:p w:rsidR="00F77618" w:rsidRDefault="00F13CB1" w:rsidP="00F13CB1">
      <w:pPr>
        <w:ind w:right="-284"/>
        <w:jc w:val="right"/>
      </w:pPr>
      <w:r>
        <w:t>Приложение</w:t>
      </w:r>
    </w:p>
    <w:p w:rsidR="00F13CB1" w:rsidRDefault="00F13CB1" w:rsidP="00F13CB1">
      <w:pPr>
        <w:ind w:right="-284"/>
        <w:jc w:val="right"/>
      </w:pPr>
      <w:r>
        <w:t>к постановлению администрации</w:t>
      </w:r>
    </w:p>
    <w:p w:rsidR="00F13CB1" w:rsidRDefault="00F13CB1" w:rsidP="00F13CB1">
      <w:pPr>
        <w:ind w:right="-284"/>
        <w:jc w:val="right"/>
      </w:pPr>
      <w:r>
        <w:t>городского поселения</w:t>
      </w:r>
    </w:p>
    <w:p w:rsidR="00F13CB1" w:rsidRPr="003E397F" w:rsidRDefault="003E397F" w:rsidP="00F13CB1">
      <w:pPr>
        <w:ind w:right="-284"/>
        <w:jc w:val="right"/>
      </w:pPr>
      <w:r>
        <w:t xml:space="preserve">от </w:t>
      </w:r>
      <w:r w:rsidRPr="005F1069">
        <w:rPr>
          <w:u w:val="single"/>
        </w:rPr>
        <w:t>15.12.201</w:t>
      </w:r>
      <w:r w:rsidR="000C2FEA">
        <w:rPr>
          <w:u w:val="single"/>
        </w:rPr>
        <w:t>7</w:t>
      </w:r>
      <w:r>
        <w:t xml:space="preserve"> № </w:t>
      </w:r>
      <w:r w:rsidR="005F1069">
        <w:t xml:space="preserve"> </w:t>
      </w:r>
      <w:r w:rsidR="005F1069" w:rsidRPr="005F1069">
        <w:rPr>
          <w:u w:val="single"/>
        </w:rPr>
        <w:t>1583</w:t>
      </w:r>
    </w:p>
    <w:p w:rsidR="00F13CB1" w:rsidRDefault="00F13CB1" w:rsidP="00F13CB1">
      <w:pPr>
        <w:ind w:right="-284"/>
        <w:jc w:val="right"/>
      </w:pPr>
    </w:p>
    <w:p w:rsidR="00F13CB1" w:rsidRDefault="00F13CB1" w:rsidP="00F13CB1">
      <w:pPr>
        <w:ind w:right="-284"/>
        <w:jc w:val="center"/>
      </w:pPr>
      <w:r>
        <w:t>Размеры</w:t>
      </w:r>
    </w:p>
    <w:p w:rsidR="00F13CB1" w:rsidRDefault="00F13CB1" w:rsidP="00F13CB1">
      <w:pPr>
        <w:ind w:right="-284"/>
        <w:jc w:val="center"/>
      </w:pPr>
      <w:r>
        <w:lastRenderedPageBreak/>
        <w:t>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AD514A" w:rsidRDefault="00AD514A" w:rsidP="00AD514A">
      <w:pPr>
        <w:ind w:right="-284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5528"/>
        <w:gridCol w:w="1701"/>
        <w:gridCol w:w="993"/>
      </w:tblGrid>
      <w:tr w:rsidR="00D34A35" w:rsidRPr="00AD514A" w:rsidTr="001739FD">
        <w:tc>
          <w:tcPr>
            <w:tcW w:w="183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Код (числовое обозначение) вида разрешенного использования земельного участка </w:t>
            </w:r>
            <w:hyperlink w:anchor="P533" w:history="1"/>
          </w:p>
        </w:tc>
        <w:tc>
          <w:tcPr>
            <w:tcW w:w="993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D34A35" w:rsidRPr="00AD514A" w:rsidRDefault="00930CA2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сельского хозяйства.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Растениеводство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1.2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"/>
            <w:bookmarkEnd w:id="1"/>
            <w:r w:rsidRPr="00AD51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1"/>
            <w:bookmarkEnd w:id="2"/>
            <w:r w:rsidRPr="00AD514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Овощеводство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Садоводство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льна и конопли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3"/>
            <w:bookmarkEnd w:id="3"/>
            <w:r w:rsidRPr="00AD514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Животноводство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производства, хранения и первичной переработки сельскохозяйственной продукции.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87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Скотоводство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2"/>
            <w:bookmarkEnd w:id="4"/>
            <w:r w:rsidRPr="00AD514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Звероводство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Птицеводство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Свиноводство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7"/>
            <w:bookmarkEnd w:id="5"/>
            <w:r w:rsidRPr="00AD514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Пчеловодство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Рыбоводство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оборудования, необходимых для осуществления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Научное обеспечение сельского хозяйства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AD514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помещений различного вида и обеспечение проживания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2.1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- 2.7.1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24"/>
            <w:bookmarkEnd w:id="7"/>
            <w:r w:rsidRPr="00AD514A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Малоэтажная многоквартирная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обслуживания жилой застройки во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гаража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Передвижное жилье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Среднеэтажная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жилая застройка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хозяйственных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жилой застройки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13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гаражного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3.1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80"/>
            <w:bookmarkEnd w:id="8"/>
            <w:r w:rsidRPr="00AD514A">
              <w:rPr>
                <w:rFonts w:ascii="Times New Roman" w:hAnsi="Times New Roman" w:cs="Times New Roman"/>
                <w:sz w:val="20"/>
              </w:rPr>
              <w:t>Коммунальное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Социальное обслуживание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Образование и просвещение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Культурное развитие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устройство площадок для празднеств и гуляний;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Религиозное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3.7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Общественное управление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научной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Приюты для животных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оказания услуг по содержанию и лечению бездомных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3.10.2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60"/>
            <w:bookmarkEnd w:id="9"/>
            <w:r w:rsidRPr="00AD514A">
              <w:rPr>
                <w:rFonts w:ascii="Times New Roman" w:hAnsi="Times New Roman" w:cs="Times New Roman"/>
                <w:sz w:val="20"/>
              </w:rPr>
              <w:t>Деловое управление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4.5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4.9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Рынки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79"/>
            <w:bookmarkEnd w:id="10"/>
            <w:r w:rsidRPr="00AD514A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Развлечения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292"/>
            <w:bookmarkEnd w:id="11"/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автотранспорта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придорожного сервиса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автозаправочных станций (бензиновых, газовых);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предоставление гостиничных услуг в качестве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конгрессной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Отдых (рекреация)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Спорт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спортивных баз и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необходимых природоохранных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природовосстановительных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Туристическое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размещение детских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5.2.1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Охота и рыбалка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Производственная деятельность</w:t>
            </w:r>
          </w:p>
          <w:p w:rsidR="001739FD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Тяжелая промышленность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Легкая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514A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spellEnd"/>
            <w:proofErr w:type="gramEnd"/>
            <w:r w:rsidRPr="00AD514A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Фармацевтическая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Пищевая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Нефтехимическая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золоотвалов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>, гидротехнических сооружений);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Атомная энергетика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кодом 3.1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6.8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6.9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космической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6.10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Целлюлозно-бумажная промышленность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7.1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26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7.5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01"/>
            <w:bookmarkEnd w:id="12"/>
            <w:r w:rsidRPr="00AD514A">
              <w:rPr>
                <w:rFonts w:ascii="Times New Roman" w:hAnsi="Times New Roman" w:cs="Times New Roman"/>
                <w:sz w:val="20"/>
              </w:rPr>
              <w:t>Железнодорожный транспорт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железнодорожных путей;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Автомобильный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дорог и технически связанных с ними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 других 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Воздушный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Трубопроводный 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26"/>
            <w:bookmarkEnd w:id="13"/>
            <w:r w:rsidRPr="00AD514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обороны и безопасности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вооруженных сил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Государственной границы Российской Федерации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по исполнению наказаний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природных территорий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Санаторная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лесов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видов разрешенного использования с </w:t>
            </w:r>
            <w:hyperlink w:anchor="P47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10.1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- 10.5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10.0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Заготовка древесины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474"/>
            <w:bookmarkEnd w:id="14"/>
            <w:r w:rsidRPr="00AD514A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Лесные плантации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лесных ресурсов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Заготовка живицы, сбор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Резервные леса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Водные объекты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Гидротехнические сооружения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Специальная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813C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Запас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садоводства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rPr>
          <w:trHeight w:val="236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дачного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</w:tbl>
    <w:p w:rsidR="00F0730A" w:rsidRDefault="004837B8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D514A" w:rsidRPr="00AD514A" w:rsidRDefault="00F0730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837B8">
        <w:rPr>
          <w:rFonts w:ascii="Times New Roman" w:hAnsi="Times New Roman" w:cs="Times New Roman"/>
          <w:sz w:val="20"/>
        </w:rPr>
        <w:t>».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1069" w:rsidRDefault="005F1069" w:rsidP="005F1069">
      <w:pPr>
        <w:ind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5F1069" w:rsidRDefault="005F1069" w:rsidP="005F1069">
      <w:pPr>
        <w:jc w:val="both"/>
      </w:pPr>
      <w:r>
        <w:t xml:space="preserve">          4. Настоящее постановление вступает в силу после дня его официального опубликования.  </w:t>
      </w:r>
    </w:p>
    <w:p w:rsidR="005F1069" w:rsidRDefault="005F1069" w:rsidP="005F1069">
      <w:pPr>
        <w:ind w:right="99"/>
      </w:pPr>
    </w:p>
    <w:p w:rsidR="005F1069" w:rsidRDefault="005F1069" w:rsidP="005F1069">
      <w:pPr>
        <w:ind w:right="99"/>
      </w:pPr>
    </w:p>
    <w:p w:rsidR="005F1069" w:rsidRDefault="005F1069" w:rsidP="005F1069">
      <w:pPr>
        <w:ind w:right="99"/>
      </w:pPr>
      <w:r>
        <w:t xml:space="preserve">И. о. главы   администрации  </w:t>
      </w:r>
    </w:p>
    <w:p w:rsidR="005F1069" w:rsidRDefault="005F1069" w:rsidP="005F1069">
      <w:pPr>
        <w:ind w:right="-284"/>
      </w:pPr>
      <w:r>
        <w:t xml:space="preserve">городского поселения                                        </w:t>
      </w:r>
      <w:r>
        <w:tab/>
        <w:t xml:space="preserve">                          А. С. Симонов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F1711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473"/>
    <w:rsid w:val="00074222"/>
    <w:rsid w:val="000C2FEA"/>
    <w:rsid w:val="001277A7"/>
    <w:rsid w:val="001371A8"/>
    <w:rsid w:val="00172327"/>
    <w:rsid w:val="001739FD"/>
    <w:rsid w:val="00175649"/>
    <w:rsid w:val="0018221A"/>
    <w:rsid w:val="001C714F"/>
    <w:rsid w:val="00201E04"/>
    <w:rsid w:val="0021363E"/>
    <w:rsid w:val="00217ADB"/>
    <w:rsid w:val="002B3473"/>
    <w:rsid w:val="002B7FFC"/>
    <w:rsid w:val="002E6817"/>
    <w:rsid w:val="00370847"/>
    <w:rsid w:val="003D2198"/>
    <w:rsid w:val="003E397F"/>
    <w:rsid w:val="00402C20"/>
    <w:rsid w:val="00403079"/>
    <w:rsid w:val="00412229"/>
    <w:rsid w:val="00450375"/>
    <w:rsid w:val="00477823"/>
    <w:rsid w:val="004837B8"/>
    <w:rsid w:val="00524D3B"/>
    <w:rsid w:val="00555883"/>
    <w:rsid w:val="00571C91"/>
    <w:rsid w:val="005825F8"/>
    <w:rsid w:val="00595480"/>
    <w:rsid w:val="005F1069"/>
    <w:rsid w:val="005F794A"/>
    <w:rsid w:val="00601292"/>
    <w:rsid w:val="00607574"/>
    <w:rsid w:val="006B0140"/>
    <w:rsid w:val="006D41A0"/>
    <w:rsid w:val="006D592C"/>
    <w:rsid w:val="006D67BD"/>
    <w:rsid w:val="0077592B"/>
    <w:rsid w:val="007A67C5"/>
    <w:rsid w:val="007C1398"/>
    <w:rsid w:val="007D7B3D"/>
    <w:rsid w:val="007E6B2E"/>
    <w:rsid w:val="007E72C1"/>
    <w:rsid w:val="0082635A"/>
    <w:rsid w:val="008F70ED"/>
    <w:rsid w:val="00901BB9"/>
    <w:rsid w:val="00930CA2"/>
    <w:rsid w:val="00936428"/>
    <w:rsid w:val="00943018"/>
    <w:rsid w:val="00960748"/>
    <w:rsid w:val="009673CD"/>
    <w:rsid w:val="00973518"/>
    <w:rsid w:val="00982AE9"/>
    <w:rsid w:val="00997B39"/>
    <w:rsid w:val="009B21E2"/>
    <w:rsid w:val="009C2D7A"/>
    <w:rsid w:val="009E0498"/>
    <w:rsid w:val="00A111BF"/>
    <w:rsid w:val="00A24EC0"/>
    <w:rsid w:val="00A62F4B"/>
    <w:rsid w:val="00A937FC"/>
    <w:rsid w:val="00AD514A"/>
    <w:rsid w:val="00B1583E"/>
    <w:rsid w:val="00B62A67"/>
    <w:rsid w:val="00B941B8"/>
    <w:rsid w:val="00BB0483"/>
    <w:rsid w:val="00BB21CD"/>
    <w:rsid w:val="00BB2F2F"/>
    <w:rsid w:val="00BF49E3"/>
    <w:rsid w:val="00BF787F"/>
    <w:rsid w:val="00C02F3F"/>
    <w:rsid w:val="00C13E6E"/>
    <w:rsid w:val="00C21344"/>
    <w:rsid w:val="00C3027B"/>
    <w:rsid w:val="00CF7246"/>
    <w:rsid w:val="00D04217"/>
    <w:rsid w:val="00D2606D"/>
    <w:rsid w:val="00D34A35"/>
    <w:rsid w:val="00D813C9"/>
    <w:rsid w:val="00D92203"/>
    <w:rsid w:val="00DB32D7"/>
    <w:rsid w:val="00DE3BE0"/>
    <w:rsid w:val="00DE3BFC"/>
    <w:rsid w:val="00DF1BE2"/>
    <w:rsid w:val="00DF2E7A"/>
    <w:rsid w:val="00DF5022"/>
    <w:rsid w:val="00E72B4B"/>
    <w:rsid w:val="00EA4EB2"/>
    <w:rsid w:val="00ED4CDF"/>
    <w:rsid w:val="00EE58F3"/>
    <w:rsid w:val="00F0730A"/>
    <w:rsid w:val="00F13CB1"/>
    <w:rsid w:val="00F17111"/>
    <w:rsid w:val="00F23011"/>
    <w:rsid w:val="00F25C6E"/>
    <w:rsid w:val="00F4268A"/>
    <w:rsid w:val="00F52DEF"/>
    <w:rsid w:val="00F7761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7060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9</cp:revision>
  <cp:lastPrinted>2017-12-15T04:45:00Z</cp:lastPrinted>
  <dcterms:created xsi:type="dcterms:W3CDTF">2018-08-29T23:54:00Z</dcterms:created>
  <dcterms:modified xsi:type="dcterms:W3CDTF">2018-08-30T00:48:00Z</dcterms:modified>
</cp:coreProperties>
</file>