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1C" w:rsidRDefault="00F4495E" w:rsidP="00A1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8.15pt;margin-top:-28.5pt;width:254.45pt;height:98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" strokecolor="white">
            <v:textbox>
              <w:txbxContent>
                <w:p w:rsidR="00E5252F" w:rsidRPr="00E5252F" w:rsidRDefault="00E5252F" w:rsidP="00E5252F">
                  <w:pPr>
                    <w:tabs>
                      <w:tab w:val="left" w:pos="656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25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E5252F" w:rsidRPr="00E5252F" w:rsidRDefault="00E5252F" w:rsidP="00E5252F">
                  <w:pPr>
                    <w:tabs>
                      <w:tab w:val="left" w:pos="656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25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</w:t>
                  </w:r>
                  <w:r w:rsidR="00094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E525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</w:p>
                <w:p w:rsidR="00E5252F" w:rsidRPr="00E5252F" w:rsidRDefault="00E5252F" w:rsidP="00E5252F">
                  <w:pPr>
                    <w:tabs>
                      <w:tab w:val="left" w:pos="656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25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Приамурского городского поселения</w:t>
                  </w:r>
                </w:p>
                <w:p w:rsidR="00E5252F" w:rsidRPr="00E5252F" w:rsidRDefault="00094DDA" w:rsidP="00E5252F">
                  <w:pPr>
                    <w:tabs>
                      <w:tab w:val="left" w:pos="656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___________А.С.Симонов</w:t>
                  </w:r>
                  <w:proofErr w:type="spellEnd"/>
                </w:p>
                <w:p w:rsidR="00E5252F" w:rsidRPr="00E5252F" w:rsidRDefault="00094DDA" w:rsidP="00E5252F">
                  <w:pPr>
                    <w:tabs>
                      <w:tab w:val="left" w:pos="6562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«15</w:t>
                  </w:r>
                  <w:r w:rsidR="00E5252F" w:rsidRPr="00E525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января</w:t>
                  </w:r>
                  <w:r w:rsidR="00E5252F" w:rsidRPr="00E525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E5252F" w:rsidRPr="00E525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E5252F" w:rsidRDefault="00E5252F" w:rsidP="00E5252F">
                  <w:pPr>
                    <w:tabs>
                      <w:tab w:val="left" w:pos="6398"/>
                      <w:tab w:val="left" w:pos="7127"/>
                      <w:tab w:val="right" w:pos="935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E5252F" w:rsidRDefault="00E5252F" w:rsidP="00E5252F"/>
              </w:txbxContent>
            </v:textbox>
          </v:shape>
        </w:pict>
      </w:r>
    </w:p>
    <w:p w:rsidR="00A1371C" w:rsidRDefault="00A1371C" w:rsidP="00A1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371C" w:rsidRDefault="00A1371C" w:rsidP="00A1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371C" w:rsidRDefault="00A1371C" w:rsidP="00A1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371C" w:rsidRDefault="00A1371C" w:rsidP="00A1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252F" w:rsidRDefault="00A1371C" w:rsidP="00E525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09561B" w:rsidRDefault="00A1371C" w:rsidP="00E525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1676C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</w:t>
      </w:r>
      <w:r w:rsidR="001676C9">
        <w:rPr>
          <w:rFonts w:ascii="Times New Roman" w:hAnsi="Times New Roman" w:cs="Times New Roman"/>
          <w:sz w:val="28"/>
          <w:szCs w:val="28"/>
        </w:rPr>
        <w:t xml:space="preserve"> оценки эффективности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676C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5252F">
        <w:rPr>
          <w:rFonts w:ascii="Times New Roman" w:hAnsi="Times New Roman" w:cs="Times New Roman"/>
          <w:sz w:val="28"/>
          <w:szCs w:val="28"/>
        </w:rPr>
        <w:t xml:space="preserve"> «Развитие социальной сферы муниципального образования «Приамурское городское поселение» на 2019-2021 годы» </w:t>
      </w:r>
      <w:r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1676C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«Приамурское городское поселение»</w:t>
      </w:r>
    </w:p>
    <w:p w:rsidR="001676C9" w:rsidRDefault="001676C9" w:rsidP="00E52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C85" w:rsidRDefault="001676C9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«Приамурское городское поселение» </w:t>
      </w:r>
      <w:r w:rsidR="00E5252F" w:rsidRPr="00E5252F">
        <w:rPr>
          <w:rFonts w:ascii="Times New Roman" w:hAnsi="Times New Roman" w:cs="Times New Roman"/>
          <w:kern w:val="2"/>
          <w:sz w:val="28"/>
          <w:szCs w:val="28"/>
          <w:lang w:bidi="hi-IN"/>
        </w:rPr>
        <w:t>от 15.08.2018 № 670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52F" w:rsidRPr="00E5252F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администрации муниципального образования «Приамурское городское поселение»</w:t>
      </w:r>
      <w:r w:rsidR="000E246D">
        <w:rPr>
          <w:rFonts w:ascii="Times New Roman" w:hAnsi="Times New Roman" w:cs="Times New Roman"/>
          <w:sz w:val="28"/>
          <w:szCs w:val="28"/>
        </w:rPr>
        <w:t>, а также в целях реализации полномочий администрации городского поселения</w:t>
      </w:r>
      <w:r w:rsidR="000E246D" w:rsidRPr="000E246D">
        <w:rPr>
          <w:rFonts w:ascii="Times New Roman" w:hAnsi="Times New Roman" w:cs="Times New Roman"/>
          <w:sz w:val="28"/>
          <w:szCs w:val="28"/>
        </w:rPr>
        <w:t xml:space="preserve"> </w:t>
      </w:r>
      <w:r w:rsidR="000E246D">
        <w:rPr>
          <w:rFonts w:ascii="Times New Roman" w:hAnsi="Times New Roman" w:cs="Times New Roman"/>
          <w:sz w:val="28"/>
          <w:szCs w:val="28"/>
        </w:rPr>
        <w:t>разработан</w:t>
      </w:r>
      <w:r w:rsidR="00A03C85">
        <w:rPr>
          <w:rFonts w:ascii="Times New Roman" w:hAnsi="Times New Roman" w:cs="Times New Roman"/>
          <w:sz w:val="28"/>
          <w:szCs w:val="28"/>
        </w:rPr>
        <w:t>ы</w:t>
      </w:r>
      <w:r w:rsidR="000E246D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A03C85">
        <w:rPr>
          <w:rFonts w:ascii="Times New Roman" w:hAnsi="Times New Roman" w:cs="Times New Roman"/>
          <w:sz w:val="28"/>
          <w:szCs w:val="28"/>
        </w:rPr>
        <w:t>ы:</w:t>
      </w:r>
    </w:p>
    <w:p w:rsidR="000E246D" w:rsidRDefault="00A03C85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246D" w:rsidRPr="000E2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E246D">
        <w:rPr>
          <w:rFonts w:ascii="Times New Roman" w:hAnsi="Times New Roman" w:cs="Times New Roman"/>
          <w:sz w:val="28"/>
          <w:szCs w:val="28"/>
        </w:rPr>
        <w:t xml:space="preserve">униципальная программа «Развитие социальной сферы муниципального образования «Приамурское городское поселение» на 2019-2021 годы», которая </w:t>
      </w:r>
      <w:r w:rsidR="00CC5E14">
        <w:rPr>
          <w:rFonts w:ascii="Times New Roman" w:hAnsi="Times New Roman" w:cs="Times New Roman"/>
          <w:sz w:val="28"/>
          <w:szCs w:val="28"/>
        </w:rPr>
        <w:t xml:space="preserve">включает </w:t>
      </w:r>
      <w:r>
        <w:rPr>
          <w:rFonts w:ascii="Times New Roman" w:hAnsi="Times New Roman" w:cs="Times New Roman"/>
          <w:sz w:val="28"/>
          <w:szCs w:val="28"/>
        </w:rPr>
        <w:t xml:space="preserve"> 4 подпрограммы</w:t>
      </w:r>
    </w:p>
    <w:p w:rsidR="000E246D" w:rsidRDefault="000E246D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1. «Культура муниципального образования «Приамурское городское поселение на 2019-2021 годы».</w:t>
      </w:r>
      <w:r w:rsidR="00402F51">
        <w:rPr>
          <w:rFonts w:ascii="Times New Roman" w:hAnsi="Times New Roman" w:cs="Times New Roman"/>
          <w:sz w:val="28"/>
          <w:szCs w:val="28"/>
        </w:rPr>
        <w:t xml:space="preserve"> Общий объем финансирования 7248695,0 </w:t>
      </w:r>
      <w:proofErr w:type="spellStart"/>
      <w:r w:rsidR="00402F5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02F51">
        <w:rPr>
          <w:rFonts w:ascii="Times New Roman" w:hAnsi="Times New Roman" w:cs="Times New Roman"/>
          <w:sz w:val="28"/>
          <w:szCs w:val="28"/>
        </w:rPr>
        <w:t>, реализация программы – 92 %.</w:t>
      </w:r>
    </w:p>
    <w:p w:rsidR="000E246D" w:rsidRDefault="000E246D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2. «Развитие физической культуры и спорта, формирование здорового образа жизни населения на территории Приамурского городского поселения на 2019-2021 годы».</w:t>
      </w:r>
      <w:r w:rsidR="00402F51" w:rsidRPr="00402F51">
        <w:rPr>
          <w:rFonts w:ascii="Times New Roman" w:hAnsi="Times New Roman" w:cs="Times New Roman"/>
          <w:sz w:val="28"/>
          <w:szCs w:val="28"/>
        </w:rPr>
        <w:t xml:space="preserve"> </w:t>
      </w:r>
      <w:r w:rsidR="00402F51">
        <w:rPr>
          <w:rFonts w:ascii="Times New Roman" w:hAnsi="Times New Roman" w:cs="Times New Roman"/>
          <w:sz w:val="28"/>
          <w:szCs w:val="28"/>
        </w:rPr>
        <w:t>Общий объем финансирования 280300 руб.,  реализация программы – 96 %.</w:t>
      </w:r>
    </w:p>
    <w:p w:rsidR="000E246D" w:rsidRDefault="000E246D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3. «Содействие в развитии сельскохозяйственного производства, малого и среднего предпринимательства на территории муниципального образования «Приамурское городское поселение на 2019-2021 годы».</w:t>
      </w:r>
      <w:r w:rsidR="00402F51" w:rsidRPr="00402F51">
        <w:rPr>
          <w:rFonts w:ascii="Times New Roman" w:hAnsi="Times New Roman" w:cs="Times New Roman"/>
          <w:sz w:val="28"/>
          <w:szCs w:val="28"/>
        </w:rPr>
        <w:t xml:space="preserve"> </w:t>
      </w:r>
      <w:r w:rsidR="00402F51">
        <w:rPr>
          <w:rFonts w:ascii="Times New Roman" w:hAnsi="Times New Roman" w:cs="Times New Roman"/>
          <w:sz w:val="28"/>
          <w:szCs w:val="28"/>
        </w:rPr>
        <w:t>Общий объем финансирования 0,45 руб., реализация программы – 100 %.</w:t>
      </w:r>
    </w:p>
    <w:p w:rsidR="00402F51" w:rsidRDefault="000E246D" w:rsidP="00402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4. «Гармонизация межэтнических отношений и участие в профилактике экстремизма муниципального образования Приамурское </w:t>
      </w:r>
      <w:r w:rsidRPr="00A03C85">
        <w:rPr>
          <w:rFonts w:ascii="Times New Roman" w:hAnsi="Times New Roman" w:cs="Times New Roman"/>
          <w:sz w:val="28"/>
          <w:szCs w:val="28"/>
        </w:rPr>
        <w:t>городское поселение на 2019-2021 годы».</w:t>
      </w:r>
      <w:bookmarkStart w:id="0" w:name="_GoBack"/>
      <w:bookmarkEnd w:id="0"/>
      <w:r w:rsidR="00402F51" w:rsidRPr="00402F51">
        <w:rPr>
          <w:rFonts w:ascii="Times New Roman" w:hAnsi="Times New Roman" w:cs="Times New Roman"/>
          <w:sz w:val="28"/>
          <w:szCs w:val="28"/>
        </w:rPr>
        <w:t xml:space="preserve"> </w:t>
      </w:r>
      <w:r w:rsidR="00402F51">
        <w:rPr>
          <w:rFonts w:ascii="Times New Roman" w:hAnsi="Times New Roman" w:cs="Times New Roman"/>
          <w:sz w:val="28"/>
          <w:szCs w:val="28"/>
        </w:rPr>
        <w:t>Общий объем финансирования 13000 руб., реализация программы – 85 %.</w:t>
      </w:r>
    </w:p>
    <w:p w:rsidR="00402F51" w:rsidRDefault="00A03C85" w:rsidP="00402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C8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3C8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3C8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3C85">
        <w:rPr>
          <w:rFonts w:ascii="Times New Roman" w:hAnsi="Times New Roman" w:cs="Times New Roman"/>
          <w:sz w:val="28"/>
          <w:szCs w:val="28"/>
        </w:rPr>
        <w:t xml:space="preserve"> «Организация библиотечного обслуживания населения, комплектование и обеспечение сохранности библиотечных фондов Приамурского городского поселения на 2019 год»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2F51" w:rsidRPr="00402F51">
        <w:rPr>
          <w:rFonts w:ascii="Times New Roman" w:hAnsi="Times New Roman" w:cs="Times New Roman"/>
          <w:sz w:val="28"/>
          <w:szCs w:val="28"/>
        </w:rPr>
        <w:t xml:space="preserve"> </w:t>
      </w:r>
      <w:r w:rsidR="00402F51">
        <w:rPr>
          <w:rFonts w:ascii="Times New Roman" w:hAnsi="Times New Roman" w:cs="Times New Roman"/>
          <w:sz w:val="28"/>
          <w:szCs w:val="28"/>
        </w:rPr>
        <w:t>Общий объем финансирования 18170 руб., реализация программы – 100 %.</w:t>
      </w:r>
    </w:p>
    <w:p w:rsidR="001864F7" w:rsidRPr="00CC5E14" w:rsidRDefault="001864F7" w:rsidP="0038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246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C5E14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разработки </w:t>
      </w:r>
      <w:r w:rsidR="000E246D" w:rsidRPr="00CC5E14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программы:</w:t>
      </w:r>
    </w:p>
    <w:p w:rsidR="000E246D" w:rsidRPr="000E246D" w:rsidRDefault="001864F7" w:rsidP="00384E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46D">
        <w:rPr>
          <w:rFonts w:ascii="Times New Roman" w:hAnsi="Times New Roman" w:cs="Times New Roman"/>
          <w:bCs/>
          <w:sz w:val="28"/>
          <w:szCs w:val="28"/>
        </w:rPr>
        <w:t>Бюджетный кодекс Российской Фед</w:t>
      </w:r>
      <w:r w:rsidR="000E246D" w:rsidRPr="000E246D">
        <w:rPr>
          <w:rFonts w:ascii="Times New Roman" w:hAnsi="Times New Roman" w:cs="Times New Roman"/>
          <w:bCs/>
          <w:sz w:val="28"/>
          <w:szCs w:val="28"/>
        </w:rPr>
        <w:t xml:space="preserve">ерации </w:t>
      </w:r>
    </w:p>
    <w:p w:rsidR="00F41304" w:rsidRDefault="001864F7" w:rsidP="00384E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46D">
        <w:rPr>
          <w:rFonts w:ascii="Times New Roman" w:hAnsi="Times New Roman" w:cs="Times New Roman"/>
          <w:sz w:val="28"/>
          <w:szCs w:val="28"/>
        </w:rPr>
        <w:t>Федеральный закон от 06.10.20</w:t>
      </w:r>
      <w:r w:rsidR="000E246D" w:rsidRPr="000E246D">
        <w:rPr>
          <w:rFonts w:ascii="Times New Roman" w:hAnsi="Times New Roman" w:cs="Times New Roman"/>
          <w:sz w:val="28"/>
          <w:szCs w:val="28"/>
        </w:rPr>
        <w:t xml:space="preserve">03 № 131-ФЗ «Об общих принципах </w:t>
      </w:r>
    </w:p>
    <w:p w:rsidR="000E246D" w:rsidRDefault="001864F7" w:rsidP="00384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304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0E246D" w:rsidRPr="00F41304">
        <w:rPr>
          <w:rFonts w:ascii="Times New Roman" w:hAnsi="Times New Roman" w:cs="Times New Roman"/>
          <w:sz w:val="28"/>
          <w:szCs w:val="28"/>
        </w:rPr>
        <w:t>.</w:t>
      </w:r>
    </w:p>
    <w:p w:rsidR="00A03C85" w:rsidRDefault="00A03C85" w:rsidP="00384E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C85">
        <w:rPr>
          <w:rFonts w:ascii="Times New Roman" w:hAnsi="Times New Roman" w:cs="Times New Roman"/>
          <w:sz w:val="28"/>
          <w:szCs w:val="28"/>
        </w:rPr>
        <w:lastRenderedPageBreak/>
        <w:t>Устав муниципального образования «</w:t>
      </w:r>
      <w:proofErr w:type="gramStart"/>
      <w:r w:rsidRPr="00A03C85">
        <w:rPr>
          <w:rFonts w:ascii="Times New Roman" w:hAnsi="Times New Roman" w:cs="Times New Roman"/>
          <w:sz w:val="28"/>
          <w:szCs w:val="28"/>
        </w:rPr>
        <w:t>Приамурское</w:t>
      </w:r>
      <w:proofErr w:type="gramEnd"/>
      <w:r w:rsidRPr="00A03C85">
        <w:rPr>
          <w:rFonts w:ascii="Times New Roman" w:hAnsi="Times New Roman" w:cs="Times New Roman"/>
          <w:sz w:val="28"/>
          <w:szCs w:val="28"/>
        </w:rPr>
        <w:t xml:space="preserve"> городское</w:t>
      </w:r>
    </w:p>
    <w:p w:rsidR="00A03C85" w:rsidRDefault="00A03C85" w:rsidP="00384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C85">
        <w:rPr>
          <w:rFonts w:ascii="Times New Roman" w:hAnsi="Times New Roman" w:cs="Times New Roman"/>
          <w:sz w:val="28"/>
          <w:szCs w:val="28"/>
        </w:rPr>
        <w:t>поселение» Смидовичского муниципального района Еврейской автономной области.</w:t>
      </w:r>
    </w:p>
    <w:p w:rsidR="00C95D20" w:rsidRDefault="001864F7" w:rsidP="00384E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20">
        <w:rPr>
          <w:rFonts w:ascii="Times New Roman" w:hAnsi="Times New Roman" w:cs="Times New Roman"/>
          <w:sz w:val="28"/>
          <w:szCs w:val="28"/>
        </w:rPr>
        <w:t>Постановление правительства РФ от 15.04.2014 № 317 «</w:t>
      </w:r>
      <w:proofErr w:type="gramStart"/>
      <w:r w:rsidRPr="00C95D2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C95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46D" w:rsidRPr="00C95D20" w:rsidRDefault="001864F7" w:rsidP="00384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D20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C95D20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«Развитие культуры </w:t>
      </w:r>
      <w:r w:rsidR="000E246D" w:rsidRPr="00C95D20">
        <w:rPr>
          <w:rFonts w:ascii="Times New Roman" w:hAnsi="Times New Roman" w:cs="Times New Roman"/>
          <w:sz w:val="28"/>
          <w:szCs w:val="28"/>
        </w:rPr>
        <w:t>и туризма» на 2013 – 2020 годы».</w:t>
      </w:r>
    </w:p>
    <w:p w:rsidR="001864F7" w:rsidRPr="000E246D" w:rsidRDefault="00C95D20" w:rsidP="0038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6D">
        <w:rPr>
          <w:rFonts w:ascii="Times New Roman" w:hAnsi="Times New Roman" w:cs="Times New Roman"/>
          <w:sz w:val="28"/>
          <w:szCs w:val="28"/>
        </w:rPr>
        <w:t>. Постановление</w:t>
      </w:r>
      <w:r w:rsidR="001864F7" w:rsidRPr="000E246D">
        <w:rPr>
          <w:rFonts w:ascii="Times New Roman" w:hAnsi="Times New Roman" w:cs="Times New Roman"/>
          <w:sz w:val="28"/>
          <w:szCs w:val="28"/>
        </w:rPr>
        <w:t xml:space="preserve"> правительства Еврейской автономной области от 31.08.2017 № 259-пп «Об утверждении перечня  государственных программ Еврейской автономной области, предусмотренных к финансированию из областного бюджета на 2017 год и пла</w:t>
      </w:r>
      <w:r w:rsidR="000E246D">
        <w:rPr>
          <w:rFonts w:ascii="Times New Roman" w:hAnsi="Times New Roman" w:cs="Times New Roman"/>
          <w:sz w:val="28"/>
          <w:szCs w:val="28"/>
        </w:rPr>
        <w:t>новый период 2018 и 2020 годов».</w:t>
      </w:r>
    </w:p>
    <w:p w:rsidR="001864F7" w:rsidRPr="000E246D" w:rsidRDefault="00402F51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246D">
        <w:rPr>
          <w:rFonts w:ascii="Times New Roman" w:hAnsi="Times New Roman" w:cs="Times New Roman"/>
          <w:sz w:val="28"/>
          <w:szCs w:val="28"/>
        </w:rPr>
        <w:t xml:space="preserve">. </w:t>
      </w:r>
      <w:r w:rsidR="001864F7" w:rsidRPr="000E246D">
        <w:rPr>
          <w:rFonts w:ascii="Times New Roman" w:hAnsi="Times New Roman" w:cs="Times New Roman"/>
          <w:sz w:val="28"/>
          <w:szCs w:val="28"/>
        </w:rPr>
        <w:t>Федеральный закон от 24.07.2007 № 209-ФЗ «О развитии малого и среднего предпринимат</w:t>
      </w:r>
      <w:r w:rsidR="000E246D">
        <w:rPr>
          <w:rFonts w:ascii="Times New Roman" w:hAnsi="Times New Roman" w:cs="Times New Roman"/>
          <w:sz w:val="28"/>
          <w:szCs w:val="28"/>
        </w:rPr>
        <w:t>ельства в Российской Федерации».</w:t>
      </w:r>
    </w:p>
    <w:p w:rsidR="00A03C85" w:rsidRDefault="00402F51" w:rsidP="0038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3C85" w:rsidRPr="00A03C85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proofErr w:type="gramStart"/>
        <w:r w:rsidR="00A03C85" w:rsidRPr="00A03C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Распоряжение правительства Еврейской автономной области от 29.07.2019 № 276-рп</w:t>
        </w:r>
      </w:hyperlink>
      <w:r w:rsidR="00A03C85" w:rsidRPr="00A03C8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 </w:t>
      </w:r>
      <w:r w:rsidR="00A03C85" w:rsidRPr="00A03C85">
        <w:rPr>
          <w:rFonts w:ascii="Times New Roman" w:hAnsi="Times New Roman" w:cs="Times New Roman"/>
          <w:sz w:val="28"/>
          <w:szCs w:val="28"/>
          <w:shd w:val="clear" w:color="auto" w:fill="FFFFFF"/>
        </w:rPr>
        <w:t>«О распределении в 2019 году субсидий из федерального и областного бюджетов бюджетам муниципальных образований Еврейской автономной области на проведение мероприятий по подключению общедоступных библиотек муниципальных образований Еврейской автономной области к сети Интернет и развитие системы библиотечного дела с учетом задачи расширения информационных технологий и оцифровки».</w:t>
      </w:r>
      <w:proofErr w:type="gramEnd"/>
    </w:p>
    <w:p w:rsidR="00A03C85" w:rsidRPr="00A03C85" w:rsidRDefault="00A03C85" w:rsidP="0038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C85">
        <w:rPr>
          <w:rFonts w:ascii="Times New Roman" w:hAnsi="Times New Roman" w:cs="Times New Roman"/>
          <w:sz w:val="28"/>
          <w:szCs w:val="28"/>
        </w:rPr>
        <w:t xml:space="preserve"> </w:t>
      </w:r>
      <w:r w:rsidR="00402F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A03C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A03C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Распоряжение правительства Еврейской автономной области от 29.07.2019 № 277-рп</w:t>
        </w:r>
      </w:hyperlink>
      <w:r w:rsidRPr="00A03C85">
        <w:rPr>
          <w:rFonts w:ascii="Times New Roman" w:hAnsi="Times New Roman" w:cs="Times New Roman"/>
          <w:sz w:val="28"/>
          <w:szCs w:val="28"/>
          <w:shd w:val="clear" w:color="auto" w:fill="FFFFFF"/>
        </w:rPr>
        <w:t> «О распределении в 2019 году субсидий из федерального и областного бюджетов бюджетам муниципальных образований Еврейской автономной области на комплектование книжных фондов библиотек муниципальных образований Еврейской автономной области».</w:t>
      </w:r>
      <w:proofErr w:type="gramEnd"/>
    </w:p>
    <w:p w:rsidR="00BD3FD7" w:rsidRPr="000E246D" w:rsidRDefault="000E246D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E14">
        <w:rPr>
          <w:rFonts w:ascii="Times New Roman" w:hAnsi="Times New Roman" w:cs="Times New Roman"/>
          <w:b/>
          <w:sz w:val="28"/>
          <w:szCs w:val="28"/>
        </w:rPr>
        <w:t>Ответственный исполнитель П</w:t>
      </w:r>
      <w:r w:rsidR="00BD3FD7" w:rsidRPr="00CC5E14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CC5E14">
        <w:rPr>
          <w:rFonts w:ascii="Times New Roman" w:hAnsi="Times New Roman" w:cs="Times New Roman"/>
          <w:b/>
          <w:sz w:val="28"/>
          <w:szCs w:val="28"/>
        </w:rPr>
        <w:t>ы</w:t>
      </w:r>
      <w:r w:rsidR="00BD3FD7" w:rsidRPr="000E246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D3FD7" w:rsidRPr="000E246D">
        <w:rPr>
          <w:rFonts w:ascii="Times New Roman" w:hAnsi="Times New Roman" w:cs="Times New Roman"/>
          <w:sz w:val="28"/>
          <w:szCs w:val="28"/>
        </w:rPr>
        <w:t>тдел по социальным вопросам администрации Приамурского городского поселения</w:t>
      </w:r>
      <w:r w:rsidR="00C95D20">
        <w:rPr>
          <w:rFonts w:ascii="Times New Roman" w:hAnsi="Times New Roman" w:cs="Times New Roman"/>
          <w:sz w:val="28"/>
          <w:szCs w:val="28"/>
        </w:rPr>
        <w:t>.</w:t>
      </w:r>
    </w:p>
    <w:p w:rsidR="00BD3FD7" w:rsidRDefault="001864F7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46D">
        <w:rPr>
          <w:rFonts w:ascii="Times New Roman" w:hAnsi="Times New Roman" w:cs="Times New Roman"/>
          <w:sz w:val="28"/>
          <w:szCs w:val="28"/>
        </w:rPr>
        <w:t xml:space="preserve">  </w:t>
      </w:r>
      <w:r w:rsidR="00BD3FD7" w:rsidRPr="00CC5E14">
        <w:rPr>
          <w:rFonts w:ascii="Times New Roman" w:hAnsi="Times New Roman" w:cs="Times New Roman"/>
          <w:b/>
          <w:sz w:val="28"/>
          <w:szCs w:val="28"/>
        </w:rPr>
        <w:t xml:space="preserve">Соисполнители </w:t>
      </w:r>
      <w:r w:rsidR="000E246D" w:rsidRPr="00CC5E1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0E246D">
        <w:rPr>
          <w:rFonts w:ascii="Times New Roman" w:hAnsi="Times New Roman" w:cs="Times New Roman"/>
          <w:sz w:val="28"/>
          <w:szCs w:val="28"/>
        </w:rPr>
        <w:t>:</w:t>
      </w:r>
      <w:r w:rsidR="00BD3FD7" w:rsidRPr="000E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E14" w:rsidRDefault="00CC5E1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304">
        <w:rPr>
          <w:rFonts w:ascii="Times New Roman" w:hAnsi="Times New Roman" w:cs="Times New Roman"/>
          <w:sz w:val="28"/>
          <w:szCs w:val="28"/>
        </w:rPr>
        <w:t>о</w:t>
      </w:r>
      <w:r w:rsidRPr="000E246D">
        <w:rPr>
          <w:rFonts w:ascii="Times New Roman" w:hAnsi="Times New Roman" w:cs="Times New Roman"/>
          <w:sz w:val="28"/>
          <w:szCs w:val="28"/>
        </w:rPr>
        <w:t>тдел бухгалтерского, финансового учета и отчетности администрации городского поселения;</w:t>
      </w:r>
    </w:p>
    <w:p w:rsidR="000E246D" w:rsidRDefault="000E246D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1304">
        <w:rPr>
          <w:rFonts w:ascii="Times New Roman" w:hAnsi="Times New Roman" w:cs="Times New Roman"/>
          <w:sz w:val="28"/>
          <w:szCs w:val="28"/>
        </w:rPr>
        <w:t xml:space="preserve"> о</w:t>
      </w:r>
      <w:r w:rsidRPr="000E246D">
        <w:rPr>
          <w:rFonts w:ascii="Times New Roman" w:hAnsi="Times New Roman" w:cs="Times New Roman"/>
          <w:sz w:val="28"/>
          <w:szCs w:val="28"/>
        </w:rPr>
        <w:t>тдел по управлению муниципальным имуществом и земельным вопросам  адм</w:t>
      </w:r>
      <w:r w:rsidR="00CC5E14">
        <w:rPr>
          <w:rFonts w:ascii="Times New Roman" w:hAnsi="Times New Roman" w:cs="Times New Roman"/>
          <w:sz w:val="28"/>
          <w:szCs w:val="28"/>
        </w:rPr>
        <w:t>инистрации городского поселения;</w:t>
      </w:r>
    </w:p>
    <w:p w:rsidR="00CC5E14" w:rsidRDefault="00CC5E1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304">
        <w:rPr>
          <w:rFonts w:ascii="Times New Roman" w:hAnsi="Times New Roman" w:cs="Times New Roman"/>
          <w:sz w:val="28"/>
          <w:szCs w:val="28"/>
        </w:rPr>
        <w:t>о</w:t>
      </w:r>
      <w:r w:rsidRPr="000E246D">
        <w:rPr>
          <w:rFonts w:ascii="Times New Roman" w:hAnsi="Times New Roman" w:cs="Times New Roman"/>
          <w:sz w:val="28"/>
          <w:szCs w:val="28"/>
        </w:rPr>
        <w:t>тдел ЖКХ, дорожного хозяйства, транспорта и связи, благоустройства администрации городского поселения;</w:t>
      </w:r>
    </w:p>
    <w:p w:rsidR="00CC5E14" w:rsidRDefault="00CC5E1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246D">
        <w:rPr>
          <w:rFonts w:ascii="Times New Roman" w:hAnsi="Times New Roman" w:cs="Times New Roman"/>
          <w:sz w:val="28"/>
          <w:szCs w:val="28"/>
        </w:rPr>
        <w:t xml:space="preserve"> МКУ «Центр культуры и досуга» адм</w:t>
      </w:r>
      <w:r>
        <w:rPr>
          <w:rFonts w:ascii="Times New Roman" w:hAnsi="Times New Roman" w:cs="Times New Roman"/>
          <w:sz w:val="28"/>
          <w:szCs w:val="28"/>
        </w:rPr>
        <w:t>инистрации городского поселения;</w:t>
      </w:r>
    </w:p>
    <w:p w:rsidR="00CC5E14" w:rsidRDefault="00CC5E1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4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0E246D">
        <w:rPr>
          <w:rFonts w:ascii="Times New Roman" w:hAnsi="Times New Roman" w:cs="Times New Roman"/>
          <w:sz w:val="28"/>
          <w:szCs w:val="28"/>
        </w:rPr>
        <w:t xml:space="preserve"> «Центр культуры и досуга» администрации муниципального образования «Приамурское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304" w:rsidRPr="000E246D" w:rsidRDefault="00F4130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E246D">
        <w:rPr>
          <w:rFonts w:ascii="Times New Roman" w:hAnsi="Times New Roman" w:cs="Times New Roman"/>
          <w:sz w:val="28"/>
          <w:szCs w:val="28"/>
        </w:rPr>
        <w:t>правление культуры правительства Еврейской автономной области (по согласованию);</w:t>
      </w:r>
    </w:p>
    <w:p w:rsidR="000E246D" w:rsidRDefault="00CC5E1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46D">
        <w:rPr>
          <w:rFonts w:ascii="Times New Roman" w:hAnsi="Times New Roman" w:cs="Times New Roman"/>
          <w:sz w:val="28"/>
          <w:szCs w:val="28"/>
        </w:rPr>
        <w:t xml:space="preserve"> </w:t>
      </w:r>
      <w:r w:rsidR="00F41304">
        <w:rPr>
          <w:rFonts w:ascii="Times New Roman" w:hAnsi="Times New Roman" w:cs="Times New Roman"/>
          <w:sz w:val="28"/>
          <w:szCs w:val="28"/>
        </w:rPr>
        <w:t>у</w:t>
      </w:r>
      <w:r w:rsidR="000E246D" w:rsidRPr="000E246D">
        <w:rPr>
          <w:rFonts w:ascii="Times New Roman" w:hAnsi="Times New Roman" w:cs="Times New Roman"/>
          <w:sz w:val="28"/>
          <w:szCs w:val="28"/>
        </w:rPr>
        <w:t>правление   экономического    развития администрации Смидовичского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(по согласованию);</w:t>
      </w:r>
    </w:p>
    <w:p w:rsidR="00F41304" w:rsidRPr="000E246D" w:rsidRDefault="00F4130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E246D">
        <w:rPr>
          <w:rFonts w:ascii="Times New Roman" w:hAnsi="Times New Roman" w:cs="Times New Roman"/>
          <w:sz w:val="28"/>
          <w:szCs w:val="28"/>
        </w:rPr>
        <w:t xml:space="preserve">тдел культуры администрации Смидовичского муниципального района (по согласованию); </w:t>
      </w:r>
    </w:p>
    <w:p w:rsidR="000E246D" w:rsidRDefault="000E246D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246D">
        <w:rPr>
          <w:rFonts w:ascii="Times New Roman" w:hAnsi="Times New Roman" w:cs="Times New Roman"/>
          <w:sz w:val="28"/>
          <w:szCs w:val="28"/>
        </w:rPr>
        <w:t xml:space="preserve"> </w:t>
      </w:r>
      <w:r w:rsidR="00F41304">
        <w:rPr>
          <w:rFonts w:ascii="Times New Roman" w:hAnsi="Times New Roman" w:cs="Times New Roman"/>
          <w:sz w:val="28"/>
          <w:szCs w:val="28"/>
        </w:rPr>
        <w:t>о</w:t>
      </w:r>
      <w:r w:rsidRPr="000E246D">
        <w:rPr>
          <w:rFonts w:ascii="Times New Roman" w:hAnsi="Times New Roman" w:cs="Times New Roman"/>
          <w:sz w:val="28"/>
          <w:szCs w:val="28"/>
        </w:rPr>
        <w:t>тдел по физической культуре и спорту администрации Смидовичского муниципа</w:t>
      </w:r>
      <w:r w:rsidR="00CC5E14">
        <w:rPr>
          <w:rFonts w:ascii="Times New Roman" w:hAnsi="Times New Roman" w:cs="Times New Roman"/>
          <w:sz w:val="28"/>
          <w:szCs w:val="28"/>
        </w:rPr>
        <w:t>льного района (по согласованию);</w:t>
      </w:r>
    </w:p>
    <w:p w:rsidR="007A44EA" w:rsidRDefault="000E246D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44EA" w:rsidRPr="007A44EA">
        <w:rPr>
          <w:rFonts w:ascii="Times New Roman" w:hAnsi="Times New Roman" w:cs="Times New Roman"/>
          <w:sz w:val="28"/>
          <w:szCs w:val="28"/>
        </w:rPr>
        <w:t xml:space="preserve"> </w:t>
      </w:r>
      <w:r w:rsidR="007A44EA">
        <w:rPr>
          <w:rFonts w:ascii="Times New Roman" w:hAnsi="Times New Roman" w:cs="Times New Roman"/>
          <w:sz w:val="28"/>
          <w:szCs w:val="28"/>
        </w:rPr>
        <w:t xml:space="preserve"> </w:t>
      </w:r>
      <w:r w:rsidR="00F41304">
        <w:rPr>
          <w:rFonts w:ascii="Times New Roman" w:hAnsi="Times New Roman" w:cs="Times New Roman"/>
          <w:sz w:val="28"/>
          <w:szCs w:val="28"/>
        </w:rPr>
        <w:t>о</w:t>
      </w:r>
      <w:r w:rsidR="007A44EA" w:rsidRPr="000E246D">
        <w:rPr>
          <w:rFonts w:ascii="Times New Roman" w:hAnsi="Times New Roman" w:cs="Times New Roman"/>
          <w:sz w:val="28"/>
          <w:szCs w:val="28"/>
        </w:rPr>
        <w:t>тдел по делам семьи и молодежи администрации Смидовичского муниципа</w:t>
      </w:r>
      <w:r w:rsidR="00F41304">
        <w:rPr>
          <w:rFonts w:ascii="Times New Roman" w:hAnsi="Times New Roman" w:cs="Times New Roman"/>
          <w:sz w:val="28"/>
          <w:szCs w:val="28"/>
        </w:rPr>
        <w:t>льного района (по согласованию);</w:t>
      </w:r>
    </w:p>
    <w:p w:rsidR="00F41304" w:rsidRDefault="00F4130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E246D">
        <w:rPr>
          <w:rFonts w:ascii="Times New Roman" w:hAnsi="Times New Roman" w:cs="Times New Roman"/>
          <w:sz w:val="28"/>
          <w:szCs w:val="28"/>
        </w:rPr>
        <w:t>правление     сельского     хозяйства     администрации Смидовичского  муниципаль</w:t>
      </w:r>
      <w:r>
        <w:rPr>
          <w:rFonts w:ascii="Times New Roman" w:hAnsi="Times New Roman" w:cs="Times New Roman"/>
          <w:sz w:val="28"/>
          <w:szCs w:val="28"/>
        </w:rPr>
        <w:t>ного  района  (по согласованию);</w:t>
      </w:r>
      <w:r w:rsidRPr="000E2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1304" w:rsidRDefault="00F4130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E246D">
        <w:rPr>
          <w:rFonts w:ascii="Times New Roman" w:hAnsi="Times New Roman" w:cs="Times New Roman"/>
          <w:sz w:val="28"/>
          <w:szCs w:val="28"/>
        </w:rPr>
        <w:t>убъекты малого и среднего предпринимательства, Совет предпри</w:t>
      </w:r>
      <w:r>
        <w:rPr>
          <w:rFonts w:ascii="Times New Roman" w:hAnsi="Times New Roman" w:cs="Times New Roman"/>
          <w:sz w:val="28"/>
          <w:szCs w:val="28"/>
        </w:rPr>
        <w:t>нимателей  городского поселения;</w:t>
      </w:r>
      <w:r w:rsidRPr="000E24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1304" w:rsidRDefault="00F4130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E246D">
        <w:rPr>
          <w:rFonts w:ascii="Times New Roman" w:hAnsi="Times New Roman" w:cs="Times New Roman"/>
          <w:sz w:val="28"/>
          <w:szCs w:val="28"/>
        </w:rPr>
        <w:t xml:space="preserve">портивная общественность, </w:t>
      </w:r>
      <w:r>
        <w:rPr>
          <w:rFonts w:ascii="Times New Roman" w:hAnsi="Times New Roman" w:cs="Times New Roman"/>
          <w:sz w:val="28"/>
          <w:szCs w:val="28"/>
        </w:rPr>
        <w:t xml:space="preserve">сборные </w:t>
      </w:r>
      <w:r w:rsidRPr="000E246D">
        <w:rPr>
          <w:rFonts w:ascii="Times New Roman" w:hAnsi="Times New Roman" w:cs="Times New Roman"/>
          <w:sz w:val="28"/>
          <w:szCs w:val="28"/>
        </w:rPr>
        <w:t>команды «Заря», «Ветераны»</w:t>
      </w:r>
      <w:r>
        <w:rPr>
          <w:rFonts w:ascii="Times New Roman" w:hAnsi="Times New Roman" w:cs="Times New Roman"/>
          <w:sz w:val="28"/>
          <w:szCs w:val="28"/>
        </w:rPr>
        <w:t>, «Легион», «Студенты»</w:t>
      </w:r>
      <w:r w:rsidRPr="000E246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46D" w:rsidRDefault="000E246D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1304">
        <w:rPr>
          <w:rFonts w:ascii="Times New Roman" w:hAnsi="Times New Roman" w:cs="Times New Roman"/>
          <w:sz w:val="28"/>
          <w:szCs w:val="28"/>
        </w:rPr>
        <w:t xml:space="preserve"> н</w:t>
      </w:r>
      <w:r w:rsidRPr="000E246D">
        <w:rPr>
          <w:rFonts w:ascii="Times New Roman" w:hAnsi="Times New Roman" w:cs="Times New Roman"/>
          <w:sz w:val="28"/>
          <w:szCs w:val="28"/>
        </w:rPr>
        <w:t>аселение муниципального образования Приамурского городского поселения.</w:t>
      </w:r>
    </w:p>
    <w:p w:rsidR="001676C9" w:rsidRPr="00C95D20" w:rsidRDefault="001676C9" w:rsidP="00402F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5D20">
        <w:rPr>
          <w:rFonts w:ascii="Times New Roman" w:hAnsi="Times New Roman" w:cs="Times New Roman"/>
          <w:sz w:val="28"/>
          <w:szCs w:val="28"/>
          <w:u w:val="single"/>
        </w:rPr>
        <w:t>Оценки эффективности реализации муни</w:t>
      </w:r>
      <w:r w:rsidR="00C95D20">
        <w:rPr>
          <w:rFonts w:ascii="Times New Roman" w:hAnsi="Times New Roman" w:cs="Times New Roman"/>
          <w:sz w:val="28"/>
          <w:szCs w:val="28"/>
          <w:u w:val="single"/>
        </w:rPr>
        <w:t>ципальных</w:t>
      </w:r>
      <w:r w:rsidRPr="00C95D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0D51" w:rsidRPr="00C95D20">
        <w:rPr>
          <w:rFonts w:ascii="Times New Roman" w:hAnsi="Times New Roman" w:cs="Times New Roman"/>
          <w:sz w:val="28"/>
          <w:szCs w:val="28"/>
          <w:u w:val="single"/>
        </w:rPr>
        <w:t>под</w:t>
      </w:r>
      <w:r w:rsidRPr="00C95D20">
        <w:rPr>
          <w:rFonts w:ascii="Times New Roman" w:hAnsi="Times New Roman" w:cs="Times New Roman"/>
          <w:sz w:val="28"/>
          <w:szCs w:val="28"/>
          <w:u w:val="single"/>
        </w:rPr>
        <w:t>программ</w:t>
      </w:r>
    </w:p>
    <w:p w:rsidR="00C95D20" w:rsidRDefault="00C95D20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D20" w:rsidRDefault="003C2B1C" w:rsidP="00384E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C95D2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определяется исходя из полученных оценок по каждому из комплексных критериев с </w:t>
      </w:r>
      <w:r w:rsidR="00C95D20" w:rsidRPr="00C95D20">
        <w:rPr>
          <w:rFonts w:ascii="Times New Roman" w:hAnsi="Times New Roman" w:cs="Times New Roman"/>
          <w:sz w:val="28"/>
          <w:szCs w:val="28"/>
        </w:rPr>
        <w:t xml:space="preserve">учетом их весовых коэффициентов, в соответствии с </w:t>
      </w:r>
      <w:r w:rsidRPr="00C95D20">
        <w:rPr>
          <w:rFonts w:ascii="Times New Roman" w:hAnsi="Times New Roman" w:cs="Times New Roman"/>
          <w:sz w:val="28"/>
          <w:szCs w:val="28"/>
        </w:rPr>
        <w:t xml:space="preserve"> </w:t>
      </w:r>
      <w:r w:rsidR="00C95D20" w:rsidRPr="00C95D2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 от 15.08.2018 № 670 «Об утверждении Порядка </w:t>
      </w:r>
      <w:r w:rsidR="00C95D20" w:rsidRPr="00C95D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разработки, реализации и оценки эффективности  муниципальных программ администрации муниципального образования «</w:t>
      </w:r>
      <w:r w:rsidR="00C95D20" w:rsidRPr="00C95D20">
        <w:rPr>
          <w:rFonts w:ascii="Times New Roman" w:hAnsi="Times New Roman" w:cs="Times New Roman"/>
          <w:kern w:val="2"/>
          <w:sz w:val="28"/>
          <w:szCs w:val="28"/>
          <w:lang w:bidi="hi-IN"/>
        </w:rPr>
        <w:t>Приамурское городское поселение».</w:t>
      </w:r>
    </w:p>
    <w:tbl>
      <w:tblPr>
        <w:tblStyle w:val="a5"/>
        <w:tblW w:w="9681" w:type="dxa"/>
        <w:tblLook w:val="04A0"/>
      </w:tblPr>
      <w:tblGrid>
        <w:gridCol w:w="3772"/>
        <w:gridCol w:w="1192"/>
        <w:gridCol w:w="1527"/>
        <w:gridCol w:w="1527"/>
        <w:gridCol w:w="1663"/>
      </w:tblGrid>
      <w:tr w:rsidR="00402F51" w:rsidRPr="007E73AB" w:rsidTr="00402F51">
        <w:tc>
          <w:tcPr>
            <w:tcW w:w="3772" w:type="dxa"/>
          </w:tcPr>
          <w:p w:rsidR="00402F51" w:rsidRPr="007E73AB" w:rsidRDefault="00402F51" w:rsidP="00384E42">
            <w:pPr>
              <w:ind w:firstLine="0"/>
              <w:jc w:val="center"/>
            </w:pPr>
            <w:r w:rsidRPr="007E73AB">
              <w:t>Муниципальная программа (подпрограмма)</w:t>
            </w:r>
          </w:p>
        </w:tc>
        <w:tc>
          <w:tcPr>
            <w:tcW w:w="1192" w:type="dxa"/>
          </w:tcPr>
          <w:p w:rsidR="00402F51" w:rsidRPr="007E73AB" w:rsidRDefault="00402F51" w:rsidP="00031206">
            <w:pPr>
              <w:ind w:firstLine="0"/>
              <w:jc w:val="center"/>
            </w:pPr>
            <w:r w:rsidRPr="007E73AB">
              <w:t>Процент реализации</w:t>
            </w:r>
          </w:p>
        </w:tc>
        <w:tc>
          <w:tcPr>
            <w:tcW w:w="1527" w:type="dxa"/>
          </w:tcPr>
          <w:p w:rsidR="00402F51" w:rsidRPr="000C5290" w:rsidRDefault="00402F51" w:rsidP="009716B7">
            <w:pPr>
              <w:ind w:hanging="6"/>
              <w:jc w:val="center"/>
            </w:pPr>
            <w:r>
              <w:t xml:space="preserve">Значение оценки </w:t>
            </w:r>
            <w:r w:rsidRPr="007E73AB">
              <w:t>эффективности  МПП</w:t>
            </w:r>
            <w:r>
              <w:t xml:space="preserve"> </w:t>
            </w:r>
            <w:r w:rsidRPr="000C5290">
              <w:t>(</w:t>
            </w:r>
            <w:r>
              <w:rPr>
                <w:lang w:val="en-US"/>
              </w:rPr>
              <w:t>F</w:t>
            </w:r>
            <w:r w:rsidRPr="000C5290">
              <w:t>)</w:t>
            </w:r>
          </w:p>
        </w:tc>
        <w:tc>
          <w:tcPr>
            <w:tcW w:w="1527" w:type="dxa"/>
          </w:tcPr>
          <w:p w:rsidR="00402F51" w:rsidRDefault="00402F51" w:rsidP="00031206">
            <w:pPr>
              <w:ind w:firstLine="0"/>
              <w:jc w:val="center"/>
            </w:pPr>
            <w:r w:rsidRPr="007E73AB">
              <w:t>Группа</w:t>
            </w:r>
          </w:p>
          <w:p w:rsidR="00402F51" w:rsidRPr="007E73AB" w:rsidRDefault="00402F51" w:rsidP="00031206">
            <w:pPr>
              <w:ind w:firstLine="0"/>
              <w:jc w:val="center"/>
            </w:pPr>
            <w:r>
              <w:t>эффективности</w:t>
            </w:r>
          </w:p>
        </w:tc>
        <w:tc>
          <w:tcPr>
            <w:tcW w:w="1663" w:type="dxa"/>
          </w:tcPr>
          <w:p w:rsidR="00402F51" w:rsidRDefault="00402F51" w:rsidP="00384E42">
            <w:pPr>
              <w:ind w:hanging="6"/>
              <w:jc w:val="center"/>
            </w:pPr>
            <w:r>
              <w:t>Степень эффективности МП (МПП)</w:t>
            </w:r>
          </w:p>
        </w:tc>
      </w:tr>
      <w:tr w:rsidR="00402F51" w:rsidRPr="007E73AB" w:rsidTr="00402F51">
        <w:tc>
          <w:tcPr>
            <w:tcW w:w="3772" w:type="dxa"/>
          </w:tcPr>
          <w:p w:rsidR="00402F51" w:rsidRPr="007E73AB" w:rsidRDefault="00402F51" w:rsidP="007E73AB">
            <w:pPr>
              <w:ind w:firstLine="0"/>
            </w:pPr>
            <w:r w:rsidRPr="007E73AB">
              <w:t>«Культура муниципального образования «Приамурское городское поселение на 2019-2021 годы».</w:t>
            </w:r>
          </w:p>
        </w:tc>
        <w:tc>
          <w:tcPr>
            <w:tcW w:w="1192" w:type="dxa"/>
          </w:tcPr>
          <w:p w:rsidR="00402F51" w:rsidRPr="007E73AB" w:rsidRDefault="00402F51" w:rsidP="007E73AB">
            <w:pPr>
              <w:ind w:hanging="24"/>
              <w:jc w:val="center"/>
            </w:pPr>
            <w:r>
              <w:t>92 %</w:t>
            </w:r>
          </w:p>
        </w:tc>
        <w:tc>
          <w:tcPr>
            <w:tcW w:w="1527" w:type="dxa"/>
          </w:tcPr>
          <w:p w:rsidR="00402F51" w:rsidRPr="007E73AB" w:rsidRDefault="00402F51" w:rsidP="009716B7">
            <w:pPr>
              <w:ind w:firstLine="0"/>
              <w:jc w:val="center"/>
            </w:pPr>
            <w:r>
              <w:t>78,5</w:t>
            </w:r>
          </w:p>
        </w:tc>
        <w:tc>
          <w:tcPr>
            <w:tcW w:w="1527" w:type="dxa"/>
          </w:tcPr>
          <w:p w:rsidR="00402F51" w:rsidRPr="007E73AB" w:rsidRDefault="00402F51" w:rsidP="00384E42">
            <w:pPr>
              <w:ind w:firstLine="0"/>
              <w:jc w:val="center"/>
            </w:pPr>
            <w:r>
              <w:t>первая</w:t>
            </w:r>
          </w:p>
        </w:tc>
        <w:tc>
          <w:tcPr>
            <w:tcW w:w="1663" w:type="dxa"/>
          </w:tcPr>
          <w:p w:rsidR="00402F51" w:rsidRDefault="00402F51" w:rsidP="00384E42">
            <w:pPr>
              <w:ind w:firstLine="0"/>
              <w:jc w:val="center"/>
            </w:pPr>
            <w:r>
              <w:t>эффективна</w:t>
            </w:r>
          </w:p>
        </w:tc>
      </w:tr>
      <w:tr w:rsidR="00402F51" w:rsidRPr="007E73AB" w:rsidTr="00402F51">
        <w:tc>
          <w:tcPr>
            <w:tcW w:w="3772" w:type="dxa"/>
          </w:tcPr>
          <w:p w:rsidR="00402F51" w:rsidRPr="007E73AB" w:rsidRDefault="00402F51" w:rsidP="007E73AB">
            <w:pPr>
              <w:ind w:firstLine="0"/>
            </w:pPr>
            <w:r w:rsidRPr="007E73AB">
              <w:t>«Развитие физической культуры и спорта, формирование здорового образа жизни населения на территории Приамурского городского поселения на 2019-2021 годы».</w:t>
            </w:r>
          </w:p>
        </w:tc>
        <w:tc>
          <w:tcPr>
            <w:tcW w:w="1192" w:type="dxa"/>
          </w:tcPr>
          <w:p w:rsidR="00402F51" w:rsidRPr="007E73AB" w:rsidRDefault="00402F51" w:rsidP="007E73AB">
            <w:pPr>
              <w:ind w:hanging="24"/>
              <w:jc w:val="center"/>
            </w:pPr>
            <w:r>
              <w:t>96 %</w:t>
            </w:r>
          </w:p>
        </w:tc>
        <w:tc>
          <w:tcPr>
            <w:tcW w:w="1527" w:type="dxa"/>
          </w:tcPr>
          <w:p w:rsidR="00402F51" w:rsidRPr="007E73AB" w:rsidRDefault="00402F51" w:rsidP="009716B7">
            <w:pPr>
              <w:ind w:firstLine="0"/>
              <w:jc w:val="center"/>
            </w:pPr>
            <w:r>
              <w:t>78,5</w:t>
            </w:r>
          </w:p>
        </w:tc>
        <w:tc>
          <w:tcPr>
            <w:tcW w:w="1527" w:type="dxa"/>
          </w:tcPr>
          <w:p w:rsidR="00402F51" w:rsidRPr="007E73AB" w:rsidRDefault="00402F51" w:rsidP="00384E42">
            <w:pPr>
              <w:ind w:firstLine="0"/>
              <w:jc w:val="center"/>
            </w:pPr>
            <w:r>
              <w:t>первая</w:t>
            </w:r>
          </w:p>
        </w:tc>
        <w:tc>
          <w:tcPr>
            <w:tcW w:w="1663" w:type="dxa"/>
          </w:tcPr>
          <w:p w:rsidR="00402F51" w:rsidRDefault="00402F51" w:rsidP="00384E42">
            <w:pPr>
              <w:ind w:firstLine="0"/>
              <w:jc w:val="center"/>
            </w:pPr>
            <w:r>
              <w:t>эффективна</w:t>
            </w:r>
          </w:p>
        </w:tc>
      </w:tr>
      <w:tr w:rsidR="00402F51" w:rsidRPr="007E73AB" w:rsidTr="00402F51">
        <w:tc>
          <w:tcPr>
            <w:tcW w:w="3772" w:type="dxa"/>
          </w:tcPr>
          <w:p w:rsidR="00402F51" w:rsidRPr="007E73AB" w:rsidRDefault="00402F51" w:rsidP="007E73AB">
            <w:pPr>
              <w:ind w:firstLine="0"/>
            </w:pPr>
            <w:r w:rsidRPr="007E73AB">
              <w:t>«Содействие в развитии сельскохозяйственного производства, малого и среднего предпринимательства на территории муниципального образования «Приамурское городское поселение на 2019-2021 годы».</w:t>
            </w:r>
          </w:p>
        </w:tc>
        <w:tc>
          <w:tcPr>
            <w:tcW w:w="1192" w:type="dxa"/>
          </w:tcPr>
          <w:p w:rsidR="00402F51" w:rsidRPr="007E73AB" w:rsidRDefault="00402F51" w:rsidP="007E73AB">
            <w:pPr>
              <w:ind w:hanging="24"/>
              <w:jc w:val="center"/>
            </w:pPr>
            <w:r>
              <w:t>100 %</w:t>
            </w:r>
          </w:p>
        </w:tc>
        <w:tc>
          <w:tcPr>
            <w:tcW w:w="1527" w:type="dxa"/>
          </w:tcPr>
          <w:p w:rsidR="00402F51" w:rsidRPr="007E73AB" w:rsidRDefault="00402F51" w:rsidP="009716B7">
            <w:pPr>
              <w:ind w:firstLine="0"/>
              <w:jc w:val="center"/>
            </w:pPr>
            <w:r>
              <w:t>62,5</w:t>
            </w:r>
          </w:p>
        </w:tc>
        <w:tc>
          <w:tcPr>
            <w:tcW w:w="1527" w:type="dxa"/>
          </w:tcPr>
          <w:p w:rsidR="00402F51" w:rsidRPr="007E73AB" w:rsidRDefault="00402F51" w:rsidP="00384E42">
            <w:pPr>
              <w:ind w:firstLine="0"/>
              <w:jc w:val="center"/>
            </w:pPr>
            <w:r>
              <w:t>вторая</w:t>
            </w:r>
          </w:p>
        </w:tc>
        <w:tc>
          <w:tcPr>
            <w:tcW w:w="1663" w:type="dxa"/>
          </w:tcPr>
          <w:p w:rsidR="00402F51" w:rsidRDefault="00402F51" w:rsidP="00384E42">
            <w:pPr>
              <w:ind w:firstLine="0"/>
              <w:jc w:val="center"/>
            </w:pPr>
            <w:r>
              <w:t>недостаточно эффективна</w:t>
            </w:r>
          </w:p>
        </w:tc>
      </w:tr>
      <w:tr w:rsidR="00402F51" w:rsidRPr="007E73AB" w:rsidTr="00402F51">
        <w:tc>
          <w:tcPr>
            <w:tcW w:w="3772" w:type="dxa"/>
          </w:tcPr>
          <w:p w:rsidR="00402F51" w:rsidRPr="007E73AB" w:rsidRDefault="00402F51" w:rsidP="007E73AB">
            <w:pPr>
              <w:ind w:firstLine="0"/>
            </w:pPr>
            <w:r w:rsidRPr="007E73AB">
              <w:t>«Гармонизация межэтнических отношений и участие в профилактике экстремизма муниципального образования Приамурское городское поселение на 2019-2021 годы».</w:t>
            </w:r>
          </w:p>
        </w:tc>
        <w:tc>
          <w:tcPr>
            <w:tcW w:w="1192" w:type="dxa"/>
          </w:tcPr>
          <w:p w:rsidR="00402F51" w:rsidRPr="007E73AB" w:rsidRDefault="00402F51" w:rsidP="007E73AB">
            <w:pPr>
              <w:ind w:hanging="24"/>
              <w:jc w:val="center"/>
            </w:pPr>
            <w:r>
              <w:t>85 %</w:t>
            </w:r>
          </w:p>
        </w:tc>
        <w:tc>
          <w:tcPr>
            <w:tcW w:w="1527" w:type="dxa"/>
          </w:tcPr>
          <w:p w:rsidR="00402F51" w:rsidRPr="007E73AB" w:rsidRDefault="00402F51" w:rsidP="009716B7">
            <w:pPr>
              <w:ind w:firstLine="0"/>
              <w:jc w:val="center"/>
            </w:pPr>
            <w:r>
              <w:t>67,5</w:t>
            </w:r>
          </w:p>
        </w:tc>
        <w:tc>
          <w:tcPr>
            <w:tcW w:w="1527" w:type="dxa"/>
          </w:tcPr>
          <w:p w:rsidR="00402F51" w:rsidRPr="007E73AB" w:rsidRDefault="00402F51" w:rsidP="00384E42">
            <w:pPr>
              <w:ind w:firstLine="0"/>
              <w:jc w:val="center"/>
            </w:pPr>
            <w:r>
              <w:t>вторая</w:t>
            </w:r>
          </w:p>
        </w:tc>
        <w:tc>
          <w:tcPr>
            <w:tcW w:w="1663" w:type="dxa"/>
          </w:tcPr>
          <w:p w:rsidR="00402F51" w:rsidRDefault="00402F51" w:rsidP="00384E42">
            <w:pPr>
              <w:ind w:firstLine="0"/>
              <w:jc w:val="center"/>
            </w:pPr>
            <w:r>
              <w:t>недостаточно эффективна</w:t>
            </w:r>
          </w:p>
        </w:tc>
      </w:tr>
      <w:tr w:rsidR="00402F51" w:rsidRPr="007E73AB" w:rsidTr="00402F51">
        <w:tc>
          <w:tcPr>
            <w:tcW w:w="3772" w:type="dxa"/>
          </w:tcPr>
          <w:p w:rsidR="00402F51" w:rsidRPr="007E73AB" w:rsidRDefault="00402F51" w:rsidP="007E73AB">
            <w:pPr>
              <w:ind w:firstLine="0"/>
            </w:pPr>
            <w:r w:rsidRPr="007E73AB">
              <w:t xml:space="preserve"> «Организация библиотечного обслуживания населения, комплектование и обеспечение сохранности библиотечных фондов Приамурского городского поселения на 2019 год».</w:t>
            </w:r>
          </w:p>
        </w:tc>
        <w:tc>
          <w:tcPr>
            <w:tcW w:w="1192" w:type="dxa"/>
          </w:tcPr>
          <w:p w:rsidR="00402F51" w:rsidRPr="007E73AB" w:rsidRDefault="00402F51" w:rsidP="007E73AB">
            <w:pPr>
              <w:ind w:hanging="24"/>
              <w:jc w:val="center"/>
            </w:pPr>
            <w:r>
              <w:t>100 %</w:t>
            </w:r>
          </w:p>
        </w:tc>
        <w:tc>
          <w:tcPr>
            <w:tcW w:w="1527" w:type="dxa"/>
          </w:tcPr>
          <w:p w:rsidR="00402F51" w:rsidRPr="000C5290" w:rsidRDefault="00402F51" w:rsidP="009716B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527" w:type="dxa"/>
          </w:tcPr>
          <w:p w:rsidR="00402F51" w:rsidRPr="007E73AB" w:rsidRDefault="00402F51" w:rsidP="00384E42">
            <w:pPr>
              <w:ind w:firstLine="0"/>
              <w:jc w:val="center"/>
            </w:pPr>
            <w:r>
              <w:t>первая</w:t>
            </w:r>
          </w:p>
        </w:tc>
        <w:tc>
          <w:tcPr>
            <w:tcW w:w="1663" w:type="dxa"/>
          </w:tcPr>
          <w:p w:rsidR="00402F51" w:rsidRDefault="00402F51" w:rsidP="00384E42">
            <w:pPr>
              <w:ind w:firstLine="0"/>
              <w:jc w:val="center"/>
              <w:rPr>
                <w:lang w:val="en-US"/>
              </w:rPr>
            </w:pPr>
            <w:r>
              <w:t>эффективна</w:t>
            </w:r>
          </w:p>
        </w:tc>
      </w:tr>
    </w:tbl>
    <w:p w:rsidR="00031206" w:rsidRPr="00C95D20" w:rsidRDefault="00031206" w:rsidP="00C95D2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D20" w:rsidRPr="00402F51" w:rsidRDefault="00402F51" w:rsidP="00402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F51">
        <w:rPr>
          <w:rFonts w:ascii="Times New Roman" w:hAnsi="Times New Roman" w:cs="Times New Roman"/>
          <w:sz w:val="28"/>
          <w:szCs w:val="28"/>
        </w:rPr>
        <w:t>Начальник отдела по социальным вопросам</w:t>
      </w:r>
    </w:p>
    <w:p w:rsidR="00A03C85" w:rsidRDefault="00402F51" w:rsidP="00402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02F51">
        <w:rPr>
          <w:rFonts w:ascii="Times New Roman" w:hAnsi="Times New Roman" w:cs="Times New Roman"/>
          <w:sz w:val="28"/>
          <w:szCs w:val="28"/>
        </w:rPr>
        <w:t xml:space="preserve">дминистрации городского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02F51">
        <w:rPr>
          <w:rFonts w:ascii="Times New Roman" w:hAnsi="Times New Roman" w:cs="Times New Roman"/>
          <w:sz w:val="28"/>
          <w:szCs w:val="28"/>
        </w:rPr>
        <w:t>Н.Ш.Жилина</w:t>
      </w:r>
    </w:p>
    <w:p w:rsidR="00A03C85" w:rsidRDefault="00A03C85" w:rsidP="003C2B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6C9" w:rsidRPr="001676C9" w:rsidRDefault="001676C9" w:rsidP="00B628AE">
      <w:pPr>
        <w:rPr>
          <w:rFonts w:ascii="Times New Roman" w:hAnsi="Times New Roman" w:cs="Times New Roman"/>
          <w:sz w:val="28"/>
          <w:szCs w:val="28"/>
        </w:rPr>
      </w:pPr>
    </w:p>
    <w:sectPr w:rsidR="001676C9" w:rsidRPr="001676C9" w:rsidSect="00A03C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BA2"/>
    <w:multiLevelType w:val="hybridMultilevel"/>
    <w:tmpl w:val="D7567528"/>
    <w:lvl w:ilvl="0" w:tplc="92AE9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265535"/>
    <w:multiLevelType w:val="hybridMultilevel"/>
    <w:tmpl w:val="8668E534"/>
    <w:lvl w:ilvl="0" w:tplc="2E26C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623443"/>
    <w:multiLevelType w:val="hybridMultilevel"/>
    <w:tmpl w:val="4516E7CC"/>
    <w:lvl w:ilvl="0" w:tplc="43A4639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6C9"/>
    <w:rsid w:val="00031206"/>
    <w:rsid w:val="00081D35"/>
    <w:rsid w:val="00094DDA"/>
    <w:rsid w:val="0009561B"/>
    <w:rsid w:val="000C5290"/>
    <w:rsid w:val="000E246D"/>
    <w:rsid w:val="001676C9"/>
    <w:rsid w:val="001864F7"/>
    <w:rsid w:val="00242946"/>
    <w:rsid w:val="0029260B"/>
    <w:rsid w:val="00310D51"/>
    <w:rsid w:val="00343B18"/>
    <w:rsid w:val="00366855"/>
    <w:rsid w:val="00384E42"/>
    <w:rsid w:val="003C2B1C"/>
    <w:rsid w:val="00402F51"/>
    <w:rsid w:val="00475B98"/>
    <w:rsid w:val="005D545A"/>
    <w:rsid w:val="00672B32"/>
    <w:rsid w:val="007A44EA"/>
    <w:rsid w:val="007E73AB"/>
    <w:rsid w:val="00994EC0"/>
    <w:rsid w:val="009C542C"/>
    <w:rsid w:val="00A03C85"/>
    <w:rsid w:val="00A1371C"/>
    <w:rsid w:val="00A240BA"/>
    <w:rsid w:val="00B628AE"/>
    <w:rsid w:val="00BD3FD7"/>
    <w:rsid w:val="00C95D20"/>
    <w:rsid w:val="00CA6BA8"/>
    <w:rsid w:val="00CC5E14"/>
    <w:rsid w:val="00DD6AC7"/>
    <w:rsid w:val="00E5252F"/>
    <w:rsid w:val="00E82AC3"/>
    <w:rsid w:val="00F41304"/>
    <w:rsid w:val="00F4495E"/>
    <w:rsid w:val="00FB0573"/>
    <w:rsid w:val="00FE5162"/>
    <w:rsid w:val="00FE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1"/>
  </w:style>
  <w:style w:type="paragraph" w:styleId="2">
    <w:name w:val="heading 2"/>
    <w:basedOn w:val="a"/>
    <w:link w:val="20"/>
    <w:uiPriority w:val="9"/>
    <w:qFormat/>
    <w:rsid w:val="00E52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2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E5252F"/>
  </w:style>
  <w:style w:type="character" w:styleId="a4">
    <w:name w:val="Hyperlink"/>
    <w:basedOn w:val="a0"/>
    <w:unhideWhenUsed/>
    <w:rsid w:val="00E5252F"/>
    <w:rPr>
      <w:color w:val="0000FF"/>
      <w:u w:val="single"/>
    </w:rPr>
  </w:style>
  <w:style w:type="table" w:styleId="a5">
    <w:name w:val="Table Grid"/>
    <w:basedOn w:val="a1"/>
    <w:uiPriority w:val="59"/>
    <w:rsid w:val="00DD6A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3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95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.eao.ru/law?d&amp;nd=642242759" TargetMode="External"/><Relationship Id="rId5" Type="http://schemas.openxmlformats.org/officeDocument/2006/relationships/hyperlink" Target="http://npa.eao.ru/law?d&amp;nd=6422427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cp:lastPrinted>2020-01-16T07:52:00Z</cp:lastPrinted>
  <dcterms:created xsi:type="dcterms:W3CDTF">2020-01-16T07:54:00Z</dcterms:created>
  <dcterms:modified xsi:type="dcterms:W3CDTF">2020-01-16T07:54:00Z</dcterms:modified>
</cp:coreProperties>
</file>