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5" w:rsidRDefault="00B04F45" w:rsidP="00A83783">
      <w:pPr>
        <w:ind w:right="-285"/>
      </w:pPr>
    </w:p>
    <w:p w:rsidR="00594D10" w:rsidRDefault="00594D10" w:rsidP="00042E7F">
      <w:pPr>
        <w:ind w:right="-285"/>
        <w:jc w:val="center"/>
      </w:pPr>
      <w:r>
        <w:t>Муниципальное образование «Приамурское городское поселение»</w:t>
      </w:r>
    </w:p>
    <w:p w:rsidR="00594D10" w:rsidRDefault="00594D10">
      <w:pPr>
        <w:jc w:val="center"/>
      </w:pPr>
      <w:r>
        <w:t>Смидовичского муниципального района</w:t>
      </w:r>
    </w:p>
    <w:p w:rsidR="00594D10" w:rsidRDefault="00594D10">
      <w:pPr>
        <w:jc w:val="center"/>
      </w:pPr>
      <w:r>
        <w:t>Еврейской автономной области</w:t>
      </w:r>
    </w:p>
    <w:p w:rsidR="00594D10" w:rsidRDefault="00594D10">
      <w:pPr>
        <w:jc w:val="center"/>
      </w:pPr>
    </w:p>
    <w:p w:rsidR="00594D10" w:rsidRDefault="00594D10">
      <w:pPr>
        <w:jc w:val="center"/>
      </w:pPr>
      <w:r>
        <w:t>АДМИНИСТРАЦИЯ ГОРОДСКОГО ПОСЕЛЕНИЯ</w:t>
      </w:r>
    </w:p>
    <w:p w:rsidR="00594D10" w:rsidRDefault="00594D10"/>
    <w:p w:rsidR="002803DD" w:rsidRDefault="00022D66" w:rsidP="002803DD">
      <w:pPr>
        <w:jc w:val="center"/>
      </w:pPr>
      <w:r>
        <w:t>ПОСТАНОВЛЕНИЕ</w:t>
      </w:r>
    </w:p>
    <w:p w:rsidR="00594D10" w:rsidRDefault="00594D10">
      <w:pPr>
        <w:jc w:val="both"/>
      </w:pPr>
    </w:p>
    <w:p w:rsidR="006C60DC" w:rsidRDefault="006C60DC">
      <w:pPr>
        <w:jc w:val="both"/>
      </w:pPr>
    </w:p>
    <w:p w:rsidR="006C60DC" w:rsidRPr="00C97E7A" w:rsidRDefault="00F91F22">
      <w:pPr>
        <w:jc w:val="both"/>
      </w:pPr>
      <w:r>
        <w:t>18.09.2019</w:t>
      </w:r>
      <w:r w:rsidR="00956476" w:rsidRPr="00ED1722">
        <w:t xml:space="preserve">   </w:t>
      </w:r>
      <w:r w:rsidR="00D11B1E" w:rsidRPr="00ED1722">
        <w:t xml:space="preserve"> </w:t>
      </w:r>
      <w:r w:rsidR="006C60DC" w:rsidRPr="00ED1722">
        <w:t xml:space="preserve">                                                                           </w:t>
      </w:r>
      <w:r w:rsidR="002803DD" w:rsidRPr="00ED1722">
        <w:t xml:space="preserve">         </w:t>
      </w:r>
      <w:r w:rsidR="006C60DC" w:rsidRPr="00ED1722">
        <w:t xml:space="preserve"> </w:t>
      </w:r>
      <w:r w:rsidR="00E167EA">
        <w:t xml:space="preserve">   </w:t>
      </w:r>
      <w:r w:rsidR="006C60DC" w:rsidRPr="00ED1722">
        <w:t xml:space="preserve"> </w:t>
      </w:r>
      <w:r>
        <w:t xml:space="preserve">       </w:t>
      </w:r>
      <w:r w:rsidR="006C60DC">
        <w:t>№</w:t>
      </w:r>
      <w:r w:rsidR="00F771E2">
        <w:t xml:space="preserve"> </w:t>
      </w:r>
      <w:r>
        <w:t>549</w:t>
      </w:r>
    </w:p>
    <w:p w:rsidR="00594D10" w:rsidRDefault="00594D10">
      <w:pPr>
        <w:jc w:val="center"/>
      </w:pPr>
      <w:r>
        <w:t>пос. Приамурский</w:t>
      </w:r>
    </w:p>
    <w:p w:rsidR="00594D10" w:rsidRDefault="00594D10">
      <w:pPr>
        <w:jc w:val="center"/>
      </w:pPr>
    </w:p>
    <w:p w:rsidR="00594D10" w:rsidRDefault="00792DEA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 состав </w:t>
      </w:r>
      <w:r w:rsidR="00E167EA">
        <w:rPr>
          <w:rFonts w:ascii="Times New Roman" w:hAnsi="Times New Roman"/>
          <w:b w:val="0"/>
          <w:sz w:val="28"/>
        </w:rPr>
        <w:t xml:space="preserve">жилищной </w:t>
      </w:r>
      <w:r>
        <w:rPr>
          <w:rFonts w:ascii="Times New Roman" w:hAnsi="Times New Roman"/>
          <w:b w:val="0"/>
          <w:sz w:val="28"/>
        </w:rPr>
        <w:t xml:space="preserve">комиссии </w:t>
      </w:r>
      <w:r w:rsidR="00BD2538">
        <w:rPr>
          <w:rFonts w:ascii="Times New Roman" w:hAnsi="Times New Roman"/>
          <w:b w:val="0"/>
          <w:sz w:val="28"/>
        </w:rPr>
        <w:t xml:space="preserve">администрации городского поселения, утвержденной постановлением администрации городского поселения от </w:t>
      </w:r>
      <w:r w:rsidR="0018071A">
        <w:rPr>
          <w:rFonts w:ascii="Times New Roman" w:hAnsi="Times New Roman"/>
          <w:b w:val="0"/>
          <w:sz w:val="28"/>
        </w:rPr>
        <w:t>17.10.2012 № 121 «О создании жилищной комиссии администрации Приамурского городского поселения»</w:t>
      </w:r>
    </w:p>
    <w:p w:rsidR="00BD2538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</w:p>
    <w:p w:rsidR="0018071A" w:rsidRDefault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Приамурского городского поселения, администрация городского поселения </w:t>
      </w:r>
    </w:p>
    <w:p w:rsidR="00956476" w:rsidRPr="00BD2538" w:rsidRDefault="00956476" w:rsidP="00BD2538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8"/>
        </w:rPr>
      </w:pPr>
      <w:r w:rsidRPr="00956476">
        <w:rPr>
          <w:rFonts w:ascii="Times New Roman" w:hAnsi="Times New Roman"/>
          <w:b w:val="0"/>
          <w:sz w:val="28"/>
          <w:szCs w:val="28"/>
        </w:rPr>
        <w:t>ПОСТАНОВЛЯЕТ</w:t>
      </w:r>
      <w:r>
        <w:t xml:space="preserve">:     </w:t>
      </w:r>
    </w:p>
    <w:p w:rsid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 w:rsidR="002803DD" w:rsidRPr="00533440">
        <w:rPr>
          <w:rFonts w:ascii="Times New Roman" w:hAnsi="Times New Roman"/>
          <w:b w:val="0"/>
          <w:sz w:val="28"/>
        </w:rPr>
        <w:t xml:space="preserve">1. </w:t>
      </w:r>
      <w:r w:rsidR="00BD2538" w:rsidRPr="00533440">
        <w:rPr>
          <w:rFonts w:ascii="Times New Roman" w:hAnsi="Times New Roman"/>
          <w:b w:val="0"/>
          <w:sz w:val="28"/>
        </w:rPr>
        <w:t>Внести в состав жилищной комиссии администрации городского поселения (далее</w:t>
      </w:r>
      <w:r w:rsidR="00C97E7A">
        <w:rPr>
          <w:rFonts w:ascii="Times New Roman" w:hAnsi="Times New Roman"/>
          <w:b w:val="0"/>
          <w:sz w:val="28"/>
        </w:rPr>
        <w:t xml:space="preserve"> </w:t>
      </w:r>
      <w:r w:rsidR="00BD2538" w:rsidRPr="00533440">
        <w:rPr>
          <w:rFonts w:ascii="Times New Roman" w:hAnsi="Times New Roman"/>
          <w:b w:val="0"/>
          <w:sz w:val="28"/>
        </w:rPr>
        <w:t>-</w:t>
      </w:r>
      <w:r w:rsidR="00C97E7A">
        <w:rPr>
          <w:rFonts w:ascii="Times New Roman" w:hAnsi="Times New Roman"/>
          <w:b w:val="0"/>
          <w:sz w:val="28"/>
        </w:rPr>
        <w:t xml:space="preserve"> </w:t>
      </w:r>
      <w:r w:rsidR="00BD2538" w:rsidRPr="00533440">
        <w:rPr>
          <w:rFonts w:ascii="Times New Roman" w:hAnsi="Times New Roman"/>
          <w:b w:val="0"/>
          <w:sz w:val="28"/>
        </w:rPr>
        <w:t>Комиссия), утвержденной постановлением администрации</w:t>
      </w:r>
      <w:r w:rsidRPr="00533440">
        <w:rPr>
          <w:rFonts w:ascii="Times New Roman" w:hAnsi="Times New Roman"/>
          <w:b w:val="0"/>
          <w:sz w:val="28"/>
        </w:rPr>
        <w:t xml:space="preserve"> от 17.10.2012 № 121 «О создании жилищной комиссии администрации Приамурского городского поселения» изменения, изложив его в следующей редакции:</w:t>
      </w:r>
    </w:p>
    <w:p w:rsidR="00533440" w:rsidRPr="00533440" w:rsidRDefault="00533440" w:rsidP="00533440">
      <w:pPr>
        <w:pStyle w:val="ConsTitle"/>
        <w:widowControl/>
        <w:tabs>
          <w:tab w:val="left" w:pos="567"/>
          <w:tab w:val="left" w:pos="709"/>
        </w:tabs>
        <w:ind w:right="-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«</w:t>
      </w:r>
    </w:p>
    <w:tbl>
      <w:tblPr>
        <w:tblW w:w="0" w:type="auto"/>
        <w:tblLook w:val="04A0"/>
      </w:tblPr>
      <w:tblGrid>
        <w:gridCol w:w="4857"/>
        <w:gridCol w:w="4857"/>
      </w:tblGrid>
      <w:tr w:rsidR="00533440" w:rsidRPr="00533440" w:rsidTr="00F91F22">
        <w:tc>
          <w:tcPr>
            <w:tcW w:w="4857" w:type="dxa"/>
          </w:tcPr>
          <w:p w:rsidR="00533440" w:rsidRPr="00533440" w:rsidRDefault="00D34505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857" w:type="dxa"/>
          </w:tcPr>
          <w:p w:rsidR="00533440" w:rsidRPr="00533440" w:rsidRDefault="00F91F22" w:rsidP="00D3450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Комиссии,</w:t>
            </w:r>
            <w:r w:rsidR="00D34505">
              <w:rPr>
                <w:sz w:val="28"/>
                <w:szCs w:val="28"/>
              </w:rPr>
              <w:t xml:space="preserve"> начальник отдела по социальным вопросам администрации городского поселения;</w:t>
            </w:r>
          </w:p>
        </w:tc>
      </w:tr>
      <w:tr w:rsidR="00533440" w:rsidRPr="00533440" w:rsidTr="00F91F22">
        <w:tc>
          <w:tcPr>
            <w:tcW w:w="4857" w:type="dxa"/>
          </w:tcPr>
          <w:p w:rsidR="00533440" w:rsidRPr="00533440" w:rsidRDefault="00D34505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Путрик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857" w:type="dxa"/>
          </w:tcPr>
          <w:p w:rsidR="00533440" w:rsidRPr="00533440" w:rsidRDefault="00022D66" w:rsidP="00D3450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D34505">
              <w:rPr>
                <w:sz w:val="28"/>
                <w:szCs w:val="28"/>
              </w:rPr>
              <w:t>меститель председателя Комиссии</w:t>
            </w:r>
            <w:r w:rsidR="00F91F22">
              <w:rPr>
                <w:sz w:val="28"/>
                <w:szCs w:val="28"/>
              </w:rPr>
              <w:t>,</w:t>
            </w:r>
            <w:r w:rsidR="00D34505">
              <w:rPr>
                <w:sz w:val="28"/>
                <w:szCs w:val="28"/>
              </w:rPr>
              <w:t xml:space="preserve"> начальник отдела организационного и правового обеспечения муниципальной службы;</w:t>
            </w:r>
          </w:p>
        </w:tc>
      </w:tr>
      <w:tr w:rsidR="00533440" w:rsidRPr="00533440" w:rsidTr="00F91F22"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Юлия Александровна</w:t>
            </w:r>
          </w:p>
        </w:tc>
        <w:tc>
          <w:tcPr>
            <w:tcW w:w="4857" w:type="dxa"/>
          </w:tcPr>
          <w:p w:rsidR="00533440" w:rsidRPr="00533440" w:rsidRDefault="00022D66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Комиссии, главный специалист-эксперт отдела по управлению муниципальным имуществом и земельным вопросам админ</w:t>
            </w:r>
            <w:r w:rsidR="00F91F22">
              <w:rPr>
                <w:sz w:val="28"/>
                <w:szCs w:val="28"/>
              </w:rPr>
              <w:t>истрации городского поселения.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1B6B" w:rsidRPr="00533440" w:rsidTr="00F91F22">
        <w:tc>
          <w:tcPr>
            <w:tcW w:w="9714" w:type="dxa"/>
            <w:gridSpan w:val="2"/>
          </w:tcPr>
          <w:p w:rsidR="00531B6B" w:rsidRPr="00533440" w:rsidRDefault="00531B6B" w:rsidP="00F91F22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91F22" w:rsidRPr="00533440" w:rsidTr="00F91F22">
        <w:tc>
          <w:tcPr>
            <w:tcW w:w="9714" w:type="dxa"/>
            <w:gridSpan w:val="2"/>
          </w:tcPr>
          <w:p w:rsidR="00F91F22" w:rsidRDefault="00F91F22" w:rsidP="00F91F22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rPr>
                <w:sz w:val="28"/>
                <w:szCs w:val="28"/>
              </w:rPr>
            </w:pPr>
          </w:p>
        </w:tc>
      </w:tr>
      <w:tr w:rsidR="00533440" w:rsidRPr="00533440" w:rsidTr="00F91F22">
        <w:tc>
          <w:tcPr>
            <w:tcW w:w="4857" w:type="dxa"/>
          </w:tcPr>
          <w:p w:rsidR="00533440" w:rsidRPr="00533440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Василий Илларионович</w:t>
            </w:r>
          </w:p>
        </w:tc>
        <w:tc>
          <w:tcPr>
            <w:tcW w:w="4857" w:type="dxa"/>
          </w:tcPr>
          <w:p w:rsidR="00533440" w:rsidRPr="00533440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городского поселения (по согласованию);</w:t>
            </w:r>
          </w:p>
        </w:tc>
      </w:tr>
      <w:tr w:rsidR="00F91F22" w:rsidRPr="00533440" w:rsidTr="00F91F22">
        <w:tc>
          <w:tcPr>
            <w:tcW w:w="4857" w:type="dxa"/>
          </w:tcPr>
          <w:p w:rsidR="00F91F22" w:rsidRPr="00533440" w:rsidRDefault="00F91F22" w:rsidP="00505852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Бокина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4857" w:type="dxa"/>
          </w:tcPr>
          <w:p w:rsidR="00F91F22" w:rsidRPr="00533440" w:rsidRDefault="00F91F22" w:rsidP="00505852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юрисконсульт администрации </w:t>
            </w:r>
            <w:r>
              <w:rPr>
                <w:sz w:val="28"/>
                <w:szCs w:val="28"/>
              </w:rPr>
              <w:lastRenderedPageBreak/>
              <w:t xml:space="preserve">городского поселения;  </w:t>
            </w:r>
          </w:p>
        </w:tc>
      </w:tr>
      <w:tr w:rsidR="00F91F22" w:rsidRPr="00533440" w:rsidTr="00F91F22"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Нелюбина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вопросам администрации городского поселения;</w:t>
            </w:r>
          </w:p>
        </w:tc>
      </w:tr>
      <w:tr w:rsidR="00F91F22" w:rsidRPr="00533440" w:rsidTr="00F91F22"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Юлия Александровна</w:t>
            </w:r>
          </w:p>
        </w:tc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Собрания депутатов Приамурского городского поселения;</w:t>
            </w:r>
          </w:p>
        </w:tc>
      </w:tr>
      <w:tr w:rsidR="00F91F22" w:rsidRPr="00533440" w:rsidTr="00F91F22"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Лескова Ольга Борисовна </w:t>
            </w:r>
          </w:p>
        </w:tc>
        <w:tc>
          <w:tcPr>
            <w:tcW w:w="4857" w:type="dxa"/>
          </w:tcPr>
          <w:p w:rsidR="00F91F22" w:rsidRDefault="00F91F22" w:rsidP="00B04F4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Приамурского городского поселения (по согласованию);</w:t>
            </w:r>
          </w:p>
        </w:tc>
      </w:tr>
      <w:tr w:rsidR="00F91F22" w:rsidRPr="00533440" w:rsidTr="00F91F22">
        <w:tc>
          <w:tcPr>
            <w:tcW w:w="4857" w:type="dxa"/>
          </w:tcPr>
          <w:p w:rsidR="00F91F22" w:rsidRDefault="00F91F22" w:rsidP="00533440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Валентина Максимовна</w:t>
            </w:r>
          </w:p>
        </w:tc>
        <w:tc>
          <w:tcPr>
            <w:tcW w:w="4857" w:type="dxa"/>
          </w:tcPr>
          <w:p w:rsidR="00F91F22" w:rsidRDefault="00F91F22" w:rsidP="00B04F45">
            <w:pPr>
              <w:pStyle w:val="2"/>
              <w:tabs>
                <w:tab w:val="left" w:pos="670"/>
              </w:tabs>
              <w:spacing w:after="0" w:line="240" w:lineRule="auto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Приамурского городского поселения (по согласованию);</w:t>
            </w:r>
          </w:p>
        </w:tc>
      </w:tr>
    </w:tbl>
    <w:p w:rsidR="00733412" w:rsidRDefault="00733412" w:rsidP="00BD2538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2803DD" w:rsidRPr="00533440" w:rsidRDefault="00733412" w:rsidP="00733412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440">
        <w:rPr>
          <w:sz w:val="28"/>
          <w:szCs w:val="28"/>
        </w:rPr>
        <w:t xml:space="preserve">2.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 w:rsidR="00533440">
        <w:rPr>
          <w:sz w:val="28"/>
          <w:szCs w:val="28"/>
          <w:lang w:val="en-US"/>
        </w:rPr>
        <w:t>www</w:t>
      </w:r>
      <w:r w:rsidR="00533440" w:rsidRPr="00533440">
        <w:rPr>
          <w:sz w:val="28"/>
          <w:szCs w:val="28"/>
        </w:rPr>
        <w:t>.</w:t>
      </w:r>
      <w:proofErr w:type="spellStart"/>
      <w:r w:rsidR="00ED1722">
        <w:rPr>
          <w:sz w:val="28"/>
          <w:szCs w:val="28"/>
          <w:lang w:val="en-US"/>
        </w:rPr>
        <w:t>priamgorpo</w:t>
      </w:r>
      <w:r w:rsidR="00533440">
        <w:rPr>
          <w:sz w:val="28"/>
          <w:szCs w:val="28"/>
          <w:lang w:val="en-US"/>
        </w:rPr>
        <w:t>s</w:t>
      </w:r>
      <w:proofErr w:type="spellEnd"/>
      <w:r w:rsidR="00533440" w:rsidRPr="00533440">
        <w:rPr>
          <w:sz w:val="28"/>
          <w:szCs w:val="28"/>
        </w:rPr>
        <w:t>-</w:t>
      </w:r>
      <w:proofErr w:type="spellStart"/>
      <w:r w:rsidR="00533440">
        <w:rPr>
          <w:sz w:val="28"/>
          <w:szCs w:val="28"/>
          <w:lang w:val="en-US"/>
        </w:rPr>
        <w:t>eao</w:t>
      </w:r>
      <w:proofErr w:type="spellEnd"/>
      <w:r w:rsidR="00533440" w:rsidRPr="00533440">
        <w:rPr>
          <w:sz w:val="28"/>
          <w:szCs w:val="28"/>
        </w:rPr>
        <w:t>.</w:t>
      </w:r>
      <w:proofErr w:type="spellStart"/>
      <w:r w:rsidR="00533440">
        <w:rPr>
          <w:sz w:val="28"/>
          <w:szCs w:val="28"/>
          <w:lang w:val="en-US"/>
        </w:rPr>
        <w:t>ru</w:t>
      </w:r>
      <w:proofErr w:type="spellEnd"/>
      <w:r w:rsidR="00533440" w:rsidRPr="00533440">
        <w:rPr>
          <w:sz w:val="28"/>
          <w:szCs w:val="28"/>
        </w:rPr>
        <w:t>.</w:t>
      </w:r>
    </w:p>
    <w:p w:rsidR="002803DD" w:rsidRPr="0010424B" w:rsidRDefault="00533440" w:rsidP="0053344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34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0C4">
        <w:rPr>
          <w:rFonts w:ascii="Times New Roman" w:hAnsi="Times New Roman" w:cs="Times New Roman"/>
          <w:sz w:val="28"/>
          <w:szCs w:val="28"/>
        </w:rPr>
        <w:t>3</w:t>
      </w:r>
      <w:r w:rsidR="002803DD">
        <w:rPr>
          <w:rFonts w:ascii="Times New Roman" w:hAnsi="Times New Roman" w:cs="Times New Roman"/>
          <w:sz w:val="28"/>
          <w:szCs w:val="28"/>
        </w:rPr>
        <w:t xml:space="preserve">. </w:t>
      </w:r>
      <w:r w:rsidR="00956476">
        <w:rPr>
          <w:rFonts w:ascii="Times New Roman" w:hAnsi="Times New Roman" w:cs="Times New Roman"/>
          <w:sz w:val="28"/>
          <w:szCs w:val="28"/>
        </w:rPr>
        <w:t>Настоящее п</w:t>
      </w:r>
      <w:r w:rsidR="00D63027">
        <w:rPr>
          <w:rFonts w:ascii="Times New Roman" w:hAnsi="Times New Roman" w:cs="Times New Roman"/>
          <w:sz w:val="28"/>
          <w:szCs w:val="28"/>
        </w:rPr>
        <w:t>остановление</w:t>
      </w:r>
      <w:r w:rsidR="002803D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91F22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 w:rsidR="00733412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r w:rsidR="00A8378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8378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83783">
        <w:rPr>
          <w:rFonts w:ascii="Times New Roman" w:hAnsi="Times New Roman" w:cs="Times New Roman"/>
          <w:sz w:val="28"/>
          <w:szCs w:val="28"/>
        </w:rPr>
        <w:t xml:space="preserve"> возникшие с 18.09</w:t>
      </w:r>
      <w:r w:rsidR="00882038">
        <w:rPr>
          <w:rFonts w:ascii="Times New Roman" w:hAnsi="Times New Roman" w:cs="Times New Roman"/>
          <w:sz w:val="28"/>
          <w:szCs w:val="28"/>
        </w:rPr>
        <w:t>.2019</w:t>
      </w:r>
      <w:r w:rsidR="0073341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33440" w:rsidRPr="00022D66" w:rsidRDefault="0053344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</w:p>
    <w:p w:rsidR="00594D10" w:rsidRDefault="00A83783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94D10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956476">
        <w:rPr>
          <w:rFonts w:ascii="Times New Roman" w:hAnsi="Times New Roman"/>
          <w:sz w:val="28"/>
        </w:rPr>
        <w:t xml:space="preserve"> </w:t>
      </w:r>
      <w:r w:rsidR="00594D10">
        <w:rPr>
          <w:rFonts w:ascii="Times New Roman" w:hAnsi="Times New Roman"/>
          <w:sz w:val="28"/>
        </w:rPr>
        <w:t xml:space="preserve"> администрации</w:t>
      </w:r>
      <w:r w:rsidR="00594D10">
        <w:rPr>
          <w:rFonts w:ascii="Times New Roman" w:hAnsi="Times New Roman"/>
          <w:sz w:val="28"/>
        </w:rPr>
        <w:tab/>
        <w:t xml:space="preserve"> </w:t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</w:r>
      <w:r w:rsidR="00594D10">
        <w:rPr>
          <w:rFonts w:ascii="Times New Roman" w:hAnsi="Times New Roman"/>
          <w:sz w:val="28"/>
        </w:rPr>
        <w:tab/>
        <w:t xml:space="preserve">           </w:t>
      </w:r>
    </w:p>
    <w:p w:rsidR="00594D10" w:rsidRDefault="00594D10">
      <w:pPr>
        <w:pStyle w:val="ConsNormal"/>
        <w:widowControl/>
        <w:ind w:right="-5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                                                 </w:t>
      </w:r>
      <w:r w:rsidR="00A83783">
        <w:rPr>
          <w:rFonts w:ascii="Times New Roman" w:hAnsi="Times New Roman"/>
          <w:sz w:val="28"/>
        </w:rPr>
        <w:t xml:space="preserve">           </w:t>
      </w:r>
      <w:r w:rsidR="00F91F22">
        <w:rPr>
          <w:rFonts w:ascii="Times New Roman" w:hAnsi="Times New Roman"/>
          <w:sz w:val="28"/>
        </w:rPr>
        <w:t xml:space="preserve">     </w:t>
      </w:r>
      <w:r w:rsidR="00A83783">
        <w:rPr>
          <w:rFonts w:ascii="Times New Roman" w:hAnsi="Times New Roman"/>
          <w:sz w:val="28"/>
        </w:rPr>
        <w:t>А. С. Симонов</w:t>
      </w:r>
    </w:p>
    <w:p w:rsidR="00533440" w:rsidRPr="00022D66" w:rsidRDefault="00533440" w:rsidP="00DA5FFD"/>
    <w:p w:rsidR="00533440" w:rsidRPr="00022D66" w:rsidRDefault="00533440" w:rsidP="00DA5FFD"/>
    <w:p w:rsidR="00DA5FFD" w:rsidRDefault="00BD2538" w:rsidP="00DA5FFD">
      <w:pPr>
        <w:rPr>
          <w:szCs w:val="28"/>
        </w:rPr>
      </w:pPr>
      <w:r>
        <w:rPr>
          <w:szCs w:val="28"/>
        </w:rPr>
        <w:t>Подг</w:t>
      </w:r>
      <w:r w:rsidR="00DA5FFD" w:rsidRPr="0010332A">
        <w:rPr>
          <w:szCs w:val="28"/>
        </w:rPr>
        <w:t>отовил</w:t>
      </w:r>
      <w:r w:rsidR="00DA5FFD">
        <w:rPr>
          <w:szCs w:val="28"/>
        </w:rPr>
        <w:t>:</w:t>
      </w:r>
    </w:p>
    <w:p w:rsidR="00DA5FFD" w:rsidRDefault="00BD2538" w:rsidP="00DA5FFD">
      <w:pPr>
        <w:rPr>
          <w:szCs w:val="28"/>
        </w:rPr>
      </w:pPr>
      <w:r>
        <w:rPr>
          <w:szCs w:val="28"/>
        </w:rPr>
        <w:t xml:space="preserve"> Главный с</w:t>
      </w:r>
      <w:r w:rsidR="00DA5FFD">
        <w:rPr>
          <w:szCs w:val="28"/>
        </w:rPr>
        <w:t>пециалист-эксперт</w:t>
      </w:r>
    </w:p>
    <w:p w:rsidR="004D1666" w:rsidRPr="00ED1B43" w:rsidRDefault="0065199B" w:rsidP="00ED1B43">
      <w:pPr>
        <w:rPr>
          <w:szCs w:val="28"/>
        </w:rPr>
      </w:pPr>
      <w:r>
        <w:rPr>
          <w:szCs w:val="28"/>
        </w:rPr>
        <w:t>а</w:t>
      </w:r>
      <w:r w:rsidR="00DA5FFD">
        <w:rPr>
          <w:szCs w:val="28"/>
        </w:rPr>
        <w:t xml:space="preserve">дминистрации городского поселения   </w:t>
      </w:r>
      <w:r w:rsidR="00BD2538">
        <w:rPr>
          <w:szCs w:val="28"/>
        </w:rPr>
        <w:t xml:space="preserve">                                     </w:t>
      </w:r>
      <w:r w:rsidR="00F91F22">
        <w:rPr>
          <w:szCs w:val="28"/>
        </w:rPr>
        <w:t xml:space="preserve"> </w:t>
      </w:r>
      <w:r w:rsidR="00BD2538">
        <w:rPr>
          <w:szCs w:val="28"/>
        </w:rPr>
        <w:t>Ю. А. Игонина</w:t>
      </w:r>
      <w:r w:rsidR="00DA5FFD">
        <w:rPr>
          <w:szCs w:val="28"/>
        </w:rPr>
        <w:t xml:space="preserve">                   </w:t>
      </w:r>
      <w:r w:rsidR="007A1573">
        <w:rPr>
          <w:szCs w:val="28"/>
        </w:rPr>
        <w:t xml:space="preserve">             </w:t>
      </w:r>
      <w:r w:rsidR="00D63027">
        <w:rPr>
          <w:szCs w:val="28"/>
        </w:rPr>
        <w:t xml:space="preserve">   </w:t>
      </w:r>
      <w:r w:rsidR="007A1573">
        <w:rPr>
          <w:szCs w:val="28"/>
        </w:rPr>
        <w:t xml:space="preserve">  </w:t>
      </w:r>
    </w:p>
    <w:p w:rsidR="004D1666" w:rsidRDefault="004D1666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z w:val="28"/>
        </w:rPr>
      </w:pPr>
    </w:p>
    <w:p w:rsidR="004D1666" w:rsidRPr="00BD2538" w:rsidRDefault="004D1666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  <w:r>
        <w:rPr>
          <w:sz w:val="28"/>
        </w:rPr>
        <w:t>Согласовано:</w:t>
      </w:r>
    </w:p>
    <w:p w:rsidR="004F01FA" w:rsidRDefault="004F01FA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</w:rPr>
        <w:t xml:space="preserve">Начальник </w:t>
      </w:r>
      <w:r>
        <w:rPr>
          <w:sz w:val="28"/>
          <w:szCs w:val="28"/>
        </w:rPr>
        <w:t xml:space="preserve">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4F01FA" w:rsidRPr="004F01FA" w:rsidRDefault="004F01FA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</w:p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</w:t>
      </w:r>
      <w:r w:rsidR="004F01FA">
        <w:rPr>
          <w:sz w:val="28"/>
        </w:rPr>
        <w:t xml:space="preserve">                           </w:t>
      </w:r>
      <w:r w:rsidR="00F91F22">
        <w:rPr>
          <w:sz w:val="28"/>
        </w:rPr>
        <w:t xml:space="preserve">     </w:t>
      </w:r>
      <w:r w:rsidR="004F01FA">
        <w:rPr>
          <w:sz w:val="28"/>
        </w:rPr>
        <w:t>Н. Ш. Жилина</w:t>
      </w:r>
    </w:p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A738D8" w:rsidRDefault="00A738D8" w:rsidP="006E73D8">
      <w:pPr>
        <w:pStyle w:val="2"/>
        <w:tabs>
          <w:tab w:val="left" w:pos="670"/>
        </w:tabs>
        <w:spacing w:after="0" w:line="240" w:lineRule="auto"/>
        <w:ind w:left="0" w:right="-5"/>
        <w:jc w:val="both"/>
        <w:rPr>
          <w:sz w:val="28"/>
        </w:rPr>
      </w:pPr>
    </w:p>
    <w:p w:rsidR="00414C97" w:rsidRDefault="00414C97" w:rsidP="00A738D8">
      <w:pPr>
        <w:ind w:left="2124" w:firstLine="708"/>
        <w:rPr>
          <w:color w:val="FF0000"/>
          <w:szCs w:val="28"/>
        </w:rPr>
      </w:pPr>
    </w:p>
    <w:sectPr w:rsidR="00414C97" w:rsidSect="00B04F45">
      <w:pgSz w:w="11906" w:h="16838"/>
      <w:pgMar w:top="709" w:right="70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C2" w:rsidRDefault="00C067C2" w:rsidP="00B04F45">
      <w:r>
        <w:separator/>
      </w:r>
    </w:p>
  </w:endnote>
  <w:endnote w:type="continuationSeparator" w:id="0">
    <w:p w:rsidR="00C067C2" w:rsidRDefault="00C067C2" w:rsidP="00B0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C2" w:rsidRDefault="00C067C2" w:rsidP="00B04F45">
      <w:r>
        <w:separator/>
      </w:r>
    </w:p>
  </w:footnote>
  <w:footnote w:type="continuationSeparator" w:id="0">
    <w:p w:rsidR="00C067C2" w:rsidRDefault="00C067C2" w:rsidP="00B0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D10"/>
    <w:rsid w:val="00022D66"/>
    <w:rsid w:val="00023DB0"/>
    <w:rsid w:val="00042E7F"/>
    <w:rsid w:val="000B44DD"/>
    <w:rsid w:val="000C36A8"/>
    <w:rsid w:val="000D0C79"/>
    <w:rsid w:val="000F2F21"/>
    <w:rsid w:val="000F40E3"/>
    <w:rsid w:val="0010353D"/>
    <w:rsid w:val="0010359A"/>
    <w:rsid w:val="00114CAD"/>
    <w:rsid w:val="00131E5A"/>
    <w:rsid w:val="001416C8"/>
    <w:rsid w:val="001466B2"/>
    <w:rsid w:val="00172ED6"/>
    <w:rsid w:val="0018071A"/>
    <w:rsid w:val="001E0C7E"/>
    <w:rsid w:val="00223BBD"/>
    <w:rsid w:val="00233E6F"/>
    <w:rsid w:val="0027546D"/>
    <w:rsid w:val="002803DD"/>
    <w:rsid w:val="002B1ACD"/>
    <w:rsid w:val="002B49F2"/>
    <w:rsid w:val="002E6661"/>
    <w:rsid w:val="00306F86"/>
    <w:rsid w:val="0032770D"/>
    <w:rsid w:val="0035515B"/>
    <w:rsid w:val="003650CC"/>
    <w:rsid w:val="00396DEC"/>
    <w:rsid w:val="003A514C"/>
    <w:rsid w:val="003B2278"/>
    <w:rsid w:val="003C3DCC"/>
    <w:rsid w:val="003D1BB2"/>
    <w:rsid w:val="003F18DA"/>
    <w:rsid w:val="00414C97"/>
    <w:rsid w:val="004815EC"/>
    <w:rsid w:val="004A5A1B"/>
    <w:rsid w:val="004D1666"/>
    <w:rsid w:val="004D7F6E"/>
    <w:rsid w:val="004F01FA"/>
    <w:rsid w:val="00510886"/>
    <w:rsid w:val="00520CF7"/>
    <w:rsid w:val="00531B6B"/>
    <w:rsid w:val="00533440"/>
    <w:rsid w:val="00544E0B"/>
    <w:rsid w:val="00594D10"/>
    <w:rsid w:val="005B4BEF"/>
    <w:rsid w:val="005C6F5F"/>
    <w:rsid w:val="005D7909"/>
    <w:rsid w:val="00617727"/>
    <w:rsid w:val="0065199B"/>
    <w:rsid w:val="00665BE8"/>
    <w:rsid w:val="0067140E"/>
    <w:rsid w:val="00676A39"/>
    <w:rsid w:val="006834AC"/>
    <w:rsid w:val="006C60DC"/>
    <w:rsid w:val="006E0A86"/>
    <w:rsid w:val="006E73D8"/>
    <w:rsid w:val="00716CE3"/>
    <w:rsid w:val="00733412"/>
    <w:rsid w:val="00792DEA"/>
    <w:rsid w:val="00795E19"/>
    <w:rsid w:val="007A1573"/>
    <w:rsid w:val="007C551C"/>
    <w:rsid w:val="007D08F6"/>
    <w:rsid w:val="007D681F"/>
    <w:rsid w:val="008249F2"/>
    <w:rsid w:val="00882038"/>
    <w:rsid w:val="00882918"/>
    <w:rsid w:val="00896D9B"/>
    <w:rsid w:val="008970AF"/>
    <w:rsid w:val="008A627E"/>
    <w:rsid w:val="008E444B"/>
    <w:rsid w:val="008E7593"/>
    <w:rsid w:val="008F0026"/>
    <w:rsid w:val="00952369"/>
    <w:rsid w:val="0095624F"/>
    <w:rsid w:val="00956476"/>
    <w:rsid w:val="00983B87"/>
    <w:rsid w:val="00984662"/>
    <w:rsid w:val="00991388"/>
    <w:rsid w:val="009A25C3"/>
    <w:rsid w:val="009B5D35"/>
    <w:rsid w:val="009C58DD"/>
    <w:rsid w:val="00A35666"/>
    <w:rsid w:val="00A6198F"/>
    <w:rsid w:val="00A70B3A"/>
    <w:rsid w:val="00A738D8"/>
    <w:rsid w:val="00A83783"/>
    <w:rsid w:val="00AA3460"/>
    <w:rsid w:val="00AF36A3"/>
    <w:rsid w:val="00B04F45"/>
    <w:rsid w:val="00B336D5"/>
    <w:rsid w:val="00BD2538"/>
    <w:rsid w:val="00BF6A7B"/>
    <w:rsid w:val="00C067C2"/>
    <w:rsid w:val="00C130C4"/>
    <w:rsid w:val="00C72774"/>
    <w:rsid w:val="00C82986"/>
    <w:rsid w:val="00C97E7A"/>
    <w:rsid w:val="00CA4418"/>
    <w:rsid w:val="00CA4F3F"/>
    <w:rsid w:val="00CB02E4"/>
    <w:rsid w:val="00CB175A"/>
    <w:rsid w:val="00CF6813"/>
    <w:rsid w:val="00D11B1E"/>
    <w:rsid w:val="00D34505"/>
    <w:rsid w:val="00D43847"/>
    <w:rsid w:val="00D63027"/>
    <w:rsid w:val="00D63169"/>
    <w:rsid w:val="00D67FFE"/>
    <w:rsid w:val="00D763BC"/>
    <w:rsid w:val="00DA5FFD"/>
    <w:rsid w:val="00E133F3"/>
    <w:rsid w:val="00E167EA"/>
    <w:rsid w:val="00E16B04"/>
    <w:rsid w:val="00E420AB"/>
    <w:rsid w:val="00E45B2C"/>
    <w:rsid w:val="00EA38AD"/>
    <w:rsid w:val="00EA4A6D"/>
    <w:rsid w:val="00EC7837"/>
    <w:rsid w:val="00ED1722"/>
    <w:rsid w:val="00ED1B43"/>
    <w:rsid w:val="00ED30E3"/>
    <w:rsid w:val="00ED7B5E"/>
    <w:rsid w:val="00F229DF"/>
    <w:rsid w:val="00F771E2"/>
    <w:rsid w:val="00F81B94"/>
    <w:rsid w:val="00F91F22"/>
    <w:rsid w:val="00F93425"/>
    <w:rsid w:val="00F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5E19"/>
    <w:pPr>
      <w:spacing w:after="120" w:line="480" w:lineRule="auto"/>
      <w:ind w:left="283"/>
    </w:pPr>
    <w:rPr>
      <w:sz w:val="24"/>
    </w:rPr>
  </w:style>
  <w:style w:type="paragraph" w:styleId="3">
    <w:name w:val="Body Text Indent 3"/>
    <w:basedOn w:val="a"/>
    <w:rsid w:val="00795E19"/>
    <w:pPr>
      <w:spacing w:after="120"/>
      <w:ind w:left="283"/>
    </w:pPr>
    <w:rPr>
      <w:sz w:val="16"/>
    </w:rPr>
  </w:style>
  <w:style w:type="paragraph" w:customStyle="1" w:styleId="ConsTitle">
    <w:name w:val="ConsTitle"/>
    <w:rsid w:val="00795E19"/>
    <w:pPr>
      <w:widowControl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795E19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uiPriority w:val="59"/>
    <w:rsid w:val="004D1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3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D5"/>
    <w:rPr>
      <w:sz w:val="28"/>
    </w:rPr>
  </w:style>
  <w:style w:type="paragraph" w:customStyle="1" w:styleId="ConsPlusNonformat">
    <w:name w:val="ConsPlusNonformat"/>
    <w:uiPriority w:val="99"/>
    <w:rsid w:val="007C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04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F45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04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F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NeAT Computer</dc:creator>
  <cp:lastModifiedBy>oksana</cp:lastModifiedBy>
  <cp:revision>2</cp:revision>
  <cp:lastPrinted>2019-09-20T00:04:00Z</cp:lastPrinted>
  <dcterms:created xsi:type="dcterms:W3CDTF">2019-09-20T00:06:00Z</dcterms:created>
  <dcterms:modified xsi:type="dcterms:W3CDTF">2019-09-20T00:06:00Z</dcterms:modified>
</cp:coreProperties>
</file>