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89" w:rsidRDefault="00373389" w:rsidP="003733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Приамурское городское 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Pr="00084F84" w:rsidRDefault="00373389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A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2667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84F84" w:rsidRPr="00084F84" w:rsidRDefault="00084F84" w:rsidP="000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</w:t>
      </w:r>
      <w:r w:rsidR="00966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Приамурский</w:t>
      </w:r>
    </w:p>
    <w:p w:rsidR="00084F84" w:rsidRP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CF617F" w:rsidTr="009C4C32">
        <w:tc>
          <w:tcPr>
            <w:tcW w:w="9345" w:type="dxa"/>
          </w:tcPr>
          <w:p w:rsidR="00CF617F" w:rsidRDefault="00A26675" w:rsidP="00084F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основных мероприятиях по подготовке и проведению 85-летия Смидовичского муниципального района и Еврейской автономной области</w:t>
            </w:r>
            <w:r w:rsidR="00A36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«Приамурское городское поселение»</w:t>
            </w:r>
            <w:r w:rsidR="00D96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84F84" w:rsidRPr="00084F84" w:rsidRDefault="00084F84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B8" w:rsidRDefault="00084F84" w:rsidP="00F47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празднованием  в 2019 году 85-летия Смидовичского муниципального района и Еврейской автономной области на территории муниципального образования «Приамурское городское поселение»</w:t>
      </w:r>
    </w:p>
    <w:p w:rsidR="00A36FB8" w:rsidRDefault="00A36FB8" w:rsidP="00A36FB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органи</w:t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зационный комитет по 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посвященных празднованию</w:t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85-летия Смидовичского муниципального района и Еврейской автономной области (далее – оргкомитет).</w:t>
      </w:r>
    </w:p>
    <w:p w:rsidR="00A36FB8" w:rsidRDefault="00A36FB8" w:rsidP="00A36FB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прилагаемый состав оргкомитета.</w:t>
      </w:r>
    </w:p>
    <w:p w:rsidR="00A36FB8" w:rsidRDefault="00A36FB8" w:rsidP="00A36FB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прилагаемый План  основных мероприятий</w:t>
      </w:r>
      <w:r w:rsidRP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85-летия Смидовичского муниципального района и Еврейской автономной области на территории муниципального образования «Приамурское городское поселение».</w:t>
      </w:r>
    </w:p>
    <w:p w:rsidR="00A36FB8" w:rsidRDefault="00A36FB8" w:rsidP="00A36FB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Ответственным исполнителям администрации городского поселения обеспечить выполнение</w:t>
      </w:r>
      <w:r w:rsidRP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  <w:r w:rsidRPr="00A3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85-летия Смидовичского муниципального района и Еврейской автономной области.</w:t>
      </w:r>
    </w:p>
    <w:p w:rsidR="00A36FB8" w:rsidRPr="00A36FB8" w:rsidRDefault="00A36FB8" w:rsidP="00A36FB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распоряжение в информационном бюллетене «Приамурский вестник» и на официальном сайте администрации городского поселения.</w:t>
      </w:r>
    </w:p>
    <w:p w:rsidR="00D74CAB" w:rsidRDefault="00471B70" w:rsidP="00383C99">
      <w:pPr>
        <w:pStyle w:val="a4"/>
        <w:spacing w:after="0" w:line="240" w:lineRule="auto"/>
        <w:ind w:left="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</w:t>
      </w:r>
      <w:r w:rsidR="0038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вступает в силу со дня подписания.</w:t>
      </w:r>
    </w:p>
    <w:p w:rsidR="00241A26" w:rsidRPr="00241A26" w:rsidRDefault="00D74CAB" w:rsidP="00D74CA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383C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24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</w:t>
      </w:r>
      <w:r w:rsidR="00471B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F617F" w:rsidRPr="00084F84" w:rsidRDefault="00CF617F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C99" w:rsidRDefault="00D96EAE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084F84" w:rsidRPr="00084F84" w:rsidRDefault="00383C99" w:rsidP="000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А.К.Жилин</w:t>
      </w:r>
      <w:r w:rsidR="00C56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84F84" w:rsidRDefault="00084F84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17F" w:rsidRDefault="00CF617F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CF617F" w:rsidRDefault="00CF617F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социальным вопросам</w:t>
      </w:r>
    </w:p>
    <w:p w:rsidR="00BE6B00" w:rsidRDefault="00CF617F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                      Н.Ш.Жилина</w:t>
      </w:r>
      <w:r w:rsidR="00084F84"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P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BE6B00" w:rsidRP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73389" w:rsidRDefault="00BE6B00" w:rsidP="00BE6B00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E6B00">
        <w:rPr>
          <w:rFonts w:ascii="Times New Roman" w:hAnsi="Times New Roman" w:cs="Times New Roman"/>
          <w:color w:val="000000"/>
          <w:sz w:val="28"/>
          <w:szCs w:val="28"/>
        </w:rPr>
        <w:t xml:space="preserve">по жилищно-коммунальному хозяйству, </w:t>
      </w:r>
    </w:p>
    <w:p w:rsidR="00BE6B00" w:rsidRP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00">
        <w:rPr>
          <w:rFonts w:ascii="Times New Roman" w:hAnsi="Times New Roman" w:cs="Times New Roman"/>
          <w:color w:val="000000"/>
          <w:sz w:val="28"/>
          <w:szCs w:val="28"/>
        </w:rPr>
        <w:t>имущественным</w:t>
      </w:r>
      <w:r w:rsidR="00373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B00">
        <w:rPr>
          <w:rFonts w:ascii="Times New Roman" w:hAnsi="Times New Roman" w:cs="Times New Roman"/>
          <w:color w:val="000000"/>
          <w:sz w:val="28"/>
          <w:szCs w:val="28"/>
        </w:rPr>
        <w:t xml:space="preserve">и земельным отношениям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7338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E6B00">
        <w:rPr>
          <w:rFonts w:ascii="Times New Roman" w:hAnsi="Times New Roman" w:cs="Times New Roman"/>
          <w:color w:val="000000"/>
          <w:sz w:val="28"/>
          <w:szCs w:val="28"/>
        </w:rPr>
        <w:t>А.К.Жилин</w:t>
      </w:r>
    </w:p>
    <w:p w:rsidR="00BE6B00" w:rsidRP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P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BE6B00">
        <w:rPr>
          <w:rFonts w:ascii="Times New Roman" w:eastAsia="Times New Roman" w:hAnsi="Times New Roman" w:cs="Times New Roman"/>
          <w:sz w:val="28"/>
          <w:szCs w:val="28"/>
        </w:rPr>
        <w:t>организационного</w:t>
      </w:r>
    </w:p>
    <w:p w:rsidR="00BE6B00" w:rsidRP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B00">
        <w:rPr>
          <w:rFonts w:ascii="Times New Roman" w:eastAsia="Times New Roman" w:hAnsi="Times New Roman" w:cs="Times New Roman"/>
          <w:sz w:val="28"/>
          <w:szCs w:val="28"/>
        </w:rPr>
        <w:t xml:space="preserve">и правового обеспечения </w:t>
      </w:r>
      <w:proofErr w:type="gramStart"/>
      <w:r w:rsidRPr="00BE6B0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B00">
        <w:rPr>
          <w:rFonts w:ascii="Times New Roman" w:eastAsia="Times New Roman" w:hAnsi="Times New Roman" w:cs="Times New Roman"/>
          <w:sz w:val="28"/>
          <w:szCs w:val="28"/>
        </w:rPr>
        <w:t xml:space="preserve">службы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E6B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6B00">
        <w:rPr>
          <w:rFonts w:ascii="Times New Roman" w:eastAsia="Times New Roman" w:hAnsi="Times New Roman" w:cs="Times New Roman"/>
          <w:sz w:val="28"/>
          <w:szCs w:val="28"/>
        </w:rPr>
        <w:t>Н.В.Путрик</w:t>
      </w:r>
      <w:proofErr w:type="spellEnd"/>
    </w:p>
    <w:p w:rsid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B00" w:rsidRPr="00BE6B00" w:rsidRDefault="00BE6B00" w:rsidP="00BE6B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МКУ «Центр культуры и досуга»                                Т.А.Синичкина</w:t>
      </w:r>
    </w:p>
    <w:p w:rsidR="00BE6B00" w:rsidRP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B00" w:rsidRP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00" w:rsidRDefault="00BE6B00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F84" w:rsidRDefault="00084F84" w:rsidP="00084F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4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D1DA6" w:rsidRDefault="00D96EAE" w:rsidP="00CF61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2.95pt;margin-top:-21.3pt;width:209.4pt;height:78pt;z-index:251658240" stroked="f">
            <v:textbox>
              <w:txbxContent>
                <w:p w:rsidR="00D96EAE" w:rsidRPr="00D96EAE" w:rsidRDefault="00D96EAE" w:rsidP="00D96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D96EAE" w:rsidRPr="00D96EAE" w:rsidRDefault="00D96EAE" w:rsidP="00D96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аспоряжением администрации</w:t>
                  </w:r>
                </w:p>
                <w:p w:rsidR="00D96EAE" w:rsidRPr="00D96EAE" w:rsidRDefault="00D96EAE" w:rsidP="00D96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ородского поселения</w:t>
                  </w:r>
                </w:p>
                <w:p w:rsidR="00D96EAE" w:rsidRPr="00D96EAE" w:rsidRDefault="00D96EAE" w:rsidP="00D96E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 w:rsidR="003733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№___</w:t>
                  </w:r>
                </w:p>
                <w:p w:rsidR="00D96EAE" w:rsidRDefault="00D96EAE"/>
              </w:txbxContent>
            </v:textbox>
          </v:shape>
        </w:pict>
      </w:r>
    </w:p>
    <w:p w:rsidR="000D1DA6" w:rsidRDefault="000D1DA6" w:rsidP="00CF61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6" w:rsidRDefault="000D1DA6" w:rsidP="00CF61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6" w:rsidRDefault="000D1DA6" w:rsidP="00CF617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DA6" w:rsidRDefault="000D1DA6" w:rsidP="00D96E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EAE" w:rsidRDefault="00D96EAE" w:rsidP="00D96E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456FAE" w:rsidRDefault="00D96EAE" w:rsidP="00D96EA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 проведению, мероприятий, посвященных празднованию 85-летия Смидовичского муниципального района и Еврейской автономной области</w:t>
      </w:r>
    </w:p>
    <w:tbl>
      <w:tblPr>
        <w:tblStyle w:val="a3"/>
        <w:tblW w:w="0" w:type="auto"/>
        <w:tblLook w:val="04A0"/>
      </w:tblPr>
      <w:tblGrid>
        <w:gridCol w:w="2660"/>
        <w:gridCol w:w="6804"/>
      </w:tblGrid>
      <w:tr w:rsidR="00D96EAE" w:rsidTr="003045A8">
        <w:tc>
          <w:tcPr>
            <w:tcW w:w="2660" w:type="dxa"/>
          </w:tcPr>
          <w:p w:rsidR="00D96EAE" w:rsidRDefault="00BE6B00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 Александр Сергеевич</w:t>
            </w:r>
          </w:p>
        </w:tc>
        <w:tc>
          <w:tcPr>
            <w:tcW w:w="6804" w:type="dxa"/>
          </w:tcPr>
          <w:p w:rsidR="00D96EAE" w:rsidRDefault="00BE6B00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администрации</w:t>
            </w:r>
            <w:r w:rsid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Приамурского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оргкомитета;</w:t>
            </w:r>
          </w:p>
        </w:tc>
      </w:tr>
      <w:tr w:rsidR="00D96EAE" w:rsidTr="003045A8">
        <w:tc>
          <w:tcPr>
            <w:tcW w:w="2660" w:type="dxa"/>
          </w:tcPr>
          <w:p w:rsidR="00D96EAE" w:rsidRDefault="003045A8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 Александр Константинович</w:t>
            </w:r>
          </w:p>
        </w:tc>
        <w:tc>
          <w:tcPr>
            <w:tcW w:w="6804" w:type="dxa"/>
          </w:tcPr>
          <w:p w:rsidR="003045A8" w:rsidRPr="00BE6B00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BE6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</w:t>
            </w:r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по </w:t>
            </w:r>
            <w:proofErr w:type="spellStart"/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045A8" w:rsidRPr="00BE6B00" w:rsidRDefault="003045A8" w:rsidP="00304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коммунальному хозяйству, </w:t>
            </w:r>
            <w:proofErr w:type="gramStart"/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имущественным</w:t>
            </w:r>
            <w:proofErr w:type="gramEnd"/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96EAE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земельным отношениям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городского поселения, заместитель председателя оргкомитета;</w:t>
            </w:r>
            <w:r w:rsidRPr="00BE6B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D96EAE" w:rsidTr="003045A8">
        <w:tc>
          <w:tcPr>
            <w:tcW w:w="2660" w:type="dxa"/>
          </w:tcPr>
          <w:p w:rsidR="00D96EAE" w:rsidRDefault="003045A8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Жилина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Шамильевна</w:t>
            </w:r>
            <w:proofErr w:type="spellEnd"/>
          </w:p>
        </w:tc>
        <w:tc>
          <w:tcPr>
            <w:tcW w:w="6804" w:type="dxa"/>
          </w:tcPr>
          <w:p w:rsidR="00D96EAE" w:rsidRPr="003045A8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социальным вопросам, секретарь оргкомитета</w:t>
            </w:r>
          </w:p>
        </w:tc>
      </w:tr>
      <w:tr w:rsidR="003045A8" w:rsidTr="006D68DE">
        <w:tc>
          <w:tcPr>
            <w:tcW w:w="9464" w:type="dxa"/>
            <w:gridSpan w:val="2"/>
          </w:tcPr>
          <w:p w:rsidR="003045A8" w:rsidRPr="003045A8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D96EAE" w:rsidTr="003045A8">
        <w:tc>
          <w:tcPr>
            <w:tcW w:w="2660" w:type="dxa"/>
          </w:tcPr>
          <w:p w:rsidR="00D96EAE" w:rsidRDefault="00373389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Безматерных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Илларионови</w:t>
            </w:r>
            <w:proofErr w:type="spellEnd"/>
          </w:p>
        </w:tc>
        <w:tc>
          <w:tcPr>
            <w:tcW w:w="6804" w:type="dxa"/>
          </w:tcPr>
          <w:p w:rsidR="00D96EAE" w:rsidRPr="003045A8" w:rsidRDefault="00373389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ветеранов городского поселения (по согласованию);</w:t>
            </w:r>
            <w:r w:rsidR="003045A8"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3389" w:rsidTr="003045A8">
        <w:tc>
          <w:tcPr>
            <w:tcW w:w="2660" w:type="dxa"/>
          </w:tcPr>
          <w:p w:rsidR="00373389" w:rsidRDefault="00373389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Наталья Степановна</w:t>
            </w:r>
          </w:p>
        </w:tc>
        <w:tc>
          <w:tcPr>
            <w:tcW w:w="6804" w:type="dxa"/>
          </w:tcPr>
          <w:p w:rsidR="00373389" w:rsidRPr="003045A8" w:rsidRDefault="00373389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художественный руководитель 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«Центр культуры и досуга» администрации городского поселения 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3045A8" w:rsidTr="003045A8">
        <w:tc>
          <w:tcPr>
            <w:tcW w:w="2660" w:type="dxa"/>
          </w:tcPr>
          <w:p w:rsidR="003045A8" w:rsidRDefault="003045A8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6804" w:type="dxa"/>
          </w:tcPr>
          <w:p w:rsidR="003045A8" w:rsidRPr="003045A8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организационного и правового</w:t>
            </w:r>
          </w:p>
          <w:p w:rsidR="003045A8" w:rsidRPr="003045A8" w:rsidRDefault="003045A8" w:rsidP="003733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муниципальной службы</w:t>
            </w:r>
            <w:r w:rsidRPr="0030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городского поселения</w:t>
            </w:r>
            <w:r w:rsidR="0037338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373389" w:rsidTr="003045A8">
        <w:tc>
          <w:tcPr>
            <w:tcW w:w="2660" w:type="dxa"/>
          </w:tcPr>
          <w:p w:rsidR="00373389" w:rsidRDefault="00373389" w:rsidP="003045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Синичкина Тамара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Анатольвна</w:t>
            </w:r>
            <w:proofErr w:type="spellEnd"/>
          </w:p>
        </w:tc>
        <w:tc>
          <w:tcPr>
            <w:tcW w:w="6804" w:type="dxa"/>
          </w:tcPr>
          <w:p w:rsidR="00373389" w:rsidRPr="003045A8" w:rsidRDefault="00373389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МКУ «Центр культуры и досуга» администрации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D96EAE" w:rsidTr="003045A8">
        <w:tc>
          <w:tcPr>
            <w:tcW w:w="2660" w:type="dxa"/>
          </w:tcPr>
          <w:p w:rsidR="00D96EAE" w:rsidRDefault="003045A8" w:rsidP="00D96E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 Сергей Михайлович</w:t>
            </w:r>
          </w:p>
        </w:tc>
        <w:tc>
          <w:tcPr>
            <w:tcW w:w="6804" w:type="dxa"/>
          </w:tcPr>
          <w:p w:rsidR="00D96EAE" w:rsidRPr="003045A8" w:rsidRDefault="003045A8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045A8">
              <w:rPr>
                <w:rFonts w:ascii="Times New Roman" w:hAnsi="Times New Roman" w:cs="Times New Roman"/>
                <w:sz w:val="28"/>
                <w:szCs w:val="28"/>
              </w:rPr>
              <w:t xml:space="preserve">атаман станичного казачьего  общества </w:t>
            </w:r>
            <w:r w:rsidR="00373389">
              <w:rPr>
                <w:rFonts w:ascii="Times New Roman" w:hAnsi="Times New Roman" w:cs="Times New Roman"/>
                <w:sz w:val="28"/>
                <w:szCs w:val="28"/>
              </w:rPr>
              <w:t>«Пок</w:t>
            </w:r>
            <w:r w:rsidRPr="003045A8">
              <w:rPr>
                <w:rFonts w:ascii="Times New Roman" w:hAnsi="Times New Roman" w:cs="Times New Roman"/>
                <w:sz w:val="28"/>
                <w:szCs w:val="28"/>
              </w:rPr>
              <w:t>ровское» (по согласованию)</w:t>
            </w:r>
            <w:r w:rsidR="003733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45A8" w:rsidTr="003045A8">
        <w:tc>
          <w:tcPr>
            <w:tcW w:w="2660" w:type="dxa"/>
          </w:tcPr>
          <w:p w:rsidR="003045A8" w:rsidRDefault="00373389" w:rsidP="00D96E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Щербина Анастасия Александровна</w:t>
            </w:r>
          </w:p>
        </w:tc>
        <w:tc>
          <w:tcPr>
            <w:tcW w:w="6804" w:type="dxa"/>
          </w:tcPr>
          <w:p w:rsidR="003045A8" w:rsidRPr="003045A8" w:rsidRDefault="00373389" w:rsidP="003045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– эксперт отдела по социальным вопросам </w:t>
            </w:r>
            <w:r w:rsidRPr="00304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96EAE" w:rsidRDefault="00D96EAE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389" w:rsidSect="008426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389" w:rsidRDefault="00373389" w:rsidP="0037338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8" type="#_x0000_t202" style="position:absolute;left:0;text-align:left;margin-left:543.9pt;margin-top:-11.35pt;width:209.4pt;height:78pt;z-index:251659264" stroked="f">
            <v:textbox>
              <w:txbxContent>
                <w:p w:rsidR="00373389" w:rsidRPr="00D96EAE" w:rsidRDefault="00373389" w:rsidP="00373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373389" w:rsidRPr="00D96EAE" w:rsidRDefault="00373389" w:rsidP="00373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аспоряжением администрации</w:t>
                  </w:r>
                </w:p>
                <w:p w:rsidR="00373389" w:rsidRPr="00D96EAE" w:rsidRDefault="00373389" w:rsidP="00373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ородского поселения</w:t>
                  </w:r>
                </w:p>
                <w:p w:rsidR="00373389" w:rsidRPr="00D96EAE" w:rsidRDefault="00373389" w:rsidP="003733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Pr="00D96E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№___</w:t>
                  </w:r>
                </w:p>
                <w:p w:rsidR="00373389" w:rsidRDefault="00373389" w:rsidP="00373389"/>
              </w:txbxContent>
            </v:textbox>
          </v:shape>
        </w:pict>
      </w:r>
    </w:p>
    <w:p w:rsidR="00373389" w:rsidRPr="00373389" w:rsidRDefault="00373389" w:rsidP="003733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Pr="00373389" w:rsidRDefault="00373389" w:rsidP="003733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Pr="00373389" w:rsidRDefault="00373389" w:rsidP="003733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Pr="00373389" w:rsidRDefault="00373389" w:rsidP="003733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Default="00373389" w:rsidP="00373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373389" w:rsidRDefault="00373389" w:rsidP="00373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мероприятий</w:t>
      </w:r>
      <w:r w:rsidRPr="00A36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и проведению 85-летия Смидовичского муниципального района и Еврейской автономной области на территории муниципального образования «Приамурское городское поселение»</w:t>
      </w:r>
    </w:p>
    <w:p w:rsidR="00373389" w:rsidRDefault="00373389" w:rsidP="00373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Style w:val="a3"/>
        <w:tblW w:w="14330" w:type="dxa"/>
        <w:tblInd w:w="675" w:type="dxa"/>
        <w:tblLayout w:type="fixed"/>
        <w:tblLook w:val="04A0"/>
      </w:tblPr>
      <w:tblGrid>
        <w:gridCol w:w="709"/>
        <w:gridCol w:w="5245"/>
        <w:gridCol w:w="1925"/>
        <w:gridCol w:w="4028"/>
        <w:gridCol w:w="1228"/>
        <w:gridCol w:w="1195"/>
      </w:tblGrid>
      <w:tr w:rsidR="00373389" w:rsidRPr="00637829" w:rsidTr="00DA4CCA">
        <w:trPr>
          <w:trHeight w:val="518"/>
        </w:trPr>
        <w:tc>
          <w:tcPr>
            <w:tcW w:w="709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37338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38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25" w:type="dxa"/>
          </w:tcPr>
          <w:p w:rsidR="0037338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38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028" w:type="dxa"/>
          </w:tcPr>
          <w:p w:rsidR="0037338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38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 исполнитель</w:t>
            </w:r>
          </w:p>
        </w:tc>
        <w:tc>
          <w:tcPr>
            <w:tcW w:w="2423" w:type="dxa"/>
            <w:gridSpan w:val="2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Финансовые средства</w:t>
            </w:r>
          </w:p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(МС-местный бюджет, В</w:t>
            </w:r>
            <w:proofErr w:type="gramStart"/>
            <w:r w:rsidRPr="006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С-</w:t>
            </w:r>
            <w:proofErr w:type="gramEnd"/>
            <w:r w:rsidRPr="006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внебюджетные средства)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gramEnd"/>
          </w:p>
        </w:tc>
      </w:tr>
      <w:tr w:rsidR="00373389" w:rsidRPr="00637829" w:rsidTr="00DA4CCA">
        <w:tc>
          <w:tcPr>
            <w:tcW w:w="14330" w:type="dxa"/>
            <w:gridSpan w:val="6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78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378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.Организационные мероприятия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оргкомитета  по подготовке и проведению юбилейных мероприятий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социальным вопросам 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 в информационном бюллетене «Приамурский вестник»,  логотипа с символикой 85 – летнего юбилея области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перечня предприятий и организаций по оказанию спонсорской помощи для проведения юбилейных </w:t>
            </w: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мероприятий. </w:t>
            </w:r>
          </w:p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сбору средств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028" w:type="dxa"/>
          </w:tcPr>
          <w:p w:rsidR="0037338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социальным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 ветеранов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 на официальном сайте администрации,   электронного баннера с символикой 85 - летнего юбилея области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тематического стенда, посвященного 85-летию со дня образования Еврейской автономной области в МКУ «Центр культуры и досуга» администрации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«Центр культуры и досуга» 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 сбору  предложений о выдвижении кандидатов, представляемых к награждению Почётными грамотами, Благодарностями, Благодарственными письмами губернатора Еврейской автономной области  в честь 85-летия со дня образования Еврейской автономной области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комитет,</w:t>
            </w:r>
          </w:p>
          <w:p w:rsidR="0037338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организационного и правового обеспечения муниципальной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ветеранов (по согласованию)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 ветеранов, сторожил, основателей поселения на торжественный  прием главы муниципального района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социальным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 ветеранов (по согласованию)</w:t>
            </w:r>
          </w:p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исторических </w:t>
            </w: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презентационных материалов городского поселения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28" w:type="dxa"/>
          </w:tcPr>
          <w:p w:rsidR="0037338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социальным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МКУ </w:t>
            </w: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«Центр культуры и досуга»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оформление предприятий, учреждений и организаций  городского поселения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социальным вопросам</w:t>
            </w:r>
          </w:p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лучшее новогоднее оформление предприятий торговли и общественного питания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социальным вопросам 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0,450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3389" w:rsidRPr="00637829" w:rsidTr="00DA4CCA">
        <w:tc>
          <w:tcPr>
            <w:tcW w:w="14330" w:type="dxa"/>
            <w:gridSpan w:val="6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37829">
              <w:rPr>
                <w:rFonts w:ascii="Times New Roman" w:hAnsi="Times New Roman" w:cs="Times New Roman"/>
                <w:b/>
                <w:sz w:val="28"/>
                <w:szCs w:val="28"/>
              </w:rPr>
              <w:t>. Проведение работ по благоустройству территории</w:t>
            </w:r>
          </w:p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санитарной очистки территории, акция.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Отдел ЖКХ, дорожного хозяйства, транспорта и связи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«Ремонт дворовой территории по программе «Формирование комфортной городской среды»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Отдел ЖКХ, дорожного хозяйства, транспорта и связи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Мероприятия по озеленению территории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Отдел ЖКХ, дорожного хозяйства, транспорта и связи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Открытие памятной стелы участникам Великой Отечественной войны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Районная, общественная организация ветеранов (по согласованию</w:t>
            </w:r>
            <w:proofErr w:type="gramEnd"/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Спил и обрезка деревьев, скашивание травы на  территории поселков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февраль-сентябрь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Отдел ЖКХ, дорожного хозяйства, транспорта и связи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Отдел ЖКХ, дорожного хозяйства, транспорта и связи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14330" w:type="dxa"/>
            <w:gridSpan w:val="6"/>
          </w:tcPr>
          <w:p w:rsidR="00373389" w:rsidRPr="00637829" w:rsidRDefault="00373389" w:rsidP="00DA4CCA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37829">
              <w:rPr>
                <w:rFonts w:ascii="Times New Roman" w:hAnsi="Times New Roman" w:cs="Times New Roman"/>
                <w:b/>
                <w:sz w:val="28"/>
                <w:szCs w:val="28"/>
              </w:rPr>
              <w:t>. Культурно-массовые мероприятия</w:t>
            </w:r>
          </w:p>
          <w:p w:rsidR="00373389" w:rsidRPr="00637829" w:rsidRDefault="00373389" w:rsidP="00DA4CCA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</w:t>
            </w:r>
            <w:r w:rsidRPr="0063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празднованию 8 марта.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Праздник поселка «Земля,  которой краше нет!» Праздничный салют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социальным вопросам,</w:t>
            </w: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 xml:space="preserve"> МКУ «Центр культуры и досуга» 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Вечер чествование ко Дню семьи, любви и верности «В кругу семьи рождается душа»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культуры и досуга» 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 xml:space="preserve">Вечер,  посвящённый  Дню пожилых людей «Славим </w:t>
            </w:r>
            <w:proofErr w:type="gramStart"/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мудрость</w:t>
            </w:r>
            <w:proofErr w:type="gramEnd"/>
            <w:r w:rsidRPr="00637829">
              <w:rPr>
                <w:rFonts w:ascii="Times New Roman" w:hAnsi="Times New Roman" w:cs="Times New Roman"/>
                <w:sz w:val="28"/>
                <w:szCs w:val="28"/>
              </w:rPr>
              <w:t xml:space="preserve"> и молодость души» Чествование юбиляров.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культуры и досуга»  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Вечер-концерт, посвященный Дню матери «Ты одна такая – любимая, родная!»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культуры и досуга» 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Тематические Книжная выставка выставки на базе филиала библиотеки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культуры и досуга» 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rPr>
          <w:trHeight w:val="56"/>
        </w:trPr>
        <w:tc>
          <w:tcPr>
            <w:tcW w:w="14330" w:type="dxa"/>
            <w:gridSpan w:val="6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37829">
              <w:rPr>
                <w:rFonts w:ascii="Times New Roman" w:hAnsi="Times New Roman" w:cs="Times New Roman"/>
                <w:b/>
                <w:sz w:val="28"/>
                <w:szCs w:val="28"/>
              </w:rPr>
              <w:t>. Спортивные  массовые мероприятия</w:t>
            </w:r>
          </w:p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89" w:rsidRPr="00637829" w:rsidTr="00DA4CCA">
        <w:trPr>
          <w:trHeight w:val="56"/>
        </w:trPr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по лыжным гонкам и массовом лыжном забеге «</w:t>
            </w:r>
            <w:proofErr w:type="spellStart"/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Даниловская</w:t>
            </w:r>
            <w:proofErr w:type="spellEnd"/>
            <w:r w:rsidRPr="00637829">
              <w:rPr>
                <w:rFonts w:ascii="Times New Roman" w:hAnsi="Times New Roman" w:cs="Times New Roman"/>
                <w:sz w:val="28"/>
                <w:szCs w:val="28"/>
              </w:rPr>
              <w:t xml:space="preserve"> лыжня»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социальным вопросам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rPr>
          <w:trHeight w:val="56"/>
        </w:trPr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Первенство по русским шашкам и шахматам на базе СОШ № 18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социальным вопросам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rPr>
          <w:trHeight w:val="56"/>
        </w:trPr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Кубок «Победы». Открытие сезона по мини-футболу, стадион «Школьник»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социальным вопросам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rPr>
          <w:trHeight w:val="56"/>
        </w:trPr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Смидовичского района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социальным вопросам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73389" w:rsidRPr="00637829" w:rsidTr="00DA4CCA">
        <w:trPr>
          <w:trHeight w:val="56"/>
        </w:trPr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Участие в Кубке главы Смидовичского района по футболу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социальным вопросам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389" w:rsidRPr="00637829" w:rsidTr="00DA4CCA">
        <w:trPr>
          <w:trHeight w:val="56"/>
        </w:trPr>
        <w:tc>
          <w:tcPr>
            <w:tcW w:w="709" w:type="dxa"/>
          </w:tcPr>
          <w:p w:rsidR="00373389" w:rsidRPr="00637829" w:rsidRDefault="00373389" w:rsidP="00DA4C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24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Кубок по футболу им. Н.В.Брагина стадион пос. Приамурский</w:t>
            </w:r>
          </w:p>
        </w:tc>
        <w:tc>
          <w:tcPr>
            <w:tcW w:w="192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28" w:type="dxa"/>
          </w:tcPr>
          <w:p w:rsidR="00373389" w:rsidRPr="00637829" w:rsidRDefault="00373389" w:rsidP="00DA4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социальным вопросам</w:t>
            </w:r>
          </w:p>
        </w:tc>
        <w:tc>
          <w:tcPr>
            <w:tcW w:w="1228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1195" w:type="dxa"/>
          </w:tcPr>
          <w:p w:rsidR="00373389" w:rsidRPr="00637829" w:rsidRDefault="00373389" w:rsidP="00DA4CC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7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73389" w:rsidRDefault="00373389" w:rsidP="00373389">
      <w:pPr>
        <w:spacing w:line="240" w:lineRule="auto"/>
        <w:contextualSpacing/>
      </w:pPr>
    </w:p>
    <w:p w:rsidR="00373389" w:rsidRDefault="00373389" w:rsidP="003733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389" w:rsidRPr="00373389" w:rsidRDefault="00373389" w:rsidP="00373389">
      <w:pPr>
        <w:tabs>
          <w:tab w:val="left" w:pos="57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73389" w:rsidRPr="00373389" w:rsidSect="003733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4FF"/>
    <w:multiLevelType w:val="hybridMultilevel"/>
    <w:tmpl w:val="73F0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1075F"/>
    <w:multiLevelType w:val="multilevel"/>
    <w:tmpl w:val="E7A073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470140A"/>
    <w:multiLevelType w:val="hybridMultilevel"/>
    <w:tmpl w:val="4998D5B2"/>
    <w:lvl w:ilvl="0" w:tplc="899A5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CA1488"/>
    <w:multiLevelType w:val="multilevel"/>
    <w:tmpl w:val="15DCD9B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84"/>
    <w:rsid w:val="00084F84"/>
    <w:rsid w:val="000A7C2A"/>
    <w:rsid w:val="000D1398"/>
    <w:rsid w:val="000D1DA6"/>
    <w:rsid w:val="001E4123"/>
    <w:rsid w:val="00241A26"/>
    <w:rsid w:val="00283B00"/>
    <w:rsid w:val="003045A8"/>
    <w:rsid w:val="003442A4"/>
    <w:rsid w:val="00372B6F"/>
    <w:rsid w:val="00373389"/>
    <w:rsid w:val="00374B94"/>
    <w:rsid w:val="00383C99"/>
    <w:rsid w:val="00426648"/>
    <w:rsid w:val="00456FAE"/>
    <w:rsid w:val="00471B70"/>
    <w:rsid w:val="005156D9"/>
    <w:rsid w:val="006217E4"/>
    <w:rsid w:val="006B26D3"/>
    <w:rsid w:val="00842637"/>
    <w:rsid w:val="00895EE3"/>
    <w:rsid w:val="008F53DA"/>
    <w:rsid w:val="00966319"/>
    <w:rsid w:val="00A12120"/>
    <w:rsid w:val="00A26675"/>
    <w:rsid w:val="00A27379"/>
    <w:rsid w:val="00A36FB8"/>
    <w:rsid w:val="00A60DEF"/>
    <w:rsid w:val="00BB711F"/>
    <w:rsid w:val="00BE6B00"/>
    <w:rsid w:val="00C46971"/>
    <w:rsid w:val="00C5670D"/>
    <w:rsid w:val="00CD5250"/>
    <w:rsid w:val="00CF617F"/>
    <w:rsid w:val="00D74CAB"/>
    <w:rsid w:val="00D96EAE"/>
    <w:rsid w:val="00F214E9"/>
    <w:rsid w:val="00F47FFA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4F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ОИЗИ</dc:creator>
  <cp:lastModifiedBy>oksana</cp:lastModifiedBy>
  <cp:revision>2</cp:revision>
  <dcterms:created xsi:type="dcterms:W3CDTF">2019-01-16T05:02:00Z</dcterms:created>
  <dcterms:modified xsi:type="dcterms:W3CDTF">2019-01-16T05:02:00Z</dcterms:modified>
</cp:coreProperties>
</file>