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79" w:rsidRDefault="00F10979" w:rsidP="00F10979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ПРОЕКТ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06C63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306C63" w:rsidRPr="004222A2" w:rsidRDefault="00246169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17.11.2020</w:t>
      </w:r>
      <w:r w:rsidR="00D05CDB"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№ 581</w:t>
      </w:r>
      <w:bookmarkStart w:id="0" w:name="_GoBack"/>
      <w:bookmarkEnd w:id="0"/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4222A2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E83002" w:rsidRPr="004222A2" w:rsidRDefault="00E83002" w:rsidP="00E8300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E83002" w:rsidRDefault="00E83002" w:rsidP="00E83002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</w:t>
      </w:r>
      <w:r w:rsidR="00E80DC0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Приамурское городское поселение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985933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утвержденную постановлением администрации городского поселения от 17.05.2019 № 316</w:t>
      </w:r>
    </w:p>
    <w:p w:rsidR="005B41E4" w:rsidRPr="004222A2" w:rsidRDefault="005B41E4" w:rsidP="00E830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02" w:rsidRPr="004222A2" w:rsidRDefault="00E83002" w:rsidP="00E83002">
      <w:pPr>
        <w:pStyle w:val="a7"/>
        <w:spacing w:after="0" w:afterAutospacing="0" w:line="240" w:lineRule="auto"/>
        <w:ind w:firstLine="708"/>
        <w:jc w:val="both"/>
        <w:rPr>
          <w:rStyle w:val="a6"/>
          <w:b w:val="0"/>
          <w:sz w:val="28"/>
          <w:szCs w:val="28"/>
          <w:lang w:val="ru-RU"/>
        </w:rPr>
      </w:pPr>
      <w:r w:rsidRPr="004222A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4222A2">
        <w:rPr>
          <w:rFonts w:ascii="Times New Roman" w:hAnsi="Times New Roman"/>
          <w:lang w:val="ru-RU"/>
        </w:rPr>
        <w:t xml:space="preserve"> </w:t>
      </w:r>
      <w:r w:rsidRPr="004222A2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11.04.2019 № 90-пп «Об утверждении государственной </w:t>
      </w:r>
      <w:hyperlink w:anchor="P31" w:history="1">
        <w:r w:rsidRPr="004222A2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4222A2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годов, </w:t>
      </w:r>
      <w:r w:rsidRPr="004222A2">
        <w:rPr>
          <w:rStyle w:val="a6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4222A2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4222A2">
        <w:rPr>
          <w:rStyle w:val="a6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E83002" w:rsidRPr="004222A2" w:rsidRDefault="00E83002" w:rsidP="00E8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3002" w:rsidRPr="004222A2" w:rsidRDefault="00E83002" w:rsidP="00E8300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1. Внести в муниципальную </w:t>
      </w:r>
      <w:hyperlink r:id="rId8" w:anchor="sub_100" w:history="1">
        <w:r w:rsidRPr="004222A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поселение»»</w:t>
      </w:r>
      <w:r w:rsidR="00985933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, утвержденную постановлением администрации городског</w:t>
      </w:r>
      <w:r w:rsidR="00731130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о поселения от 17.05.2019 № 316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8D3F0E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следующие </w:t>
      </w:r>
      <w:r w:rsidR="00626BDD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изменения</w:t>
      </w:r>
      <w:r w:rsidR="00BE6012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:</w:t>
      </w:r>
    </w:p>
    <w:p w:rsidR="008D3F0E" w:rsidRPr="004222A2" w:rsidRDefault="008D3F0E" w:rsidP="008D3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1.1. В</w:t>
      </w:r>
      <w:r w:rsidR="00863065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разделе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11C08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</w:t>
      </w: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56927" w:rsidRPr="004222A2">
        <w:rPr>
          <w:rFonts w:ascii="Times New Roman" w:hAnsi="Times New Roman" w:cs="Times New Roman"/>
          <w:sz w:val="28"/>
          <w:szCs w:val="28"/>
        </w:rPr>
        <w:t>:</w:t>
      </w:r>
    </w:p>
    <w:p w:rsidR="00380589" w:rsidRPr="004222A2" w:rsidRDefault="008D3F0E" w:rsidP="00611C08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строку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80589" w:rsidRPr="004222A2" w:rsidRDefault="004222A2" w:rsidP="00380589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BC7DF2" w:rsidRPr="004222A2" w:rsidTr="006F29AB">
        <w:tc>
          <w:tcPr>
            <w:tcW w:w="2268" w:type="dxa"/>
          </w:tcPr>
          <w:p w:rsidR="006F29AB" w:rsidRPr="004222A2" w:rsidRDefault="006F29AB" w:rsidP="006F29A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5594,8 м², в том числе по этапам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0,0 кв. метра;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E80DC0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- 2020 - 2021 гг. – 863,5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–0,0м²;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этап (этап 2022 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года) - 2022 - 2023 гг. – 4106,3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 м²;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625,0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Целевой показатель (индикатор) 2: Количество переселенных жителей из аварийных жилых домов - 283 человека, в том числе по этапам ее реализации: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 года) - 2020 - 2021 гг. - 35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года) - 2022 - 2023 гг. - 206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человек;</w:t>
            </w:r>
          </w:p>
          <w:p w:rsidR="006F29AB" w:rsidRPr="004222A2" w:rsidRDefault="006F29AB" w:rsidP="006F29A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- 2024 - 01.09.2025 - </w:t>
            </w:r>
            <w:r w:rsidR="00611C08"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человека.</w:t>
            </w:r>
          </w:p>
        </w:tc>
      </w:tr>
    </w:tbl>
    <w:p w:rsidR="00380589" w:rsidRPr="004222A2" w:rsidRDefault="004222A2" w:rsidP="00380589">
      <w:pPr>
        <w:pStyle w:val="af"/>
        <w:spacing w:after="0" w:line="240" w:lineRule="auto"/>
        <w:ind w:left="1068"/>
        <w:jc w:val="right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»</w:t>
      </w:r>
      <w:r w:rsidR="00380589"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.</w:t>
      </w:r>
    </w:p>
    <w:p w:rsidR="006F29AB" w:rsidRPr="004222A2" w:rsidRDefault="00611C08" w:rsidP="000C28C6">
      <w:pPr>
        <w:pStyle w:val="af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4222A2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строку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6F29AB" w:rsidRPr="004222A2">
        <w:rPr>
          <w:rFonts w:ascii="Times New Roman" w:hAnsi="Times New Roman" w:cs="Times New Roman"/>
          <w:sz w:val="28"/>
          <w:szCs w:val="28"/>
        </w:rPr>
        <w:t>Ожидаемые конечные результаты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6F29AB" w:rsidRPr="004222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52BDD" w:rsidRPr="004222A2" w:rsidRDefault="004222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7150"/>
      </w:tblGrid>
      <w:tr w:rsidR="00752BDD" w:rsidRPr="004222A2" w:rsidTr="006F29AB">
        <w:tc>
          <w:tcPr>
            <w:tcW w:w="2206" w:type="dxa"/>
          </w:tcPr>
          <w:p w:rsidR="00752BDD" w:rsidRPr="004222A2" w:rsidRDefault="00752B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150" w:type="dxa"/>
          </w:tcPr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1. Ликвидировать аварийный жилищный фонд, признанный непригодным для проживания, площадью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Расселяемая площадь жилых помещений составит </w:t>
            </w:r>
            <w:r w:rsidR="0086221F"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AE7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 xml:space="preserve"> 4106,3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0,0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  <w:r w:rsidR="00F57AE7"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2. Переселить из аварийного жилищного фонда граждан в количестве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переселенных жителей из аварийных жилых домов составит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в том числе по этапам ее реализации: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1 этап (этап 2019 года) - 2019 - 2020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- 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3 этап (этап 2021 года) - 2021 - 2022 гг. - </w:t>
            </w:r>
            <w:r w:rsidR="00863065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4 этап (этап 2022 года) - 2022 - 2023 гг.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5 этап (этап 2023 года) - 2023 - 2024 гг. - 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52BDD" w:rsidRPr="004222A2" w:rsidRDefault="00752BDD" w:rsidP="00210E6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6 этап (этап 2024 года) - 2024 - 01.09.2025 - </w:t>
            </w:r>
            <w:r w:rsidR="00942AD9"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10E62" w:rsidRPr="004222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2BDD" w:rsidRPr="004222A2" w:rsidRDefault="004222A2" w:rsidP="001079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1079C8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0C28C6" w:rsidP="000C28C6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2AD9" w:rsidRPr="004222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3F2A"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942AD9" w:rsidRPr="004222A2">
        <w:rPr>
          <w:rFonts w:ascii="Times New Roman" w:hAnsi="Times New Roman" w:cs="Times New Roman"/>
          <w:sz w:val="28"/>
          <w:szCs w:val="28"/>
        </w:rPr>
        <w:t>Обоснование для разработки Программы и Характеристика сферы реа</w:t>
      </w:r>
      <w:r w:rsidR="004222A2" w:rsidRPr="004222A2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635D1" w:rsidRPr="004222A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752BDD" w:rsidRPr="004222A2" w:rsidRDefault="004222A2" w:rsidP="00226450">
      <w:pPr>
        <w:pStyle w:val="ConsPlusNormal"/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  <w:r w:rsidR="00226450" w:rsidRPr="004222A2">
        <w:rPr>
          <w:rFonts w:ascii="Times New Roman" w:hAnsi="Times New Roman" w:cs="Times New Roman"/>
          <w:sz w:val="28"/>
          <w:szCs w:val="28"/>
        </w:rPr>
        <w:t>1. Л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иквидировать аварийный жилищный фонд, признанный непригодным для проживания, площадью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="00752BDD" w:rsidRPr="004222A2">
        <w:rPr>
          <w:rFonts w:ascii="Times New Roman" w:hAnsi="Times New Roman" w:cs="Times New Roman"/>
          <w:sz w:val="28"/>
          <w:szCs w:val="28"/>
        </w:rPr>
        <w:t>.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Расселяемая площадь жилых помещений составит </w:t>
      </w:r>
      <w:r w:rsidR="0086221F" w:rsidRPr="004222A2">
        <w:rPr>
          <w:rFonts w:ascii="Times New Roman" w:hAnsi="Times New Roman" w:cs="Times New Roman"/>
          <w:sz w:val="28"/>
          <w:szCs w:val="28"/>
        </w:rPr>
        <w:t>5594,8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1D7DB5">
        <w:rPr>
          <w:rFonts w:ascii="Times New Roman" w:hAnsi="Times New Roman" w:cs="Times New Roman"/>
          <w:sz w:val="28"/>
          <w:szCs w:val="28"/>
        </w:rPr>
        <w:t>863</w:t>
      </w:r>
      <w:r w:rsidR="000635D1" w:rsidRPr="004222A2">
        <w:rPr>
          <w:rFonts w:ascii="Times New Roman" w:hAnsi="Times New Roman" w:cs="Times New Roman"/>
          <w:sz w:val="28"/>
          <w:szCs w:val="28"/>
        </w:rPr>
        <w:t>,</w:t>
      </w:r>
      <w:r w:rsidR="001D7DB5">
        <w:rPr>
          <w:rFonts w:ascii="Times New Roman" w:hAnsi="Times New Roman" w:cs="Times New Roman"/>
          <w:sz w:val="28"/>
          <w:szCs w:val="28"/>
        </w:rPr>
        <w:t>5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="00056927" w:rsidRPr="004222A2">
        <w:rPr>
          <w:rFonts w:ascii="Times New Roman" w:hAnsi="Times New Roman" w:cs="Times New Roman"/>
          <w:sz w:val="28"/>
          <w:szCs w:val="28"/>
        </w:rPr>
        <w:t xml:space="preserve">0,0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1D7DB5">
        <w:rPr>
          <w:rFonts w:ascii="Times New Roman" w:hAnsi="Times New Roman" w:cs="Times New Roman"/>
          <w:sz w:val="28"/>
          <w:szCs w:val="28"/>
        </w:rPr>
        <w:t>4106,3</w:t>
      </w:r>
      <w:r w:rsidR="00F57AE7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F57AE7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0635D1" w:rsidRPr="004222A2">
        <w:rPr>
          <w:rFonts w:ascii="Times New Roman" w:hAnsi="Times New Roman" w:cs="Times New Roman"/>
          <w:sz w:val="28"/>
          <w:szCs w:val="28"/>
        </w:rPr>
        <w:t>62</w:t>
      </w:r>
      <w:r w:rsidR="00056927" w:rsidRPr="004222A2">
        <w:rPr>
          <w:rFonts w:ascii="Times New Roman" w:hAnsi="Times New Roman" w:cs="Times New Roman"/>
          <w:sz w:val="28"/>
          <w:szCs w:val="28"/>
        </w:rPr>
        <w:t>5,</w:t>
      </w:r>
      <w:r w:rsidR="000635D1" w:rsidRPr="004222A2">
        <w:rPr>
          <w:rFonts w:ascii="Times New Roman" w:hAnsi="Times New Roman" w:cs="Times New Roman"/>
          <w:sz w:val="28"/>
          <w:szCs w:val="28"/>
        </w:rPr>
        <w:t>0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F57AE7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A8658F" w:rsidP="0050702B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ab/>
      </w:r>
      <w:r w:rsidR="000C6499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части 2.1.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Строки </w:t>
      </w:r>
      <w:r w:rsidR="004222A2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этапы расселения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 2</w:t>
      </w:r>
      <w:r w:rsidR="00752BDD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Приоритеты муниципальной политики в сфере реализации муниципальной программы, цели и задачи, сроки и этапы реализации. Перечень программных мероприятий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B316CE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</w:t>
      </w:r>
      <w:r w:rsidR="004222A2" w:rsidRPr="004222A2">
        <w:rPr>
          <w:rFonts w:ascii="Times New Roman" w:hAnsi="Times New Roman" w:cs="Times New Roman"/>
          <w:sz w:val="28"/>
          <w:szCs w:val="28"/>
        </w:rPr>
        <w:t xml:space="preserve"> «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B316CE"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Проблемы, задачи, 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28C6" w:rsidRPr="000C28C6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4222A2" w:rsidTr="000C28C6">
        <w:trPr>
          <w:cantSplit/>
          <w:trHeight w:val="1134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</w:t>
            </w:r>
          </w:p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4222A2" w:rsidRDefault="00226450" w:rsidP="000C2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(2024 год) - 2024 - 01.09.2025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мероприятий муниципальной программы в 2019 - 2025 годах позволит: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Ликвидировать аварийный жилищный фонд, признанный непригодным для проживания, площадью 5594,8 кв. метра.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Расселяемая площадь жилых помещений составит 5594,8 кв. м.  </w:t>
            </w:r>
            <w:hyperlink r:id="rId9" w:anchor="Par364" w:history="1">
              <w:r w:rsidRPr="000C28C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 0,00 кв. м.;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года) - 2020 - 2021 гг. - 863,5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м.  &lt;*&gt;; 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– 0,00 кв. м. 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года) - 2022 - 2023 гг. - 4106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 0,00 кв. м.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- 2024 - 01.09.2025 - 625,0 кв. м.  &lt;*&gt;.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Переселить из аварийного жилищного фонда граждан в количестве 283 человека.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переселенных жителей из аварийных жилых домов составит 283 человека &lt;*&gt;, в том числе по этапам ее реализации: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– 0 человека;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 года) - 2020 - 2021 гг. – 35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C28C6"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&lt;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</w:t>
            </w:r>
            <w:r w:rsidR="001D7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года) - 2022 - 2023 гг. - 206</w:t>
            </w: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человека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- 0 человек &lt;*&gt;;</w:t>
            </w:r>
          </w:p>
          <w:p w:rsidR="00226450" w:rsidRPr="000C28C6" w:rsidRDefault="00226450" w:rsidP="000C28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- 2024 - 01.09.2025 - 42 человека &lt;*&gt;.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226450" w:rsidRPr="004222A2" w:rsidRDefault="00226450" w:rsidP="00226450">
      <w:pPr>
        <w:pStyle w:val="ConsPlusTitle"/>
        <w:numPr>
          <w:ilvl w:val="0"/>
          <w:numId w:val="2"/>
        </w:numPr>
        <w:tabs>
          <w:tab w:val="left" w:pos="567"/>
        </w:tabs>
        <w:ind w:left="0"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строку 1.2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Наличие на территории городского поселения МКД с высоким моральным 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>и физическим износом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 таблицы 1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Проблемы, задачи, 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lastRenderedPageBreak/>
        <w:t>сроки и этапы реализации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4222A2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222A2" w:rsidRPr="004222A2" w:rsidRDefault="004222A2" w:rsidP="004222A2">
      <w:pPr>
        <w:pStyle w:val="ConsPlusTitle"/>
        <w:tabs>
          <w:tab w:val="left" w:pos="567"/>
        </w:tabs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1701"/>
        <w:gridCol w:w="1701"/>
        <w:gridCol w:w="4400"/>
      </w:tblGrid>
      <w:tr w:rsidR="00226450" w:rsidRPr="000C28C6" w:rsidTr="000C28C6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гг.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1. Ликвидировать аварийный жилищный фонд, признанный непригодным для проживания. Расселяемая площ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адь жилых помещений составит 863,5</w:t>
            </w: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 кв. м.,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 этап (этап 20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20 года) - 2020 - 2021 гг. – 863,5</w:t>
            </w: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граждан. Количество переселенных жителей из а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варийных жилых домов составит 35</w:t>
            </w: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в том числе по этапам:</w:t>
            </w:r>
          </w:p>
          <w:p w:rsidR="00226450" w:rsidRPr="000C28C6" w:rsidRDefault="00226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</w:t>
            </w:r>
            <w:r w:rsidR="001D7DB5">
              <w:rPr>
                <w:rFonts w:ascii="Times New Roman" w:hAnsi="Times New Roman" w:cs="Times New Roman"/>
                <w:sz w:val="24"/>
                <w:szCs w:val="24"/>
              </w:rPr>
              <w:t>- 2020 - 2021 гг. - 35</w:t>
            </w:r>
            <w:r w:rsidRPr="000C28C6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226450" w:rsidRPr="004222A2" w:rsidRDefault="004222A2" w:rsidP="004222A2">
      <w:pPr>
        <w:pStyle w:val="ConsPlusTitle"/>
        <w:tabs>
          <w:tab w:val="left" w:pos="567"/>
        </w:tabs>
        <w:ind w:left="360"/>
        <w:jc w:val="right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1F6D2F" w:rsidP="00C83F2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В р</w:t>
      </w:r>
      <w:r w:rsidR="00752BDD" w:rsidRPr="004222A2">
        <w:rPr>
          <w:rFonts w:ascii="Times New Roman" w:hAnsi="Times New Roman" w:cs="Times New Roman"/>
          <w:sz w:val="28"/>
          <w:szCs w:val="28"/>
        </w:rPr>
        <w:t>аздел</w:t>
      </w:r>
      <w:r w:rsidR="00A8658F" w:rsidRPr="004222A2">
        <w:rPr>
          <w:rFonts w:ascii="Times New Roman" w:hAnsi="Times New Roman" w:cs="Times New Roman"/>
          <w:sz w:val="28"/>
          <w:szCs w:val="28"/>
        </w:rPr>
        <w:t>е</w:t>
      </w:r>
      <w:r w:rsidR="004538F1" w:rsidRPr="004222A2">
        <w:rPr>
          <w:rFonts w:ascii="Times New Roman" w:hAnsi="Times New Roman" w:cs="Times New Roman"/>
          <w:sz w:val="28"/>
          <w:szCs w:val="28"/>
        </w:rPr>
        <w:t xml:space="preserve"> 5</w:t>
      </w:r>
      <w:r w:rsidR="00752BDD" w:rsidRPr="004222A2">
        <w:rPr>
          <w:rFonts w:ascii="Times New Roman" w:hAnsi="Times New Roman" w:cs="Times New Roman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4538F1" w:rsidRPr="004222A2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A8658F" w:rsidRPr="004222A2">
        <w:rPr>
          <w:rFonts w:ascii="Times New Roman" w:hAnsi="Times New Roman" w:cs="Times New Roman"/>
          <w:b/>
          <w:sz w:val="28"/>
          <w:szCs w:val="28"/>
        </w:rPr>
        <w:t>:</w:t>
      </w:r>
    </w:p>
    <w:p w:rsidR="004538F1" w:rsidRPr="004222A2" w:rsidRDefault="004538F1" w:rsidP="00A8658F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следующие </w:t>
      </w:r>
      <w:r w:rsidR="00A8658F" w:rsidRPr="004222A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троки:</w:t>
      </w:r>
    </w:p>
    <w:p w:rsidR="00A8658F" w:rsidRPr="004222A2" w:rsidRDefault="004538F1" w:rsidP="004538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b w:val="0"/>
          <w:sz w:val="28"/>
          <w:szCs w:val="28"/>
        </w:rPr>
        <w:t>1. Ликвидировать аварийный жилищный фонд, признанный непригодным для проживания, площадью 5594,8 м².</w:t>
      </w:r>
    </w:p>
    <w:p w:rsidR="00752BDD" w:rsidRPr="004222A2" w:rsidRDefault="004538F1" w:rsidP="004538F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Расселяемая площадь жилых помещений составит 5594,8 м², в том числе по этапам реализации: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2 этап (этап 2020 года) - 2020 - 2021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1D7DB5">
        <w:rPr>
          <w:rFonts w:ascii="Times New Roman" w:hAnsi="Times New Roman" w:cs="Times New Roman"/>
          <w:sz w:val="28"/>
          <w:szCs w:val="28"/>
        </w:rPr>
        <w:t>863,5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3 этап (этап 2021 года) - 2021 - 2022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="00A8658F" w:rsidRPr="004222A2">
        <w:rPr>
          <w:rFonts w:ascii="Times New Roman" w:hAnsi="Times New Roman" w:cs="Times New Roman"/>
          <w:sz w:val="28"/>
          <w:szCs w:val="28"/>
        </w:rPr>
        <w:t xml:space="preserve"> 0,0 </w:t>
      </w:r>
      <w:r w:rsidR="00925A0A" w:rsidRPr="004222A2">
        <w:rPr>
          <w:rFonts w:ascii="Times New Roman" w:hAnsi="Times New Roman" w:cs="Times New Roman"/>
          <w:sz w:val="28"/>
          <w:szCs w:val="28"/>
        </w:rPr>
        <w:t>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4 этап (этап 2022 года) - 2022 - 2023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1D7DB5">
        <w:rPr>
          <w:rFonts w:ascii="Times New Roman" w:hAnsi="Times New Roman" w:cs="Times New Roman"/>
          <w:sz w:val="28"/>
          <w:szCs w:val="28"/>
        </w:rPr>
        <w:t>4106,3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5 этап (этап 2023 года) - 2023 - 2024 гг.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925A0A" w:rsidRPr="004222A2">
        <w:rPr>
          <w:rFonts w:ascii="Times New Roman" w:hAnsi="Times New Roman" w:cs="Times New Roman"/>
          <w:sz w:val="28"/>
          <w:szCs w:val="28"/>
        </w:rPr>
        <w:t>0,0 м²</w:t>
      </w:r>
      <w:r w:rsidRPr="004222A2">
        <w:rPr>
          <w:rFonts w:ascii="Times New Roman" w:hAnsi="Times New Roman" w:cs="Times New Roman"/>
          <w:sz w:val="28"/>
          <w:szCs w:val="28"/>
        </w:rPr>
        <w:t>;</w:t>
      </w:r>
    </w:p>
    <w:p w:rsidR="00752BDD" w:rsidRPr="004222A2" w:rsidRDefault="00752BDD" w:rsidP="006E1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6 этап (этап 2024 года) - 2024 - 01.09.2025 </w:t>
      </w:r>
      <w:r w:rsidR="00925A0A" w:rsidRPr="004222A2">
        <w:rPr>
          <w:rFonts w:ascii="Times New Roman" w:hAnsi="Times New Roman" w:cs="Times New Roman"/>
          <w:sz w:val="28"/>
          <w:szCs w:val="28"/>
        </w:rPr>
        <w:t>–</w:t>
      </w:r>
      <w:r w:rsidRPr="004222A2">
        <w:rPr>
          <w:rFonts w:ascii="Times New Roman" w:hAnsi="Times New Roman" w:cs="Times New Roman"/>
          <w:sz w:val="28"/>
          <w:szCs w:val="28"/>
        </w:rPr>
        <w:t xml:space="preserve"> </w:t>
      </w:r>
      <w:r w:rsidR="004538F1" w:rsidRPr="004222A2">
        <w:rPr>
          <w:rFonts w:ascii="Times New Roman" w:hAnsi="Times New Roman" w:cs="Times New Roman"/>
          <w:sz w:val="28"/>
          <w:szCs w:val="28"/>
        </w:rPr>
        <w:t>62</w:t>
      </w:r>
      <w:r w:rsidR="00925A0A" w:rsidRPr="004222A2">
        <w:rPr>
          <w:rFonts w:ascii="Times New Roman" w:hAnsi="Times New Roman" w:cs="Times New Roman"/>
          <w:sz w:val="28"/>
          <w:szCs w:val="28"/>
        </w:rPr>
        <w:t>5</w:t>
      </w:r>
      <w:r w:rsidR="004538F1" w:rsidRPr="004222A2">
        <w:rPr>
          <w:rFonts w:ascii="Times New Roman" w:hAnsi="Times New Roman" w:cs="Times New Roman"/>
          <w:sz w:val="28"/>
          <w:szCs w:val="28"/>
        </w:rPr>
        <w:t>,0</w:t>
      </w:r>
      <w:r w:rsidR="00925A0A" w:rsidRPr="004222A2">
        <w:rPr>
          <w:rFonts w:ascii="Times New Roman" w:hAnsi="Times New Roman" w:cs="Times New Roman"/>
          <w:sz w:val="28"/>
          <w:szCs w:val="28"/>
        </w:rPr>
        <w:t xml:space="preserve"> м²</w:t>
      </w:r>
      <w:r w:rsidRPr="004222A2">
        <w:rPr>
          <w:rFonts w:ascii="Times New Roman" w:hAnsi="Times New Roman" w:cs="Times New Roman"/>
          <w:sz w:val="28"/>
          <w:szCs w:val="28"/>
        </w:rPr>
        <w:t>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752BDD" w:rsidRPr="004222A2" w:rsidRDefault="00752BDD" w:rsidP="006E19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97A" w:rsidRPr="004222A2" w:rsidRDefault="001F6D2F" w:rsidP="000C28C6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97797A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В раздел 6</w:t>
      </w:r>
      <w:r w:rsidR="00752BDD" w:rsidRPr="004222A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="000C49F3" w:rsidRPr="004222A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49F3" w:rsidRPr="004222A2" w:rsidRDefault="000C49F3" w:rsidP="000C28C6">
      <w:pPr>
        <w:pStyle w:val="ConsPlusTitle"/>
        <w:numPr>
          <w:ilvl w:val="0"/>
          <w:numId w:val="1"/>
        </w:numPr>
        <w:ind w:left="0" w:firstLine="10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22A2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следующие строки: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ab/>
      </w:r>
      <w:r w:rsidR="004222A2" w:rsidRPr="004222A2">
        <w:rPr>
          <w:rFonts w:ascii="Times New Roman" w:hAnsi="Times New Roman" w:cs="Times New Roman"/>
          <w:sz w:val="28"/>
          <w:szCs w:val="28"/>
        </w:rPr>
        <w:t>«</w:t>
      </w:r>
      <w:r w:rsidRPr="004222A2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Расселяемая   площадь жилых помещений - 5594,8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Pr="004222A2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2 этап (этап 20</w:t>
      </w:r>
      <w:r w:rsidR="001D7DB5">
        <w:rPr>
          <w:rFonts w:ascii="Times New Roman" w:hAnsi="Times New Roman" w:cs="Times New Roman"/>
          <w:sz w:val="28"/>
          <w:szCs w:val="28"/>
        </w:rPr>
        <w:t>20 года) - 2020 - 2021 гг. – 863,5</w:t>
      </w:r>
      <w:r w:rsidRPr="004222A2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3 этап (этап 2021 года) - 2021 - 2022 гг. – 0,0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4 этап (этап 202</w:t>
      </w:r>
      <w:r w:rsidR="001D7DB5">
        <w:rPr>
          <w:rFonts w:ascii="Times New Roman" w:hAnsi="Times New Roman" w:cs="Times New Roman"/>
          <w:sz w:val="28"/>
          <w:szCs w:val="28"/>
        </w:rPr>
        <w:t>2 года) - 2022 - 2023 гг. – 4106,3</w:t>
      </w:r>
      <w:r w:rsidRPr="004222A2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0C49F3" w:rsidRPr="004222A2" w:rsidRDefault="000C49F3" w:rsidP="000C49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5 этап (этап 2023 года) - 2023 - 2024 гг. – 0,0 м²;</w:t>
      </w:r>
    </w:p>
    <w:p w:rsidR="005549EB" w:rsidRPr="004222A2" w:rsidRDefault="000C49F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6 этап (этап 2024 года) - 2024 - 01.09.2025 – 625,0 м².</w:t>
      </w:r>
      <w:r w:rsidR="004222A2"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F96563" w:rsidRPr="004222A2" w:rsidRDefault="00F96563" w:rsidP="000C49F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6563" w:rsidRPr="004222A2" w:rsidRDefault="001F6D2F" w:rsidP="00F96563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1.6.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№ 3</w:t>
      </w:r>
      <w:r w:rsidR="001D3415" w:rsidRPr="004222A2">
        <w:rPr>
          <w:rFonts w:ascii="Times New Roman" w:hAnsi="Times New Roman" w:cs="Times New Roman"/>
          <w:b w:val="0"/>
          <w:sz w:val="28"/>
          <w:szCs w:val="28"/>
        </w:rPr>
        <w:t>, № 5</w:t>
      </w:r>
      <w:r w:rsidR="00F96563" w:rsidRPr="004222A2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284916" w:rsidRPr="004222A2" w:rsidSect="009E5D16">
          <w:footerReference w:type="default" r:id="rId10"/>
          <w:pgSz w:w="11905" w:h="16838"/>
          <w:pgMar w:top="993" w:right="850" w:bottom="1134" w:left="1701" w:header="0" w:footer="0" w:gutter="0"/>
          <w:cols w:space="720"/>
          <w:docGrid w:linePitch="299"/>
        </w:sectPr>
      </w:pPr>
    </w:p>
    <w:p w:rsidR="00284916" w:rsidRPr="004222A2" w:rsidRDefault="004222A2" w:rsidP="004222A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4916" w:rsidRPr="004222A2">
        <w:rPr>
          <w:rFonts w:ascii="Times New Roman" w:hAnsi="Times New Roman" w:cs="Times New Roman"/>
          <w:sz w:val="28"/>
          <w:szCs w:val="28"/>
        </w:rPr>
        <w:t xml:space="preserve">         Приложение № 3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84916" w:rsidRPr="004222A2" w:rsidRDefault="00284916" w:rsidP="00284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4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709"/>
        <w:gridCol w:w="850"/>
        <w:gridCol w:w="672"/>
        <w:gridCol w:w="964"/>
        <w:gridCol w:w="964"/>
        <w:gridCol w:w="802"/>
        <w:gridCol w:w="766"/>
        <w:gridCol w:w="1084"/>
        <w:gridCol w:w="604"/>
        <w:gridCol w:w="604"/>
        <w:gridCol w:w="604"/>
        <w:gridCol w:w="604"/>
        <w:gridCol w:w="604"/>
        <w:gridCol w:w="604"/>
        <w:gridCol w:w="604"/>
        <w:gridCol w:w="829"/>
      </w:tblGrid>
      <w:tr w:rsidR="00284916" w:rsidRPr="004222A2" w:rsidTr="004222A2">
        <w:tc>
          <w:tcPr>
            <w:tcW w:w="454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5" w:type="dxa"/>
            <w:vMerge w:val="restart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6811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5057" w:type="dxa"/>
            <w:gridSpan w:val="8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284916" w:rsidRPr="004222A2" w:rsidTr="004222A2">
        <w:tc>
          <w:tcPr>
            <w:tcW w:w="454" w:type="dxa"/>
            <w:vMerge/>
          </w:tcPr>
          <w:p w:rsidR="00284916" w:rsidRPr="004222A2" w:rsidRDefault="00284916" w:rsidP="00422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284916" w:rsidRPr="004222A2" w:rsidRDefault="00284916" w:rsidP="00422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1D7DB5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1D7DB5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4106,3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5594,8</w:t>
            </w:r>
          </w:p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E73C6B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2020-2021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1D7DB5" w:rsidP="001D7D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2021-2022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2022-2023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4106,3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4106,3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E73C6B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2023-2024 год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916" w:rsidRPr="004222A2" w:rsidTr="004222A2">
        <w:tc>
          <w:tcPr>
            <w:tcW w:w="45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85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2024 год-2025 </w:t>
            </w:r>
            <w:r w:rsidRPr="004222A2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70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50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7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6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802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766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4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:rsidR="00284916" w:rsidRPr="004222A2" w:rsidRDefault="00284916" w:rsidP="00422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284916" w:rsidRPr="004222A2" w:rsidRDefault="00284916" w:rsidP="002849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916" w:rsidRPr="004222A2" w:rsidRDefault="00284916" w:rsidP="001D341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4222A2">
        <w:rPr>
          <w:rFonts w:ascii="Times New Roman" w:hAnsi="Times New Roman" w:cs="Times New Roman"/>
        </w:rPr>
        <w:t xml:space="preserve"> </w:t>
      </w:r>
      <w:r w:rsidRPr="004222A2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являются прогнозными и могут уточняться в течение действия муниципальной программы. </w:t>
      </w:r>
    </w:p>
    <w:p w:rsidR="001D3415" w:rsidRDefault="001D3415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172ED" w:rsidRDefault="00C172ED" w:rsidP="001D3415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72ED" w:rsidRPr="004222A2" w:rsidRDefault="00C172ED" w:rsidP="00C172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признанного таковым до 01 января 2017 года по 2 этапу переселения </w:t>
      </w:r>
    </w:p>
    <w:tbl>
      <w:tblPr>
        <w:tblStyle w:val="a5"/>
        <w:tblpPr w:leftFromText="180" w:rightFromText="180" w:vertAnchor="text" w:horzAnchor="margin" w:tblpX="392" w:tblpY="159"/>
        <w:tblW w:w="1442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970"/>
        <w:gridCol w:w="1857"/>
        <w:gridCol w:w="2269"/>
        <w:gridCol w:w="2409"/>
        <w:gridCol w:w="3261"/>
      </w:tblGrid>
      <w:tr w:rsidR="00C172ED" w:rsidRPr="004222A2" w:rsidTr="00C172ED">
        <w:trPr>
          <w:trHeight w:val="636"/>
        </w:trPr>
        <w:tc>
          <w:tcPr>
            <w:tcW w:w="817" w:type="dxa"/>
            <w:vMerge w:val="restart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gridSpan w:val="2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4126" w:type="dxa"/>
            <w:gridSpan w:val="2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5670" w:type="dxa"/>
            <w:gridSpan w:val="2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D" w:rsidRPr="004222A2" w:rsidTr="00C172ED">
        <w:trPr>
          <w:trHeight w:val="635"/>
        </w:trPr>
        <w:tc>
          <w:tcPr>
            <w:tcW w:w="817" w:type="dxa"/>
            <w:vMerge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970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(кол-во чел.)</w:t>
            </w:r>
          </w:p>
        </w:tc>
        <w:tc>
          <w:tcPr>
            <w:tcW w:w="1857" w:type="dxa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9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409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261" w:type="dxa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 у лиц не являющихся застройщиками</w:t>
            </w: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, (руб.)</w:t>
            </w:r>
          </w:p>
        </w:tc>
      </w:tr>
      <w:tr w:rsidR="00C172ED" w:rsidRPr="004222A2" w:rsidTr="00C172ED">
        <w:trPr>
          <w:trHeight w:val="635"/>
        </w:trPr>
        <w:tc>
          <w:tcPr>
            <w:tcW w:w="14426" w:type="dxa"/>
            <w:gridSpan w:val="7"/>
          </w:tcPr>
          <w:p w:rsidR="00C172ED" w:rsidRPr="006739F6" w:rsidRDefault="00C172ED" w:rsidP="00C1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Pr="006739F6">
              <w:rPr>
                <w:rFonts w:ascii="Times New Roman" w:hAnsi="Times New Roman" w:cs="Times New Roman"/>
                <w:b/>
                <w:sz w:val="28"/>
                <w:szCs w:val="28"/>
              </w:rPr>
              <w:t>тап 2020 года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1 349 500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1 519 500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1 523 500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1 520 200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1 787 744,09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1 538 500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1 145 000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1 730 731,75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1 400 000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2 755 600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2 067 100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2 076 800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2 147 900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1 873 500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602"/>
        </w:trPr>
        <w:tc>
          <w:tcPr>
            <w:tcW w:w="817" w:type="dxa"/>
          </w:tcPr>
          <w:p w:rsidR="00C172ED" w:rsidRDefault="00C172ED" w:rsidP="00C1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7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226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A7">
              <w:rPr>
                <w:rFonts w:ascii="Times New Roman" w:hAnsi="Times New Roman" w:cs="Times New Roman"/>
                <w:sz w:val="24"/>
                <w:szCs w:val="24"/>
              </w:rPr>
              <w:t>1 866 700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2ED" w:rsidRPr="004222A2" w:rsidTr="00C172ED">
        <w:trPr>
          <w:trHeight w:val="483"/>
        </w:trPr>
        <w:tc>
          <w:tcPr>
            <w:tcW w:w="817" w:type="dxa"/>
            <w:shd w:val="clear" w:color="auto" w:fill="D9D9D9" w:themeFill="background1" w:themeFillShade="D9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172ED" w:rsidRPr="00AD69A7" w:rsidRDefault="00C172ED" w:rsidP="00C172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22 783 800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3 518 475,84</w:t>
            </w:r>
          </w:p>
        </w:tc>
      </w:tr>
      <w:tr w:rsidR="00C172ED" w:rsidRPr="004222A2" w:rsidTr="00C172ED">
        <w:trPr>
          <w:trHeight w:val="261"/>
        </w:trPr>
        <w:tc>
          <w:tcPr>
            <w:tcW w:w="14426" w:type="dxa"/>
            <w:gridSpan w:val="7"/>
          </w:tcPr>
          <w:p w:rsidR="00C172ED" w:rsidRPr="006739F6" w:rsidRDefault="00C172ED" w:rsidP="00C17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F6">
              <w:rPr>
                <w:rFonts w:ascii="Times New Roman" w:hAnsi="Times New Roman" w:cs="Times New Roman"/>
                <w:b/>
                <w:sz w:val="28"/>
                <w:szCs w:val="28"/>
              </w:rPr>
              <w:t>этап 2021 года</w:t>
            </w:r>
          </w:p>
        </w:tc>
      </w:tr>
      <w:tr w:rsidR="00C172ED" w:rsidRPr="004222A2" w:rsidTr="00C172ED">
        <w:trPr>
          <w:trHeight w:val="261"/>
        </w:trPr>
        <w:tc>
          <w:tcPr>
            <w:tcW w:w="817" w:type="dxa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1 775 527,16</w:t>
            </w:r>
          </w:p>
        </w:tc>
      </w:tr>
      <w:tr w:rsidR="00C172ED" w:rsidRPr="004222A2" w:rsidTr="00C172ED">
        <w:trPr>
          <w:trHeight w:val="261"/>
        </w:trPr>
        <w:tc>
          <w:tcPr>
            <w:tcW w:w="817" w:type="dxa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1 404 946,95</w:t>
            </w:r>
          </w:p>
        </w:tc>
      </w:tr>
      <w:tr w:rsidR="00C172ED" w:rsidRPr="004222A2" w:rsidTr="00C172ED">
        <w:trPr>
          <w:trHeight w:val="261"/>
        </w:trPr>
        <w:tc>
          <w:tcPr>
            <w:tcW w:w="817" w:type="dxa"/>
          </w:tcPr>
          <w:p w:rsidR="00C172ED" w:rsidRPr="004222A2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vAlign w:val="center"/>
          </w:tcPr>
          <w:p w:rsidR="00C172ED" w:rsidRPr="004222A2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1 319 428,44</w:t>
            </w:r>
          </w:p>
        </w:tc>
      </w:tr>
      <w:tr w:rsidR="00C172ED" w:rsidRPr="004222A2" w:rsidTr="00C172ED">
        <w:trPr>
          <w:trHeight w:val="261"/>
        </w:trPr>
        <w:tc>
          <w:tcPr>
            <w:tcW w:w="817" w:type="dxa"/>
            <w:shd w:val="clear" w:color="auto" w:fill="D9D9D9" w:themeFill="background1" w:themeFillShade="D9"/>
          </w:tcPr>
          <w:p w:rsidR="00C172ED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4 499 902,55</w:t>
            </w:r>
          </w:p>
        </w:tc>
      </w:tr>
      <w:tr w:rsidR="00C172ED" w:rsidRPr="004222A2" w:rsidTr="00C172ED">
        <w:trPr>
          <w:trHeight w:val="261"/>
        </w:trPr>
        <w:tc>
          <w:tcPr>
            <w:tcW w:w="14426" w:type="dxa"/>
            <w:gridSpan w:val="7"/>
            <w:shd w:val="clear" w:color="auto" w:fill="auto"/>
          </w:tcPr>
          <w:p w:rsidR="00C172ED" w:rsidRPr="00C172ED" w:rsidRDefault="00C172ED" w:rsidP="00C17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2E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второму этапу переселения (2020-2021 год)</w:t>
            </w:r>
          </w:p>
        </w:tc>
      </w:tr>
      <w:tr w:rsidR="00C172ED" w:rsidRPr="004222A2" w:rsidTr="00C172ED">
        <w:trPr>
          <w:trHeight w:val="487"/>
        </w:trPr>
        <w:tc>
          <w:tcPr>
            <w:tcW w:w="817" w:type="dxa"/>
            <w:shd w:val="clear" w:color="auto" w:fill="auto"/>
          </w:tcPr>
          <w:p w:rsidR="00C172ED" w:rsidRDefault="00C172ED" w:rsidP="00C17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22 783 800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172ED" w:rsidRDefault="00C172ED" w:rsidP="00C17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8 018 378,39</w:t>
            </w:r>
          </w:p>
        </w:tc>
      </w:tr>
    </w:tbl>
    <w:p w:rsidR="00C172ED" w:rsidRPr="004222A2" w:rsidRDefault="005B41E4" w:rsidP="00C172E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C172ED" w:rsidRPr="004222A2" w:rsidSect="00C172ED">
          <w:pgSz w:w="16838" w:h="11905" w:orient="landscape"/>
          <w:pgMar w:top="851" w:right="1134" w:bottom="1134" w:left="1134" w:header="0" w:footer="0" w:gutter="0"/>
          <w:cols w:space="720"/>
        </w:sectPr>
      </w:pPr>
      <w:r w:rsidRPr="004222A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1" w:history="1"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4222A2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4222A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6012" w:rsidRPr="004222A2" w:rsidRDefault="00BE6012" w:rsidP="00BE60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A2">
        <w:rPr>
          <w:rFonts w:ascii="Times New Roman" w:hAnsi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BE6012" w:rsidRPr="004222A2" w:rsidRDefault="00BE6012" w:rsidP="00BE6012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E6012" w:rsidRPr="004222A2" w:rsidRDefault="00BE6012" w:rsidP="00BE6012">
      <w:pPr>
        <w:tabs>
          <w:tab w:val="left" w:pos="4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222A2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</w:t>
      </w:r>
      <w:r w:rsidR="00C172ED">
        <w:rPr>
          <w:rFonts w:ascii="Times New Roman" w:hAnsi="Times New Roman" w:cs="Times New Roman"/>
          <w:sz w:val="28"/>
          <w:szCs w:val="28"/>
        </w:rPr>
        <w:t xml:space="preserve">   </w:t>
      </w:r>
      <w:r w:rsidRPr="004222A2">
        <w:rPr>
          <w:rFonts w:ascii="Times New Roman" w:hAnsi="Times New Roman" w:cs="Times New Roman"/>
          <w:sz w:val="28"/>
          <w:szCs w:val="28"/>
        </w:rPr>
        <w:t xml:space="preserve">         _____________        А.С. Симонов</w:t>
      </w: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12" w:rsidRPr="004222A2" w:rsidRDefault="00BE6012" w:rsidP="00BE6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21"/>
        <w:gridCol w:w="1827"/>
        <w:gridCol w:w="353"/>
        <w:gridCol w:w="2460"/>
      </w:tblGrid>
      <w:tr w:rsidR="00BE6012" w:rsidRPr="004222A2" w:rsidTr="00411BA4">
        <w:trPr>
          <w:trHeight w:val="465"/>
        </w:trPr>
        <w:tc>
          <w:tcPr>
            <w:tcW w:w="450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321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dxa"/>
          </w:tcPr>
          <w:p w:rsidR="00BE6012" w:rsidRPr="004222A2" w:rsidRDefault="00BE6012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vAlign w:val="bottom"/>
          </w:tcPr>
          <w:p w:rsidR="00BE6012" w:rsidRPr="004222A2" w:rsidRDefault="00411BA4" w:rsidP="008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Н.А</w:t>
            </w:r>
            <w:r w:rsidR="00BE6012" w:rsidRPr="004222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222A2">
              <w:rPr>
                <w:rFonts w:ascii="Times New Roman" w:hAnsi="Times New Roman" w:cs="Times New Roman"/>
                <w:sz w:val="28"/>
                <w:szCs w:val="28"/>
              </w:rPr>
              <w:t>Петкевич</w:t>
            </w:r>
          </w:p>
        </w:tc>
      </w:tr>
    </w:tbl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 w:rsidP="00BE6012">
      <w:pPr>
        <w:pStyle w:val="ConsPlusNormal"/>
        <w:jc w:val="both"/>
        <w:rPr>
          <w:rFonts w:ascii="Times New Roman" w:hAnsi="Times New Roman" w:cs="Times New Roman"/>
        </w:rPr>
      </w:pPr>
    </w:p>
    <w:p w:rsidR="00BE6012" w:rsidRPr="004222A2" w:rsidRDefault="00BE6012">
      <w:pPr>
        <w:rPr>
          <w:rFonts w:ascii="Times New Roman" w:hAnsi="Times New Roman" w:cs="Times New Roman"/>
          <w:sz w:val="28"/>
          <w:szCs w:val="28"/>
        </w:rPr>
      </w:pPr>
    </w:p>
    <w:sectPr w:rsidR="00BE6012" w:rsidRPr="004222A2" w:rsidSect="00BE6012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43" w:rsidRDefault="004A1143" w:rsidP="00AB53DE">
      <w:pPr>
        <w:spacing w:after="0" w:line="240" w:lineRule="auto"/>
      </w:pPr>
      <w:r>
        <w:separator/>
      </w:r>
    </w:p>
  </w:endnote>
  <w:endnote w:type="continuationSeparator" w:id="0">
    <w:p w:rsidR="004A1143" w:rsidRDefault="004A1143" w:rsidP="00AB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85254"/>
      <w:docPartObj>
        <w:docPartGallery w:val="Page Numbers (Bottom of Page)"/>
        <w:docPartUnique/>
      </w:docPartObj>
    </w:sdtPr>
    <w:sdtEndPr/>
    <w:sdtContent>
      <w:p w:rsidR="009E5D16" w:rsidRDefault="009E5D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169">
          <w:rPr>
            <w:noProof/>
          </w:rPr>
          <w:t>1</w:t>
        </w:r>
        <w:r>
          <w:fldChar w:fldCharType="end"/>
        </w:r>
      </w:p>
    </w:sdtContent>
  </w:sdt>
  <w:p w:rsidR="009E5D16" w:rsidRDefault="009E5D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43" w:rsidRDefault="004A1143" w:rsidP="00AB53DE">
      <w:pPr>
        <w:spacing w:after="0" w:line="240" w:lineRule="auto"/>
      </w:pPr>
      <w:r>
        <w:separator/>
      </w:r>
    </w:p>
  </w:footnote>
  <w:footnote w:type="continuationSeparator" w:id="0">
    <w:p w:rsidR="004A1143" w:rsidRDefault="004A1143" w:rsidP="00AB5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5D0"/>
    <w:multiLevelType w:val="hybridMultilevel"/>
    <w:tmpl w:val="7462534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04"/>
    <w:multiLevelType w:val="hybridMultilevel"/>
    <w:tmpl w:val="89DA02CA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DD"/>
    <w:rsid w:val="0000069C"/>
    <w:rsid w:val="00056927"/>
    <w:rsid w:val="000629ED"/>
    <w:rsid w:val="000635D1"/>
    <w:rsid w:val="000B7B25"/>
    <w:rsid w:val="000C28C6"/>
    <w:rsid w:val="000C37F4"/>
    <w:rsid w:val="000C49F3"/>
    <w:rsid w:val="000C6499"/>
    <w:rsid w:val="001027ED"/>
    <w:rsid w:val="00103596"/>
    <w:rsid w:val="001048B3"/>
    <w:rsid w:val="001079C8"/>
    <w:rsid w:val="001118D4"/>
    <w:rsid w:val="001171B4"/>
    <w:rsid w:val="00117B4D"/>
    <w:rsid w:val="00122292"/>
    <w:rsid w:val="00155ACD"/>
    <w:rsid w:val="001A2BD6"/>
    <w:rsid w:val="001B3F84"/>
    <w:rsid w:val="001C0709"/>
    <w:rsid w:val="001D3415"/>
    <w:rsid w:val="001D48BD"/>
    <w:rsid w:val="001D7DB5"/>
    <w:rsid w:val="001F6D2F"/>
    <w:rsid w:val="00210E62"/>
    <w:rsid w:val="00226450"/>
    <w:rsid w:val="00246169"/>
    <w:rsid w:val="0025353E"/>
    <w:rsid w:val="002543EA"/>
    <w:rsid w:val="00284916"/>
    <w:rsid w:val="002A2E08"/>
    <w:rsid w:val="002B2D12"/>
    <w:rsid w:val="002E4F46"/>
    <w:rsid w:val="00306C63"/>
    <w:rsid w:val="0034521A"/>
    <w:rsid w:val="00380589"/>
    <w:rsid w:val="003B0E84"/>
    <w:rsid w:val="003E3376"/>
    <w:rsid w:val="00411BA4"/>
    <w:rsid w:val="0041529E"/>
    <w:rsid w:val="0042132B"/>
    <w:rsid w:val="004222A2"/>
    <w:rsid w:val="004538F1"/>
    <w:rsid w:val="004800FF"/>
    <w:rsid w:val="00482B84"/>
    <w:rsid w:val="00495E96"/>
    <w:rsid w:val="004A1143"/>
    <w:rsid w:val="004A3532"/>
    <w:rsid w:val="004B37BC"/>
    <w:rsid w:val="004C1F16"/>
    <w:rsid w:val="004C2AF4"/>
    <w:rsid w:val="004D037E"/>
    <w:rsid w:val="004F242C"/>
    <w:rsid w:val="004F2E2D"/>
    <w:rsid w:val="004F7898"/>
    <w:rsid w:val="005048D2"/>
    <w:rsid w:val="0050702B"/>
    <w:rsid w:val="00520626"/>
    <w:rsid w:val="005549EB"/>
    <w:rsid w:val="005651C4"/>
    <w:rsid w:val="00574FD5"/>
    <w:rsid w:val="00580EDA"/>
    <w:rsid w:val="005A503E"/>
    <w:rsid w:val="005A5515"/>
    <w:rsid w:val="005A57A6"/>
    <w:rsid w:val="005B41E4"/>
    <w:rsid w:val="005B4B01"/>
    <w:rsid w:val="005C589F"/>
    <w:rsid w:val="005C6F2E"/>
    <w:rsid w:val="005E2BD8"/>
    <w:rsid w:val="00611C08"/>
    <w:rsid w:val="00626BDD"/>
    <w:rsid w:val="00641DB4"/>
    <w:rsid w:val="0068083E"/>
    <w:rsid w:val="006B0D74"/>
    <w:rsid w:val="006C3CD1"/>
    <w:rsid w:val="006E19CE"/>
    <w:rsid w:val="006F29AB"/>
    <w:rsid w:val="00722BF2"/>
    <w:rsid w:val="00731130"/>
    <w:rsid w:val="00740649"/>
    <w:rsid w:val="00752BDD"/>
    <w:rsid w:val="0077523B"/>
    <w:rsid w:val="00787BB8"/>
    <w:rsid w:val="007D5D54"/>
    <w:rsid w:val="007D7EF8"/>
    <w:rsid w:val="007F2961"/>
    <w:rsid w:val="008146A2"/>
    <w:rsid w:val="00856ACF"/>
    <w:rsid w:val="0086221F"/>
    <w:rsid w:val="00863065"/>
    <w:rsid w:val="008A7F0B"/>
    <w:rsid w:val="008B3DA0"/>
    <w:rsid w:val="008D3F0E"/>
    <w:rsid w:val="008F1E98"/>
    <w:rsid w:val="009116E3"/>
    <w:rsid w:val="009132D5"/>
    <w:rsid w:val="00920BA5"/>
    <w:rsid w:val="00925A0A"/>
    <w:rsid w:val="00932A6A"/>
    <w:rsid w:val="00942AD9"/>
    <w:rsid w:val="0097135B"/>
    <w:rsid w:val="0097797A"/>
    <w:rsid w:val="00985933"/>
    <w:rsid w:val="0099483E"/>
    <w:rsid w:val="009B26E5"/>
    <w:rsid w:val="009C7AFF"/>
    <w:rsid w:val="009E5D16"/>
    <w:rsid w:val="00A03693"/>
    <w:rsid w:val="00A35A91"/>
    <w:rsid w:val="00A57BB0"/>
    <w:rsid w:val="00A65FBD"/>
    <w:rsid w:val="00A82C36"/>
    <w:rsid w:val="00A8658F"/>
    <w:rsid w:val="00A9448F"/>
    <w:rsid w:val="00AB53DE"/>
    <w:rsid w:val="00AD69A7"/>
    <w:rsid w:val="00AE3EA2"/>
    <w:rsid w:val="00B30688"/>
    <w:rsid w:val="00B316CE"/>
    <w:rsid w:val="00B34D63"/>
    <w:rsid w:val="00B467F0"/>
    <w:rsid w:val="00B705E8"/>
    <w:rsid w:val="00B74D32"/>
    <w:rsid w:val="00B872E5"/>
    <w:rsid w:val="00BC7DF2"/>
    <w:rsid w:val="00BE4881"/>
    <w:rsid w:val="00BE6012"/>
    <w:rsid w:val="00C172ED"/>
    <w:rsid w:val="00C23484"/>
    <w:rsid w:val="00C611A1"/>
    <w:rsid w:val="00C83F2A"/>
    <w:rsid w:val="00CE5D81"/>
    <w:rsid w:val="00CF75F5"/>
    <w:rsid w:val="00D05CDB"/>
    <w:rsid w:val="00D142AC"/>
    <w:rsid w:val="00D738BC"/>
    <w:rsid w:val="00D76FB5"/>
    <w:rsid w:val="00D90713"/>
    <w:rsid w:val="00DA4AE8"/>
    <w:rsid w:val="00DA4F06"/>
    <w:rsid w:val="00DB51B5"/>
    <w:rsid w:val="00DE624C"/>
    <w:rsid w:val="00E33B08"/>
    <w:rsid w:val="00E45D38"/>
    <w:rsid w:val="00E57ED6"/>
    <w:rsid w:val="00E73C6B"/>
    <w:rsid w:val="00E80DC0"/>
    <w:rsid w:val="00E83002"/>
    <w:rsid w:val="00EA607D"/>
    <w:rsid w:val="00EC5C9D"/>
    <w:rsid w:val="00EE40F4"/>
    <w:rsid w:val="00EF5596"/>
    <w:rsid w:val="00F01D8C"/>
    <w:rsid w:val="00F04CC5"/>
    <w:rsid w:val="00F10979"/>
    <w:rsid w:val="00F2667D"/>
    <w:rsid w:val="00F36F15"/>
    <w:rsid w:val="00F47C6E"/>
    <w:rsid w:val="00F57AE7"/>
    <w:rsid w:val="00F96563"/>
    <w:rsid w:val="00FA7F10"/>
    <w:rsid w:val="00FC424B"/>
    <w:rsid w:val="00FD51E0"/>
    <w:rsid w:val="00F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4117"/>
  <w15:docId w15:val="{AA1CB6F5-6B50-4EC9-95AD-4BED7E14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2B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2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2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52B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83002"/>
    <w:rPr>
      <w:color w:val="0000FF"/>
      <w:u w:val="single"/>
    </w:rPr>
  </w:style>
  <w:style w:type="paragraph" w:styleId="a4">
    <w:name w:val="No Spacing"/>
    <w:uiPriority w:val="1"/>
    <w:qFormat/>
    <w:rsid w:val="00E830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E8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83002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nhideWhenUsed/>
    <w:rsid w:val="00E83002"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6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25A0A"/>
    <w:rPr>
      <w:color w:val="808080"/>
    </w:rPr>
  </w:style>
  <w:style w:type="paragraph" w:styleId="ab">
    <w:name w:val="header"/>
    <w:basedOn w:val="a"/>
    <w:link w:val="ac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53DE"/>
  </w:style>
  <w:style w:type="paragraph" w:styleId="ad">
    <w:name w:val="footer"/>
    <w:basedOn w:val="a"/>
    <w:link w:val="ae"/>
    <w:uiPriority w:val="99"/>
    <w:unhideWhenUsed/>
    <w:rsid w:val="00AB5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3DE"/>
  </w:style>
  <w:style w:type="paragraph" w:styleId="af">
    <w:name w:val="List Paragraph"/>
    <w:basedOn w:val="a"/>
    <w:uiPriority w:val="34"/>
    <w:qFormat/>
    <w:rsid w:val="00BE6012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611A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611A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11A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11A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611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amgorpos-eao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&#1053;&#1072;&#1076;&#1077;&#1078;&#1076;&#1072;\&#1055;&#1054;&#1057;&#1058;&#1040;&#1053;&#1054;&#1042;&#1051;&#1045;&#1053;&#1048;&#1071;\20_&#1055;&#1054;&#1057;&#1058;_474_01.09.2020%20&#1040;&#1043;&#1055;%20&#1074;&#1085;&#1077;&#1089;%20&#1080;&#1079;&#1084;%20&#1074;%20&#1087;&#1088;&#1086;&#1075;&#1088;%20&#1087;&#1086;%20&#1087;&#1077;&#1088;&#1077;&#1089;&#1077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9970-85F6-4CF3-8C19-869C27C2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8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95</cp:revision>
  <cp:lastPrinted>2020-11-17T06:53:00Z</cp:lastPrinted>
  <dcterms:created xsi:type="dcterms:W3CDTF">2020-02-27T06:22:00Z</dcterms:created>
  <dcterms:modified xsi:type="dcterms:W3CDTF">2020-11-18T05:48:00Z</dcterms:modified>
</cp:coreProperties>
</file>