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D9" w:rsidRPr="008D5EB3" w:rsidRDefault="00673DD9" w:rsidP="0020324E">
      <w:pPr>
        <w:spacing w:after="0" w:line="240" w:lineRule="auto"/>
        <w:jc w:val="center"/>
        <w:rPr>
          <w:rFonts w:ascii="Times New Roman" w:hAnsi="Times New Roman"/>
          <w:sz w:val="28"/>
          <w:szCs w:val="28"/>
        </w:rPr>
      </w:pPr>
      <w:r w:rsidRPr="008D5EB3">
        <w:rPr>
          <w:rFonts w:ascii="Times New Roman" w:hAnsi="Times New Roman"/>
          <w:sz w:val="28"/>
          <w:szCs w:val="28"/>
        </w:rPr>
        <w:t xml:space="preserve">                                                                                                                    ПРОЕКТ</w:t>
      </w:r>
    </w:p>
    <w:p w:rsidR="0020324E" w:rsidRPr="008D5EB3" w:rsidRDefault="0090381A" w:rsidP="0020324E">
      <w:pPr>
        <w:spacing w:after="0" w:line="240" w:lineRule="auto"/>
        <w:jc w:val="center"/>
        <w:rPr>
          <w:rFonts w:ascii="Times New Roman" w:hAnsi="Times New Roman"/>
          <w:sz w:val="28"/>
          <w:szCs w:val="28"/>
        </w:rPr>
      </w:pPr>
      <w:r w:rsidRPr="008D5EB3">
        <w:rPr>
          <w:rFonts w:ascii="Times New Roman" w:hAnsi="Times New Roman"/>
          <w:sz w:val="28"/>
          <w:szCs w:val="28"/>
        </w:rPr>
        <w:t xml:space="preserve"> </w:t>
      </w:r>
      <w:r w:rsidR="0020324E" w:rsidRPr="008D5EB3">
        <w:rPr>
          <w:rFonts w:ascii="Times New Roman" w:hAnsi="Times New Roman"/>
          <w:sz w:val="28"/>
          <w:szCs w:val="28"/>
        </w:rPr>
        <w:t>Муниципальное образование «</w:t>
      </w:r>
      <w:r w:rsidR="00673DD9" w:rsidRPr="008D5EB3">
        <w:rPr>
          <w:rFonts w:ascii="Times New Roman" w:hAnsi="Times New Roman"/>
          <w:sz w:val="28"/>
          <w:szCs w:val="28"/>
        </w:rPr>
        <w:t>Приамурское</w:t>
      </w:r>
      <w:r w:rsidR="0020324E" w:rsidRPr="008D5EB3">
        <w:rPr>
          <w:rFonts w:ascii="Times New Roman" w:hAnsi="Times New Roman"/>
          <w:sz w:val="28"/>
          <w:szCs w:val="28"/>
        </w:rPr>
        <w:t xml:space="preserve"> городское поселение»</w:t>
      </w:r>
    </w:p>
    <w:p w:rsidR="0020324E" w:rsidRPr="008D5EB3" w:rsidRDefault="0020324E" w:rsidP="0020324E">
      <w:pPr>
        <w:spacing w:after="0" w:line="240" w:lineRule="auto"/>
        <w:jc w:val="center"/>
        <w:rPr>
          <w:rFonts w:ascii="Times New Roman" w:hAnsi="Times New Roman"/>
          <w:sz w:val="28"/>
          <w:szCs w:val="28"/>
        </w:rPr>
      </w:pPr>
      <w:r w:rsidRPr="008D5EB3">
        <w:rPr>
          <w:rFonts w:ascii="Times New Roman" w:hAnsi="Times New Roman"/>
          <w:sz w:val="28"/>
          <w:szCs w:val="28"/>
        </w:rPr>
        <w:t>Смидовичского муниципального района</w:t>
      </w:r>
    </w:p>
    <w:p w:rsidR="0020324E" w:rsidRPr="008D5EB3" w:rsidRDefault="0020324E" w:rsidP="0020324E">
      <w:pPr>
        <w:spacing w:after="0" w:line="240" w:lineRule="auto"/>
        <w:jc w:val="center"/>
        <w:rPr>
          <w:rFonts w:ascii="Times New Roman" w:hAnsi="Times New Roman"/>
          <w:sz w:val="28"/>
          <w:szCs w:val="28"/>
        </w:rPr>
      </w:pPr>
      <w:r w:rsidRPr="008D5EB3">
        <w:rPr>
          <w:rFonts w:ascii="Times New Roman" w:hAnsi="Times New Roman"/>
          <w:sz w:val="28"/>
          <w:szCs w:val="28"/>
        </w:rPr>
        <w:t>Еврейской автономной области</w:t>
      </w:r>
    </w:p>
    <w:p w:rsidR="0020324E" w:rsidRPr="008D5EB3" w:rsidRDefault="0020324E" w:rsidP="0020324E">
      <w:pPr>
        <w:spacing w:after="0" w:line="240" w:lineRule="auto"/>
        <w:jc w:val="center"/>
        <w:rPr>
          <w:rFonts w:ascii="Times New Roman" w:hAnsi="Times New Roman"/>
          <w:sz w:val="28"/>
          <w:szCs w:val="28"/>
        </w:rPr>
      </w:pPr>
    </w:p>
    <w:p w:rsidR="0020324E" w:rsidRPr="008D5EB3" w:rsidRDefault="0020324E" w:rsidP="0020324E">
      <w:pPr>
        <w:spacing w:after="0" w:line="240" w:lineRule="auto"/>
        <w:jc w:val="center"/>
        <w:rPr>
          <w:rFonts w:ascii="Times New Roman" w:hAnsi="Times New Roman"/>
          <w:sz w:val="28"/>
          <w:szCs w:val="28"/>
        </w:rPr>
      </w:pPr>
      <w:r w:rsidRPr="008D5EB3">
        <w:rPr>
          <w:rFonts w:ascii="Times New Roman" w:hAnsi="Times New Roman"/>
          <w:sz w:val="28"/>
          <w:szCs w:val="28"/>
        </w:rPr>
        <w:t>АДМИНИСТРАЦИЯ  ГОРОДСКОГО ПОСЕЛЕНИЯ</w:t>
      </w:r>
    </w:p>
    <w:p w:rsidR="0020324E" w:rsidRPr="008D5EB3" w:rsidRDefault="0020324E" w:rsidP="0020324E">
      <w:pPr>
        <w:spacing w:after="0" w:line="240" w:lineRule="auto"/>
        <w:rPr>
          <w:rFonts w:ascii="Times New Roman" w:hAnsi="Times New Roman"/>
          <w:sz w:val="28"/>
          <w:szCs w:val="28"/>
        </w:rPr>
      </w:pPr>
    </w:p>
    <w:p w:rsidR="0020324E" w:rsidRPr="008D5EB3" w:rsidRDefault="0020324E" w:rsidP="0020324E">
      <w:pPr>
        <w:spacing w:after="0" w:line="240" w:lineRule="auto"/>
        <w:jc w:val="center"/>
        <w:rPr>
          <w:rFonts w:ascii="Times New Roman" w:hAnsi="Times New Roman"/>
          <w:sz w:val="28"/>
          <w:szCs w:val="28"/>
        </w:rPr>
      </w:pPr>
      <w:r w:rsidRPr="008D5EB3">
        <w:rPr>
          <w:rFonts w:ascii="Times New Roman" w:hAnsi="Times New Roman"/>
          <w:sz w:val="28"/>
          <w:szCs w:val="28"/>
        </w:rPr>
        <w:t>ПОСТАНОВЛЕНИЕ</w:t>
      </w:r>
    </w:p>
    <w:p w:rsidR="0020324E" w:rsidRPr="008D5EB3" w:rsidRDefault="00673DD9" w:rsidP="0020324E">
      <w:pPr>
        <w:spacing w:after="0" w:line="240" w:lineRule="auto"/>
        <w:rPr>
          <w:rFonts w:ascii="Times New Roman" w:hAnsi="Times New Roman"/>
          <w:sz w:val="28"/>
          <w:szCs w:val="28"/>
        </w:rPr>
      </w:pPr>
      <w:r w:rsidRPr="008D5EB3">
        <w:rPr>
          <w:rFonts w:ascii="Times New Roman" w:hAnsi="Times New Roman"/>
          <w:sz w:val="28"/>
          <w:szCs w:val="28"/>
        </w:rPr>
        <w:t>_________</w:t>
      </w:r>
      <w:r w:rsidR="0020324E" w:rsidRPr="008D5EB3">
        <w:rPr>
          <w:rFonts w:ascii="Times New Roman" w:hAnsi="Times New Roman"/>
          <w:sz w:val="28"/>
          <w:szCs w:val="28"/>
        </w:rPr>
        <w:t xml:space="preserve">                                                                                                        </w:t>
      </w:r>
      <w:r w:rsidR="008D5EB3" w:rsidRPr="008D5EB3">
        <w:rPr>
          <w:rFonts w:ascii="Times New Roman" w:hAnsi="Times New Roman"/>
          <w:sz w:val="28"/>
          <w:szCs w:val="28"/>
        </w:rPr>
        <w:t>№</w:t>
      </w:r>
      <w:r w:rsidR="0020324E" w:rsidRPr="008D5EB3">
        <w:rPr>
          <w:rFonts w:ascii="Times New Roman" w:hAnsi="Times New Roman"/>
          <w:sz w:val="28"/>
          <w:szCs w:val="28"/>
        </w:rPr>
        <w:t xml:space="preserve"> </w:t>
      </w:r>
      <w:r w:rsidRPr="008D5EB3">
        <w:rPr>
          <w:rFonts w:ascii="Times New Roman" w:hAnsi="Times New Roman"/>
          <w:sz w:val="28"/>
          <w:szCs w:val="28"/>
        </w:rPr>
        <w:t>___</w:t>
      </w:r>
    </w:p>
    <w:p w:rsidR="0020324E" w:rsidRPr="008D5EB3" w:rsidRDefault="0020324E" w:rsidP="0020324E">
      <w:pPr>
        <w:spacing w:after="0" w:line="240" w:lineRule="auto"/>
        <w:jc w:val="both"/>
        <w:rPr>
          <w:rFonts w:ascii="Times New Roman" w:hAnsi="Times New Roman"/>
          <w:sz w:val="28"/>
          <w:szCs w:val="28"/>
        </w:rPr>
      </w:pPr>
    </w:p>
    <w:p w:rsidR="0020324E" w:rsidRPr="008D5EB3" w:rsidRDefault="0020324E" w:rsidP="0020324E">
      <w:pPr>
        <w:spacing w:after="0" w:line="240" w:lineRule="auto"/>
        <w:jc w:val="center"/>
        <w:rPr>
          <w:rFonts w:ascii="Times New Roman" w:hAnsi="Times New Roman"/>
          <w:sz w:val="28"/>
          <w:szCs w:val="28"/>
        </w:rPr>
      </w:pPr>
      <w:r w:rsidRPr="008D5EB3">
        <w:rPr>
          <w:rFonts w:ascii="Times New Roman" w:hAnsi="Times New Roman"/>
          <w:sz w:val="28"/>
          <w:szCs w:val="28"/>
        </w:rPr>
        <w:t xml:space="preserve">пос. </w:t>
      </w:r>
      <w:r w:rsidR="00673DD9" w:rsidRPr="008D5EB3">
        <w:rPr>
          <w:rFonts w:ascii="Times New Roman" w:hAnsi="Times New Roman"/>
          <w:sz w:val="28"/>
          <w:szCs w:val="28"/>
        </w:rPr>
        <w:t>При</w:t>
      </w:r>
      <w:r w:rsidR="00295528" w:rsidRPr="008D5EB3">
        <w:rPr>
          <w:rFonts w:ascii="Times New Roman" w:hAnsi="Times New Roman"/>
          <w:sz w:val="28"/>
          <w:szCs w:val="28"/>
        </w:rPr>
        <w:t>а</w:t>
      </w:r>
      <w:r w:rsidR="00673DD9" w:rsidRPr="008D5EB3">
        <w:rPr>
          <w:rFonts w:ascii="Times New Roman" w:hAnsi="Times New Roman"/>
          <w:sz w:val="28"/>
          <w:szCs w:val="28"/>
        </w:rPr>
        <w:t>мурский</w:t>
      </w:r>
      <w:r w:rsidRPr="008D5EB3">
        <w:rPr>
          <w:rFonts w:ascii="Times New Roman" w:hAnsi="Times New Roman"/>
          <w:sz w:val="28"/>
          <w:szCs w:val="28"/>
        </w:rPr>
        <w:t xml:space="preserve"> </w:t>
      </w:r>
    </w:p>
    <w:p w:rsidR="0020324E" w:rsidRPr="008D5EB3" w:rsidRDefault="0020324E" w:rsidP="0020324E">
      <w:pPr>
        <w:spacing w:after="0" w:line="240" w:lineRule="auto"/>
        <w:jc w:val="center"/>
        <w:rPr>
          <w:rFonts w:ascii="Times New Roman" w:hAnsi="Times New Roman"/>
          <w:sz w:val="28"/>
          <w:szCs w:val="28"/>
        </w:rPr>
      </w:pPr>
    </w:p>
    <w:tbl>
      <w:tblPr>
        <w:tblW w:w="5073" w:type="pct"/>
        <w:tblLook w:val="0000"/>
      </w:tblPr>
      <w:tblGrid>
        <w:gridCol w:w="9998"/>
      </w:tblGrid>
      <w:tr w:rsidR="0020324E" w:rsidRPr="008D5EB3" w:rsidTr="002178CD">
        <w:trPr>
          <w:trHeight w:val="1344"/>
        </w:trPr>
        <w:tc>
          <w:tcPr>
            <w:tcW w:w="5000" w:type="pct"/>
          </w:tcPr>
          <w:p w:rsidR="0020324E" w:rsidRPr="008D5EB3" w:rsidRDefault="0020324E" w:rsidP="00F6122F">
            <w:pPr>
              <w:spacing w:after="0" w:line="240" w:lineRule="auto"/>
              <w:jc w:val="both"/>
              <w:rPr>
                <w:rFonts w:ascii="Times New Roman" w:hAnsi="Times New Roman"/>
                <w:sz w:val="28"/>
                <w:szCs w:val="28"/>
              </w:rPr>
            </w:pPr>
            <w:r w:rsidRPr="008D5EB3">
              <w:rPr>
                <w:rFonts w:ascii="Times New Roman" w:hAnsi="Times New Roman"/>
                <w:sz w:val="28"/>
                <w:szCs w:val="28"/>
              </w:rPr>
              <w:t>Об утверждении Порядка начисления, сбора, взыскания и перечисления платы за пользование жилыми помещениями (платы за найм) по договорам социального найма и договорам найма жилых помещений муниципального жилищного фонда</w:t>
            </w:r>
          </w:p>
        </w:tc>
      </w:tr>
    </w:tbl>
    <w:p w:rsidR="004A758B" w:rsidRPr="008D5EB3" w:rsidRDefault="004A758B" w:rsidP="00F6122F">
      <w:pPr>
        <w:spacing w:after="0" w:line="240" w:lineRule="auto"/>
        <w:contextualSpacing/>
        <w:jc w:val="right"/>
        <w:rPr>
          <w:rFonts w:ascii="Times New Roman" w:hAnsi="Times New Roman"/>
          <w:sz w:val="28"/>
          <w:szCs w:val="28"/>
        </w:rPr>
      </w:pPr>
    </w:p>
    <w:p w:rsidR="00373BA1" w:rsidRPr="008D5EB3" w:rsidRDefault="00F6122F" w:rsidP="00E43A9E">
      <w:pPr>
        <w:tabs>
          <w:tab w:val="left" w:pos="720"/>
        </w:tabs>
        <w:spacing w:after="0" w:line="240" w:lineRule="auto"/>
        <w:jc w:val="both"/>
        <w:rPr>
          <w:rFonts w:ascii="Times New Roman" w:hAnsi="Times New Roman"/>
          <w:sz w:val="28"/>
          <w:szCs w:val="28"/>
        </w:rPr>
      </w:pPr>
      <w:r w:rsidRPr="008D5EB3">
        <w:rPr>
          <w:rFonts w:ascii="Times New Roman" w:hAnsi="Times New Roman"/>
          <w:sz w:val="28"/>
          <w:szCs w:val="28"/>
        </w:rPr>
        <w:tab/>
      </w:r>
      <w:proofErr w:type="gramStart"/>
      <w:r w:rsidR="00373BA1" w:rsidRPr="008D5EB3">
        <w:rPr>
          <w:rFonts w:ascii="Times New Roman" w:hAnsi="Times New Roman"/>
          <w:sz w:val="28"/>
          <w:szCs w:val="28"/>
        </w:rPr>
        <w:t>В целях установления единого порядка начисления, сбора (взыскания) и перечисления платы за пользование жилым помещением (платы за на</w:t>
      </w:r>
      <w:r w:rsidR="00F76B06" w:rsidRPr="008D5EB3">
        <w:rPr>
          <w:rFonts w:ascii="Times New Roman" w:hAnsi="Times New Roman"/>
          <w:sz w:val="28"/>
          <w:szCs w:val="28"/>
        </w:rPr>
        <w:t>й</w:t>
      </w:r>
      <w:r w:rsidR="00373BA1" w:rsidRPr="008D5EB3">
        <w:rPr>
          <w:rFonts w:ascii="Times New Roman" w:hAnsi="Times New Roman"/>
          <w:sz w:val="28"/>
          <w:szCs w:val="28"/>
        </w:rPr>
        <w:t xml:space="preserve">м) по договорам социального найма и договорам найма жилых помещений муниципального жилищного фонда, в соответствии со </w:t>
      </w:r>
      <w:r w:rsidR="00F02D33" w:rsidRPr="008D5EB3">
        <w:rPr>
          <w:rFonts w:ascii="Times New Roman" w:hAnsi="Times New Roman"/>
          <w:sz w:val="28"/>
          <w:szCs w:val="28"/>
        </w:rPr>
        <w:t>статьями</w:t>
      </w:r>
      <w:r w:rsidR="00851D29" w:rsidRPr="008D5EB3">
        <w:rPr>
          <w:rFonts w:ascii="Times New Roman" w:hAnsi="Times New Roman"/>
          <w:sz w:val="28"/>
          <w:szCs w:val="28"/>
        </w:rPr>
        <w:t>.</w:t>
      </w:r>
      <w:r w:rsidR="00373BA1" w:rsidRPr="008D5EB3">
        <w:rPr>
          <w:rFonts w:ascii="Times New Roman" w:hAnsi="Times New Roman"/>
          <w:sz w:val="28"/>
          <w:szCs w:val="28"/>
        </w:rPr>
        <w:t xml:space="preserve"> 41, 42 Бюджетного кодекса Российской Федерации, статьей 155 Жилищного кодекса Российской Федерации, </w:t>
      </w:r>
      <w:r w:rsidR="00F02D33" w:rsidRPr="008D5EB3">
        <w:rPr>
          <w:rFonts w:ascii="Times New Roman" w:hAnsi="Times New Roman"/>
          <w:sz w:val="28"/>
          <w:szCs w:val="28"/>
        </w:rPr>
        <w:t>статьями</w:t>
      </w:r>
      <w:r w:rsidR="00851D29" w:rsidRPr="008D5EB3">
        <w:rPr>
          <w:rFonts w:ascii="Times New Roman" w:hAnsi="Times New Roman"/>
          <w:sz w:val="28"/>
          <w:szCs w:val="28"/>
        </w:rPr>
        <w:t xml:space="preserve"> </w:t>
      </w:r>
      <w:r w:rsidR="00373BA1" w:rsidRPr="008D5EB3">
        <w:rPr>
          <w:rFonts w:ascii="Times New Roman" w:hAnsi="Times New Roman"/>
          <w:sz w:val="28"/>
          <w:szCs w:val="28"/>
        </w:rPr>
        <w:t>16,</w:t>
      </w:r>
      <w:r w:rsidR="00851D29" w:rsidRPr="008D5EB3">
        <w:rPr>
          <w:rFonts w:ascii="Times New Roman" w:hAnsi="Times New Roman"/>
          <w:sz w:val="28"/>
          <w:szCs w:val="28"/>
        </w:rPr>
        <w:t xml:space="preserve"> </w:t>
      </w:r>
      <w:r w:rsidR="00373BA1" w:rsidRPr="008D5EB3">
        <w:rPr>
          <w:rFonts w:ascii="Times New Roman" w:hAnsi="Times New Roman"/>
          <w:sz w:val="28"/>
          <w:szCs w:val="28"/>
        </w:rPr>
        <w:t xml:space="preserve">17 Федерального законом от 06.10.2003 </w:t>
      </w:r>
      <w:r w:rsidR="008D5EB3" w:rsidRPr="008D5EB3">
        <w:rPr>
          <w:rFonts w:ascii="Times New Roman" w:hAnsi="Times New Roman"/>
          <w:sz w:val="28"/>
          <w:szCs w:val="28"/>
        </w:rPr>
        <w:t xml:space="preserve">№ </w:t>
      </w:r>
      <w:r w:rsidR="00373BA1" w:rsidRPr="008D5EB3">
        <w:rPr>
          <w:rFonts w:ascii="Times New Roman" w:hAnsi="Times New Roman"/>
          <w:sz w:val="28"/>
          <w:szCs w:val="28"/>
        </w:rPr>
        <w:t xml:space="preserve"> 131-ФЗ «Об общих принципах организации местного самоуправления</w:t>
      </w:r>
      <w:proofErr w:type="gramEnd"/>
      <w:r w:rsidR="00373BA1" w:rsidRPr="008D5EB3">
        <w:rPr>
          <w:rFonts w:ascii="Times New Roman" w:hAnsi="Times New Roman"/>
          <w:sz w:val="28"/>
          <w:szCs w:val="28"/>
        </w:rPr>
        <w:t xml:space="preserve"> в Российской Федерации»,  Устав</w:t>
      </w:r>
      <w:r w:rsidR="00F02D33" w:rsidRPr="008D5EB3">
        <w:rPr>
          <w:rFonts w:ascii="Times New Roman" w:hAnsi="Times New Roman"/>
          <w:sz w:val="28"/>
          <w:szCs w:val="28"/>
        </w:rPr>
        <w:t>ом</w:t>
      </w:r>
      <w:r w:rsidR="00373BA1" w:rsidRPr="008D5EB3">
        <w:rPr>
          <w:rFonts w:ascii="Times New Roman" w:hAnsi="Times New Roman"/>
          <w:sz w:val="28"/>
          <w:szCs w:val="28"/>
        </w:rPr>
        <w:t xml:space="preserve"> муниципально</w:t>
      </w:r>
      <w:r w:rsidRPr="008D5EB3">
        <w:rPr>
          <w:rFonts w:ascii="Times New Roman" w:hAnsi="Times New Roman"/>
          <w:sz w:val="28"/>
          <w:szCs w:val="28"/>
        </w:rPr>
        <w:t>го образования «</w:t>
      </w:r>
      <w:proofErr w:type="gramStart"/>
      <w:r w:rsidR="00673DD9" w:rsidRPr="008D5EB3">
        <w:rPr>
          <w:rFonts w:ascii="Times New Roman" w:hAnsi="Times New Roman"/>
          <w:sz w:val="28"/>
          <w:szCs w:val="28"/>
        </w:rPr>
        <w:t>Приамурское</w:t>
      </w:r>
      <w:proofErr w:type="gramEnd"/>
      <w:r w:rsidR="00F02D33" w:rsidRPr="008D5EB3">
        <w:rPr>
          <w:rFonts w:ascii="Times New Roman" w:hAnsi="Times New Roman"/>
          <w:sz w:val="28"/>
          <w:szCs w:val="28"/>
        </w:rPr>
        <w:t xml:space="preserve"> городского поселения</w:t>
      </w:r>
      <w:r w:rsidRPr="008D5EB3">
        <w:rPr>
          <w:rFonts w:ascii="Times New Roman" w:hAnsi="Times New Roman"/>
          <w:sz w:val="28"/>
          <w:szCs w:val="28"/>
        </w:rPr>
        <w:t>»</w:t>
      </w:r>
      <w:r w:rsidR="002178CD" w:rsidRPr="008D5EB3">
        <w:rPr>
          <w:rFonts w:ascii="Times New Roman" w:hAnsi="Times New Roman"/>
          <w:sz w:val="28"/>
          <w:szCs w:val="28"/>
        </w:rPr>
        <w:t>, администрация городского поселения</w:t>
      </w:r>
    </w:p>
    <w:p w:rsidR="00E43A9E" w:rsidRPr="008D5EB3" w:rsidRDefault="002178CD" w:rsidP="00E43A9E">
      <w:pPr>
        <w:spacing w:after="0" w:line="240" w:lineRule="auto"/>
        <w:jc w:val="both"/>
        <w:rPr>
          <w:rFonts w:ascii="Times New Roman" w:hAnsi="Times New Roman"/>
          <w:sz w:val="28"/>
          <w:szCs w:val="28"/>
        </w:rPr>
      </w:pPr>
      <w:r w:rsidRPr="008D5EB3">
        <w:rPr>
          <w:rFonts w:ascii="Times New Roman" w:hAnsi="Times New Roman"/>
          <w:sz w:val="28"/>
          <w:szCs w:val="28"/>
        </w:rPr>
        <w:t>ПОСТАНОВЛЯЕТ</w:t>
      </w:r>
      <w:r w:rsidR="00373BA1" w:rsidRPr="008D5EB3">
        <w:rPr>
          <w:rFonts w:ascii="Times New Roman" w:hAnsi="Times New Roman"/>
          <w:sz w:val="28"/>
          <w:szCs w:val="28"/>
        </w:rPr>
        <w:t xml:space="preserve">: </w:t>
      </w:r>
    </w:p>
    <w:p w:rsidR="00E43A9E" w:rsidRPr="008D5EB3" w:rsidRDefault="00E43A9E" w:rsidP="00E43A9E">
      <w:pPr>
        <w:spacing w:after="0" w:line="240" w:lineRule="auto"/>
        <w:ind w:firstLine="708"/>
        <w:jc w:val="both"/>
        <w:rPr>
          <w:rFonts w:ascii="Times New Roman" w:hAnsi="Times New Roman"/>
          <w:sz w:val="28"/>
          <w:szCs w:val="28"/>
        </w:rPr>
      </w:pPr>
      <w:r w:rsidRPr="008D5EB3">
        <w:rPr>
          <w:rFonts w:ascii="Times New Roman" w:hAnsi="Times New Roman"/>
          <w:sz w:val="28"/>
          <w:szCs w:val="28"/>
        </w:rPr>
        <w:t xml:space="preserve">1. </w:t>
      </w:r>
      <w:r w:rsidR="00373BA1" w:rsidRPr="008D5EB3">
        <w:rPr>
          <w:rFonts w:ascii="Times New Roman" w:hAnsi="Times New Roman"/>
          <w:sz w:val="28"/>
          <w:szCs w:val="28"/>
        </w:rPr>
        <w:t>Утвердить прилагаемый Порядок начисления, сбора, взыскания и перечисления платы за пользование жилыми помещениями (платы за на</w:t>
      </w:r>
      <w:r w:rsidR="00F76B06" w:rsidRPr="008D5EB3">
        <w:rPr>
          <w:rFonts w:ascii="Times New Roman" w:hAnsi="Times New Roman"/>
          <w:sz w:val="28"/>
          <w:szCs w:val="28"/>
        </w:rPr>
        <w:t>й</w:t>
      </w:r>
      <w:r w:rsidR="00373BA1" w:rsidRPr="008D5EB3">
        <w:rPr>
          <w:rFonts w:ascii="Times New Roman" w:hAnsi="Times New Roman"/>
          <w:sz w:val="28"/>
          <w:szCs w:val="28"/>
        </w:rPr>
        <w:t>м) по договорам социального найма и договорам найма жилых помещений муниципального жилищного фонда (далее – Порядок).</w:t>
      </w:r>
    </w:p>
    <w:p w:rsidR="00673DD9" w:rsidRPr="008D5EB3" w:rsidRDefault="00E43A9E" w:rsidP="00E43A9E">
      <w:pPr>
        <w:spacing w:after="0" w:line="240" w:lineRule="auto"/>
        <w:ind w:firstLine="708"/>
        <w:jc w:val="both"/>
        <w:rPr>
          <w:rFonts w:ascii="Times New Roman" w:hAnsi="Times New Roman"/>
          <w:sz w:val="28"/>
          <w:szCs w:val="28"/>
        </w:rPr>
      </w:pPr>
      <w:r w:rsidRPr="008D5EB3">
        <w:rPr>
          <w:rFonts w:ascii="Times New Roman" w:hAnsi="Times New Roman"/>
          <w:sz w:val="28"/>
          <w:szCs w:val="28"/>
        </w:rPr>
        <w:t xml:space="preserve">2. </w:t>
      </w:r>
      <w:proofErr w:type="gramStart"/>
      <w:r w:rsidR="002178CD" w:rsidRPr="008D5EB3">
        <w:rPr>
          <w:rFonts w:ascii="Times New Roman" w:hAnsi="Times New Roman"/>
          <w:sz w:val="28"/>
          <w:szCs w:val="28"/>
        </w:rPr>
        <w:t>Контроль за</w:t>
      </w:r>
      <w:proofErr w:type="gramEnd"/>
      <w:r w:rsidR="002178CD" w:rsidRPr="008D5EB3">
        <w:rPr>
          <w:rFonts w:ascii="Times New Roman" w:hAnsi="Times New Roman"/>
          <w:sz w:val="28"/>
          <w:szCs w:val="28"/>
        </w:rPr>
        <w:t xml:space="preserve"> исполнением настоящего постановления оставляю за собой.</w:t>
      </w:r>
    </w:p>
    <w:p w:rsidR="00E43A9E" w:rsidRPr="008D5EB3" w:rsidRDefault="00705DE4" w:rsidP="00E43A9E">
      <w:pPr>
        <w:spacing w:after="0" w:line="240" w:lineRule="auto"/>
        <w:ind w:firstLine="708"/>
        <w:jc w:val="both"/>
        <w:rPr>
          <w:rFonts w:ascii="Times New Roman" w:hAnsi="Times New Roman"/>
          <w:sz w:val="28"/>
          <w:szCs w:val="28"/>
        </w:rPr>
      </w:pPr>
      <w:r w:rsidRPr="008D5EB3">
        <w:rPr>
          <w:rFonts w:ascii="Times New Roman" w:hAnsi="Times New Roman"/>
          <w:sz w:val="28"/>
          <w:szCs w:val="28"/>
        </w:rPr>
        <w:t xml:space="preserve">3. </w:t>
      </w:r>
      <w:r w:rsidR="002178CD" w:rsidRPr="008D5EB3">
        <w:rPr>
          <w:rFonts w:ascii="Times New Roman" w:hAnsi="Times New Roman"/>
          <w:sz w:val="28"/>
          <w:szCs w:val="28"/>
        </w:rPr>
        <w:t xml:space="preserve">Опубликовать настоящее постановление в </w:t>
      </w:r>
      <w:r w:rsidR="00E43A9E" w:rsidRPr="008D5EB3">
        <w:rPr>
          <w:rFonts w:ascii="Times New Roman" w:hAnsi="Times New Roman"/>
          <w:sz w:val="28"/>
          <w:szCs w:val="28"/>
        </w:rPr>
        <w:t>информационном бюллетене «Приамурский вестник».</w:t>
      </w:r>
    </w:p>
    <w:p w:rsidR="00F6122F" w:rsidRPr="008D5EB3" w:rsidRDefault="00E43A9E" w:rsidP="00E43A9E">
      <w:pPr>
        <w:spacing w:after="0" w:line="240" w:lineRule="auto"/>
        <w:ind w:firstLine="708"/>
        <w:jc w:val="both"/>
        <w:rPr>
          <w:rFonts w:ascii="Times New Roman" w:hAnsi="Times New Roman"/>
          <w:sz w:val="28"/>
          <w:szCs w:val="28"/>
        </w:rPr>
      </w:pPr>
      <w:r w:rsidRPr="008D5EB3">
        <w:rPr>
          <w:rFonts w:ascii="Times New Roman" w:hAnsi="Times New Roman"/>
          <w:sz w:val="28"/>
          <w:szCs w:val="28"/>
        </w:rPr>
        <w:t xml:space="preserve">4. </w:t>
      </w:r>
      <w:r w:rsidR="002178CD" w:rsidRPr="008D5EB3">
        <w:rPr>
          <w:rFonts w:ascii="Times New Roman" w:hAnsi="Times New Roman"/>
          <w:sz w:val="28"/>
          <w:szCs w:val="28"/>
        </w:rPr>
        <w:t xml:space="preserve">Настоящее постановление вступает в силу после </w:t>
      </w:r>
      <w:r w:rsidR="004E47FB" w:rsidRPr="008D5EB3">
        <w:rPr>
          <w:rFonts w:ascii="Times New Roman" w:hAnsi="Times New Roman"/>
          <w:sz w:val="28"/>
          <w:szCs w:val="28"/>
        </w:rPr>
        <w:t>дня его официального опубликования</w:t>
      </w:r>
      <w:r w:rsidR="00673DD9" w:rsidRPr="008D5EB3">
        <w:rPr>
          <w:rFonts w:ascii="Times New Roman" w:hAnsi="Times New Roman"/>
          <w:sz w:val="28"/>
          <w:szCs w:val="28"/>
        </w:rPr>
        <w:t>.</w:t>
      </w:r>
    </w:p>
    <w:p w:rsidR="000A06DF" w:rsidRPr="008D5EB3" w:rsidRDefault="000A06DF" w:rsidP="006108A7">
      <w:pPr>
        <w:spacing w:after="0" w:line="240" w:lineRule="auto"/>
        <w:ind w:left="360" w:hanging="360"/>
        <w:jc w:val="both"/>
        <w:rPr>
          <w:rFonts w:ascii="Times New Roman" w:hAnsi="Times New Roman"/>
          <w:sz w:val="28"/>
          <w:szCs w:val="28"/>
        </w:rPr>
      </w:pPr>
    </w:p>
    <w:p w:rsidR="000A06DF" w:rsidRPr="008D5EB3" w:rsidRDefault="000A06DF" w:rsidP="006108A7">
      <w:pPr>
        <w:spacing w:after="0" w:line="240" w:lineRule="auto"/>
        <w:ind w:left="360" w:hanging="360"/>
        <w:jc w:val="both"/>
        <w:rPr>
          <w:rFonts w:ascii="Times New Roman" w:hAnsi="Times New Roman"/>
          <w:sz w:val="28"/>
          <w:szCs w:val="28"/>
        </w:rPr>
      </w:pPr>
    </w:p>
    <w:tbl>
      <w:tblPr>
        <w:tblW w:w="0" w:type="auto"/>
        <w:tblLook w:val="01E0"/>
      </w:tblPr>
      <w:tblGrid>
        <w:gridCol w:w="4785"/>
        <w:gridCol w:w="4785"/>
      </w:tblGrid>
      <w:tr w:rsidR="00F02D33" w:rsidRPr="008D5EB3" w:rsidTr="00705DE4">
        <w:trPr>
          <w:trHeight w:val="851"/>
        </w:trPr>
        <w:tc>
          <w:tcPr>
            <w:tcW w:w="4785" w:type="dxa"/>
          </w:tcPr>
          <w:p w:rsidR="00F02D33" w:rsidRPr="008D5EB3" w:rsidRDefault="00673DD9" w:rsidP="004E47FB">
            <w:pPr>
              <w:pStyle w:val="a9"/>
              <w:rPr>
                <w:rFonts w:ascii="Times New Roman" w:hAnsi="Times New Roman"/>
                <w:sz w:val="28"/>
                <w:szCs w:val="28"/>
              </w:rPr>
            </w:pPr>
            <w:r w:rsidRPr="008D5EB3">
              <w:rPr>
                <w:rFonts w:ascii="Times New Roman" w:hAnsi="Times New Roman"/>
                <w:sz w:val="28"/>
                <w:szCs w:val="28"/>
              </w:rPr>
              <w:t>Глава администрации Приамурского городского поселения</w:t>
            </w:r>
            <w:r w:rsidR="004E47FB" w:rsidRPr="008D5EB3">
              <w:rPr>
                <w:rFonts w:ascii="Times New Roman" w:hAnsi="Times New Roman"/>
                <w:sz w:val="28"/>
                <w:szCs w:val="28"/>
              </w:rPr>
              <w:t xml:space="preserve"> </w:t>
            </w:r>
            <w:r w:rsidRPr="008D5EB3">
              <w:rPr>
                <w:rFonts w:ascii="Times New Roman" w:hAnsi="Times New Roman"/>
                <w:sz w:val="28"/>
                <w:szCs w:val="28"/>
              </w:rPr>
              <w:t xml:space="preserve">                                            </w:t>
            </w:r>
          </w:p>
        </w:tc>
        <w:tc>
          <w:tcPr>
            <w:tcW w:w="4785" w:type="dxa"/>
          </w:tcPr>
          <w:p w:rsidR="00F02D33" w:rsidRPr="008D5EB3" w:rsidRDefault="00D03C58" w:rsidP="006108A7">
            <w:pPr>
              <w:pStyle w:val="a9"/>
              <w:rPr>
                <w:rFonts w:ascii="Times New Roman" w:hAnsi="Times New Roman"/>
                <w:sz w:val="28"/>
                <w:szCs w:val="28"/>
              </w:rPr>
            </w:pPr>
            <w:r w:rsidRPr="008D5EB3">
              <w:rPr>
                <w:rFonts w:ascii="Times New Roman" w:hAnsi="Times New Roman"/>
                <w:sz w:val="28"/>
                <w:szCs w:val="28"/>
              </w:rPr>
              <w:t xml:space="preserve">                                   </w:t>
            </w:r>
          </w:p>
          <w:p w:rsidR="004E47FB" w:rsidRPr="008D5EB3" w:rsidRDefault="00673DD9" w:rsidP="006108A7">
            <w:pPr>
              <w:pStyle w:val="a9"/>
              <w:rPr>
                <w:rFonts w:ascii="Times New Roman" w:hAnsi="Times New Roman"/>
                <w:sz w:val="28"/>
                <w:szCs w:val="28"/>
              </w:rPr>
            </w:pPr>
            <w:r w:rsidRPr="008D5EB3">
              <w:rPr>
                <w:rFonts w:ascii="Times New Roman" w:hAnsi="Times New Roman"/>
                <w:sz w:val="28"/>
                <w:szCs w:val="28"/>
              </w:rPr>
              <w:t xml:space="preserve">                                         А.С. Симонов</w:t>
            </w:r>
          </w:p>
          <w:p w:rsidR="004E47FB" w:rsidRPr="008D5EB3" w:rsidRDefault="004E47FB" w:rsidP="006108A7">
            <w:pPr>
              <w:pStyle w:val="a9"/>
              <w:rPr>
                <w:rFonts w:ascii="Times New Roman" w:hAnsi="Times New Roman"/>
                <w:sz w:val="28"/>
                <w:szCs w:val="28"/>
              </w:rPr>
            </w:pPr>
            <w:r w:rsidRPr="008D5EB3">
              <w:rPr>
                <w:rFonts w:ascii="Times New Roman" w:hAnsi="Times New Roman"/>
                <w:sz w:val="28"/>
                <w:szCs w:val="28"/>
              </w:rPr>
              <w:t xml:space="preserve">       </w:t>
            </w:r>
            <w:r w:rsidR="00673DD9" w:rsidRPr="008D5EB3">
              <w:rPr>
                <w:rFonts w:ascii="Times New Roman" w:hAnsi="Times New Roman"/>
                <w:sz w:val="28"/>
                <w:szCs w:val="28"/>
              </w:rPr>
              <w:t xml:space="preserve">                             </w:t>
            </w:r>
          </w:p>
          <w:p w:rsidR="004E47FB" w:rsidRPr="008D5EB3" w:rsidRDefault="004E47FB" w:rsidP="006108A7">
            <w:pPr>
              <w:pStyle w:val="a9"/>
              <w:rPr>
                <w:rFonts w:ascii="Times New Roman" w:hAnsi="Times New Roman"/>
                <w:sz w:val="28"/>
                <w:szCs w:val="28"/>
              </w:rPr>
            </w:pPr>
          </w:p>
          <w:p w:rsidR="004E47FB" w:rsidRPr="008D5EB3" w:rsidRDefault="004E47FB" w:rsidP="006108A7">
            <w:pPr>
              <w:pStyle w:val="a9"/>
              <w:rPr>
                <w:rFonts w:ascii="Times New Roman" w:hAnsi="Times New Roman"/>
                <w:sz w:val="28"/>
                <w:szCs w:val="28"/>
              </w:rPr>
            </w:pPr>
          </w:p>
        </w:tc>
      </w:tr>
    </w:tbl>
    <w:p w:rsidR="00F6122F" w:rsidRPr="008D5EB3" w:rsidRDefault="00F6122F" w:rsidP="00F6122F">
      <w:pPr>
        <w:spacing w:after="0" w:line="240" w:lineRule="auto"/>
        <w:jc w:val="both"/>
        <w:rPr>
          <w:rFonts w:ascii="Times New Roman" w:hAnsi="Times New Roman"/>
          <w:sz w:val="28"/>
          <w:szCs w:val="28"/>
        </w:rPr>
      </w:pPr>
    </w:p>
    <w:p w:rsidR="00673DD9" w:rsidRPr="008D5EB3" w:rsidRDefault="00673DD9" w:rsidP="00F6122F">
      <w:pPr>
        <w:spacing w:after="0" w:line="240" w:lineRule="auto"/>
        <w:jc w:val="both"/>
        <w:rPr>
          <w:rFonts w:ascii="Times New Roman" w:hAnsi="Times New Roman"/>
          <w:sz w:val="28"/>
          <w:szCs w:val="28"/>
        </w:rPr>
      </w:pPr>
    </w:p>
    <w:p w:rsidR="00673DD9" w:rsidRPr="008D5EB3" w:rsidRDefault="00673DD9" w:rsidP="00F6122F">
      <w:pPr>
        <w:spacing w:after="0" w:line="240" w:lineRule="auto"/>
        <w:jc w:val="both"/>
        <w:rPr>
          <w:rFonts w:ascii="Times New Roman" w:hAnsi="Times New Roman"/>
          <w:sz w:val="28"/>
          <w:szCs w:val="28"/>
        </w:rPr>
      </w:pPr>
    </w:p>
    <w:tbl>
      <w:tblPr>
        <w:tblW w:w="9498" w:type="dxa"/>
        <w:tblInd w:w="70" w:type="dxa"/>
        <w:tblLayout w:type="fixed"/>
        <w:tblCellMar>
          <w:left w:w="70" w:type="dxa"/>
          <w:right w:w="70" w:type="dxa"/>
        </w:tblCellMar>
        <w:tblLook w:val="0000"/>
      </w:tblPr>
      <w:tblGrid>
        <w:gridCol w:w="4680"/>
        <w:gridCol w:w="4818"/>
      </w:tblGrid>
      <w:tr w:rsidR="00373BA1" w:rsidRPr="008D5EB3">
        <w:tc>
          <w:tcPr>
            <w:tcW w:w="4680" w:type="dxa"/>
          </w:tcPr>
          <w:p w:rsidR="00373BA1" w:rsidRPr="008D5EB3" w:rsidRDefault="00373BA1" w:rsidP="00F6122F">
            <w:pPr>
              <w:spacing w:after="0" w:line="240" w:lineRule="auto"/>
              <w:jc w:val="both"/>
              <w:rPr>
                <w:rFonts w:ascii="Times New Roman" w:hAnsi="Times New Roman"/>
                <w:sz w:val="28"/>
                <w:szCs w:val="28"/>
              </w:rPr>
            </w:pPr>
          </w:p>
        </w:tc>
        <w:tc>
          <w:tcPr>
            <w:tcW w:w="4818" w:type="dxa"/>
          </w:tcPr>
          <w:p w:rsidR="00851D29" w:rsidRPr="008D5EB3" w:rsidRDefault="00851D29" w:rsidP="00851D29">
            <w:pPr>
              <w:spacing w:after="0" w:line="240" w:lineRule="auto"/>
              <w:contextualSpacing/>
              <w:jc w:val="both"/>
              <w:rPr>
                <w:rFonts w:ascii="Times New Roman" w:hAnsi="Times New Roman"/>
                <w:sz w:val="28"/>
                <w:szCs w:val="28"/>
              </w:rPr>
            </w:pPr>
            <w:r w:rsidRPr="008D5EB3">
              <w:rPr>
                <w:rFonts w:ascii="Times New Roman" w:hAnsi="Times New Roman"/>
                <w:sz w:val="28"/>
                <w:szCs w:val="28"/>
              </w:rPr>
              <w:t xml:space="preserve">Приложение </w:t>
            </w:r>
            <w:r w:rsidR="008D5EB3" w:rsidRPr="008D5EB3">
              <w:rPr>
                <w:rFonts w:ascii="Times New Roman" w:hAnsi="Times New Roman"/>
                <w:sz w:val="28"/>
                <w:szCs w:val="28"/>
              </w:rPr>
              <w:t xml:space="preserve">№ </w:t>
            </w:r>
            <w:r w:rsidRPr="008D5EB3">
              <w:rPr>
                <w:rFonts w:ascii="Times New Roman" w:hAnsi="Times New Roman"/>
                <w:sz w:val="28"/>
                <w:szCs w:val="28"/>
              </w:rPr>
              <w:t xml:space="preserve"> 1</w:t>
            </w:r>
          </w:p>
          <w:p w:rsidR="00590A95" w:rsidRPr="008D5EB3" w:rsidRDefault="00851D29" w:rsidP="00851D29">
            <w:pPr>
              <w:spacing w:after="0" w:line="240" w:lineRule="auto"/>
              <w:jc w:val="both"/>
              <w:rPr>
                <w:rFonts w:ascii="Times New Roman" w:hAnsi="Times New Roman"/>
                <w:sz w:val="28"/>
                <w:szCs w:val="28"/>
              </w:rPr>
            </w:pPr>
            <w:r w:rsidRPr="008D5EB3">
              <w:rPr>
                <w:rFonts w:ascii="Times New Roman" w:hAnsi="Times New Roman"/>
                <w:sz w:val="28"/>
                <w:szCs w:val="28"/>
              </w:rPr>
              <w:t xml:space="preserve">к постановлению </w:t>
            </w:r>
            <w:r w:rsidR="00B73744" w:rsidRPr="008D5EB3">
              <w:rPr>
                <w:rFonts w:ascii="Times New Roman" w:hAnsi="Times New Roman"/>
                <w:sz w:val="28"/>
                <w:szCs w:val="28"/>
              </w:rPr>
              <w:t>а</w:t>
            </w:r>
            <w:r w:rsidR="00F02D33" w:rsidRPr="008D5EB3">
              <w:rPr>
                <w:rFonts w:ascii="Times New Roman" w:hAnsi="Times New Roman"/>
                <w:sz w:val="28"/>
                <w:szCs w:val="28"/>
              </w:rPr>
              <w:t>дминистрации</w:t>
            </w:r>
          </w:p>
          <w:p w:rsidR="00373BA1" w:rsidRPr="008D5EB3" w:rsidRDefault="00F02D33" w:rsidP="00851D29">
            <w:pPr>
              <w:spacing w:after="0" w:line="240" w:lineRule="auto"/>
              <w:jc w:val="both"/>
              <w:rPr>
                <w:rFonts w:ascii="Times New Roman" w:hAnsi="Times New Roman"/>
                <w:sz w:val="28"/>
                <w:szCs w:val="28"/>
              </w:rPr>
            </w:pPr>
            <w:r w:rsidRPr="008D5EB3">
              <w:rPr>
                <w:rFonts w:ascii="Times New Roman" w:hAnsi="Times New Roman"/>
                <w:sz w:val="28"/>
                <w:szCs w:val="28"/>
              </w:rPr>
              <w:t>городского поселения</w:t>
            </w:r>
          </w:p>
          <w:p w:rsidR="00851D29" w:rsidRPr="008D5EB3" w:rsidRDefault="00851D29" w:rsidP="008D5EB3">
            <w:pPr>
              <w:spacing w:after="0" w:line="240" w:lineRule="auto"/>
              <w:jc w:val="both"/>
              <w:rPr>
                <w:rFonts w:ascii="Times New Roman" w:hAnsi="Times New Roman"/>
                <w:sz w:val="28"/>
                <w:szCs w:val="28"/>
              </w:rPr>
            </w:pPr>
            <w:r w:rsidRPr="008D5EB3">
              <w:rPr>
                <w:rFonts w:ascii="Times New Roman" w:hAnsi="Times New Roman"/>
                <w:sz w:val="28"/>
                <w:szCs w:val="28"/>
              </w:rPr>
              <w:t xml:space="preserve">от </w:t>
            </w:r>
            <w:r w:rsidR="00673DD9" w:rsidRPr="008D5EB3">
              <w:rPr>
                <w:rFonts w:ascii="Times New Roman" w:hAnsi="Times New Roman"/>
                <w:sz w:val="28"/>
                <w:szCs w:val="28"/>
              </w:rPr>
              <w:t>_______________</w:t>
            </w:r>
            <w:r w:rsidR="008D5EB3" w:rsidRPr="008D5EB3">
              <w:rPr>
                <w:rFonts w:ascii="Times New Roman" w:hAnsi="Times New Roman"/>
                <w:sz w:val="28"/>
                <w:szCs w:val="28"/>
              </w:rPr>
              <w:t>№___</w:t>
            </w:r>
          </w:p>
        </w:tc>
      </w:tr>
    </w:tbl>
    <w:p w:rsidR="00373BA1" w:rsidRPr="008D5EB3" w:rsidRDefault="00373BA1" w:rsidP="00F6122F">
      <w:pPr>
        <w:spacing w:after="0" w:line="240" w:lineRule="auto"/>
        <w:contextualSpacing/>
        <w:jc w:val="center"/>
        <w:rPr>
          <w:rFonts w:ascii="Times New Roman" w:hAnsi="Times New Roman"/>
          <w:b/>
          <w:sz w:val="28"/>
          <w:szCs w:val="28"/>
        </w:rPr>
      </w:pPr>
    </w:p>
    <w:p w:rsidR="00673DD9" w:rsidRPr="008D5EB3" w:rsidRDefault="00673DD9" w:rsidP="00F6122F">
      <w:pPr>
        <w:spacing w:after="0" w:line="240" w:lineRule="auto"/>
        <w:contextualSpacing/>
        <w:jc w:val="center"/>
        <w:rPr>
          <w:rFonts w:ascii="Times New Roman" w:hAnsi="Times New Roman"/>
          <w:sz w:val="28"/>
          <w:szCs w:val="28"/>
        </w:rPr>
      </w:pPr>
    </w:p>
    <w:p w:rsidR="00114246" w:rsidRPr="008D5EB3" w:rsidRDefault="00114246" w:rsidP="00F6122F">
      <w:pPr>
        <w:spacing w:after="0" w:line="240" w:lineRule="auto"/>
        <w:contextualSpacing/>
        <w:jc w:val="center"/>
        <w:rPr>
          <w:rFonts w:ascii="Times New Roman" w:hAnsi="Times New Roman"/>
          <w:sz w:val="28"/>
          <w:szCs w:val="28"/>
        </w:rPr>
      </w:pPr>
      <w:r w:rsidRPr="008D5EB3">
        <w:rPr>
          <w:rFonts w:ascii="Times New Roman" w:hAnsi="Times New Roman"/>
          <w:sz w:val="28"/>
          <w:szCs w:val="28"/>
        </w:rPr>
        <w:t>П</w:t>
      </w:r>
      <w:r w:rsidR="00851D29" w:rsidRPr="008D5EB3">
        <w:rPr>
          <w:rFonts w:ascii="Times New Roman" w:hAnsi="Times New Roman"/>
          <w:sz w:val="28"/>
          <w:szCs w:val="28"/>
        </w:rPr>
        <w:t>ОРЯДОК</w:t>
      </w:r>
    </w:p>
    <w:p w:rsidR="00114246" w:rsidRPr="008D5EB3" w:rsidRDefault="00114246" w:rsidP="00F6122F">
      <w:pPr>
        <w:spacing w:after="0" w:line="240" w:lineRule="auto"/>
        <w:contextualSpacing/>
        <w:jc w:val="center"/>
        <w:rPr>
          <w:rFonts w:ascii="Times New Roman" w:hAnsi="Times New Roman"/>
          <w:sz w:val="28"/>
          <w:szCs w:val="28"/>
        </w:rPr>
      </w:pPr>
      <w:r w:rsidRPr="008D5EB3">
        <w:rPr>
          <w:rFonts w:ascii="Times New Roman" w:hAnsi="Times New Roman"/>
          <w:sz w:val="28"/>
          <w:szCs w:val="28"/>
        </w:rPr>
        <w:t>начисления, сбора, взыскания и перечисления платы</w:t>
      </w:r>
    </w:p>
    <w:p w:rsidR="00114246" w:rsidRPr="008D5EB3" w:rsidRDefault="00114246" w:rsidP="00F6122F">
      <w:pPr>
        <w:spacing w:after="0" w:line="240" w:lineRule="auto"/>
        <w:contextualSpacing/>
        <w:jc w:val="center"/>
        <w:rPr>
          <w:rFonts w:ascii="Times New Roman" w:hAnsi="Times New Roman"/>
          <w:sz w:val="28"/>
          <w:szCs w:val="28"/>
        </w:rPr>
      </w:pPr>
      <w:r w:rsidRPr="008D5EB3">
        <w:rPr>
          <w:rFonts w:ascii="Times New Roman" w:hAnsi="Times New Roman"/>
          <w:sz w:val="28"/>
          <w:szCs w:val="28"/>
        </w:rPr>
        <w:t>за пользование жилыми помещениями (платы за на</w:t>
      </w:r>
      <w:r w:rsidR="00692DF2" w:rsidRPr="008D5EB3">
        <w:rPr>
          <w:rFonts w:ascii="Times New Roman" w:hAnsi="Times New Roman"/>
          <w:sz w:val="28"/>
          <w:szCs w:val="28"/>
        </w:rPr>
        <w:t>й</w:t>
      </w:r>
      <w:r w:rsidRPr="008D5EB3">
        <w:rPr>
          <w:rFonts w:ascii="Times New Roman" w:hAnsi="Times New Roman"/>
          <w:sz w:val="28"/>
          <w:szCs w:val="28"/>
        </w:rPr>
        <w:t>м) по договорам социального найма и договорам найма жилых помещений</w:t>
      </w:r>
      <w:r w:rsidR="00851D29" w:rsidRPr="008D5EB3">
        <w:rPr>
          <w:rFonts w:ascii="Times New Roman" w:hAnsi="Times New Roman"/>
          <w:sz w:val="28"/>
          <w:szCs w:val="28"/>
        </w:rPr>
        <w:t xml:space="preserve"> </w:t>
      </w:r>
      <w:r w:rsidRPr="008D5EB3">
        <w:rPr>
          <w:rFonts w:ascii="Times New Roman" w:hAnsi="Times New Roman"/>
          <w:sz w:val="28"/>
          <w:szCs w:val="28"/>
        </w:rPr>
        <w:t>муниципального жилищного фонда</w:t>
      </w:r>
    </w:p>
    <w:p w:rsidR="004A758B" w:rsidRPr="008D5EB3" w:rsidRDefault="004A758B" w:rsidP="00F6122F">
      <w:pPr>
        <w:spacing w:after="0" w:line="240" w:lineRule="auto"/>
        <w:contextualSpacing/>
        <w:jc w:val="both"/>
        <w:rPr>
          <w:rFonts w:ascii="Times New Roman" w:hAnsi="Times New Roman"/>
          <w:sz w:val="28"/>
          <w:szCs w:val="28"/>
        </w:rPr>
      </w:pPr>
    </w:p>
    <w:p w:rsidR="00114246" w:rsidRPr="008D5EB3" w:rsidRDefault="00114246" w:rsidP="00F6122F">
      <w:pPr>
        <w:spacing w:after="0" w:line="240" w:lineRule="auto"/>
        <w:contextualSpacing/>
        <w:jc w:val="center"/>
        <w:rPr>
          <w:rFonts w:ascii="Times New Roman" w:hAnsi="Times New Roman"/>
          <w:sz w:val="28"/>
          <w:szCs w:val="28"/>
        </w:rPr>
      </w:pPr>
      <w:r w:rsidRPr="008D5EB3">
        <w:rPr>
          <w:rFonts w:ascii="Times New Roman" w:hAnsi="Times New Roman"/>
          <w:sz w:val="28"/>
          <w:szCs w:val="28"/>
        </w:rPr>
        <w:t>1. Общие положения</w:t>
      </w:r>
    </w:p>
    <w:p w:rsidR="00851D29" w:rsidRPr="008D5EB3" w:rsidRDefault="00851D29" w:rsidP="00F6122F">
      <w:pPr>
        <w:spacing w:after="0" w:line="240" w:lineRule="auto"/>
        <w:contextualSpacing/>
        <w:jc w:val="center"/>
        <w:rPr>
          <w:rFonts w:ascii="Times New Roman" w:hAnsi="Times New Roman"/>
          <w:sz w:val="28"/>
          <w:szCs w:val="28"/>
        </w:rPr>
      </w:pPr>
    </w:p>
    <w:p w:rsidR="004D2B69"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1.1. </w:t>
      </w:r>
      <w:r w:rsidR="004D2B69" w:rsidRPr="008D5EB3">
        <w:rPr>
          <w:rFonts w:ascii="Times New Roman" w:hAnsi="Times New Roman"/>
          <w:sz w:val="28"/>
          <w:szCs w:val="28"/>
        </w:rPr>
        <w:t xml:space="preserve">Настоящий Порядок разработан в целях создания единой системы начисления, сбора и перечисления в бюджет </w:t>
      </w:r>
      <w:r w:rsidR="00295528" w:rsidRPr="008D5EB3">
        <w:rPr>
          <w:rFonts w:ascii="Times New Roman" w:hAnsi="Times New Roman"/>
          <w:sz w:val="28"/>
          <w:szCs w:val="28"/>
        </w:rPr>
        <w:t>муниципального образования «</w:t>
      </w:r>
      <w:r w:rsidR="00590A95" w:rsidRPr="008D5EB3">
        <w:rPr>
          <w:rFonts w:ascii="Times New Roman" w:hAnsi="Times New Roman"/>
          <w:sz w:val="28"/>
          <w:szCs w:val="28"/>
        </w:rPr>
        <w:t>Приамурско</w:t>
      </w:r>
      <w:r w:rsidR="00295528" w:rsidRPr="008D5EB3">
        <w:rPr>
          <w:rFonts w:ascii="Times New Roman" w:hAnsi="Times New Roman"/>
          <w:sz w:val="28"/>
          <w:szCs w:val="28"/>
        </w:rPr>
        <w:t xml:space="preserve">е </w:t>
      </w:r>
      <w:r w:rsidR="004D2B69" w:rsidRPr="008D5EB3">
        <w:rPr>
          <w:rFonts w:ascii="Times New Roman" w:hAnsi="Times New Roman"/>
          <w:sz w:val="28"/>
          <w:szCs w:val="28"/>
        </w:rPr>
        <w:t>городско</w:t>
      </w:r>
      <w:r w:rsidR="00295528" w:rsidRPr="008D5EB3">
        <w:rPr>
          <w:rFonts w:ascii="Times New Roman" w:hAnsi="Times New Roman"/>
          <w:sz w:val="28"/>
          <w:szCs w:val="28"/>
        </w:rPr>
        <w:t>е</w:t>
      </w:r>
      <w:r w:rsidR="004D2B69" w:rsidRPr="008D5EB3">
        <w:rPr>
          <w:rFonts w:ascii="Times New Roman" w:hAnsi="Times New Roman"/>
          <w:sz w:val="28"/>
          <w:szCs w:val="28"/>
        </w:rPr>
        <w:t xml:space="preserve"> поселени</w:t>
      </w:r>
      <w:r w:rsidR="00295528" w:rsidRPr="008D5EB3">
        <w:rPr>
          <w:rFonts w:ascii="Times New Roman" w:hAnsi="Times New Roman"/>
          <w:sz w:val="28"/>
          <w:szCs w:val="28"/>
        </w:rPr>
        <w:t xml:space="preserve">е» </w:t>
      </w:r>
      <w:r w:rsidR="004D2B69" w:rsidRPr="008D5EB3">
        <w:rPr>
          <w:rFonts w:ascii="Times New Roman" w:hAnsi="Times New Roman"/>
          <w:sz w:val="28"/>
          <w:szCs w:val="28"/>
        </w:rPr>
        <w:t>платы граждан за пользование (</w:t>
      </w:r>
      <w:r w:rsidR="004B52CC" w:rsidRPr="008D5EB3">
        <w:rPr>
          <w:rFonts w:ascii="Times New Roman" w:hAnsi="Times New Roman"/>
          <w:sz w:val="28"/>
          <w:szCs w:val="28"/>
        </w:rPr>
        <w:t>найм</w:t>
      </w:r>
      <w:r w:rsidR="004D2B69" w:rsidRPr="008D5EB3">
        <w:rPr>
          <w:rFonts w:ascii="Times New Roman" w:hAnsi="Times New Roman"/>
          <w:sz w:val="28"/>
          <w:szCs w:val="28"/>
        </w:rPr>
        <w:t xml:space="preserve">) жилыми помещениями муниципального жилищного фонда, занимаемыми по договорам социального найма и договорам найма жилых помещений (далее - плата за </w:t>
      </w:r>
      <w:r w:rsidR="004B52CC" w:rsidRPr="008D5EB3">
        <w:rPr>
          <w:rFonts w:ascii="Times New Roman" w:hAnsi="Times New Roman"/>
          <w:sz w:val="28"/>
          <w:szCs w:val="28"/>
        </w:rPr>
        <w:t>найм</w:t>
      </w:r>
      <w:r w:rsidR="004D2B69" w:rsidRPr="008D5EB3">
        <w:rPr>
          <w:rFonts w:ascii="Times New Roman" w:hAnsi="Times New Roman"/>
          <w:sz w:val="28"/>
          <w:szCs w:val="28"/>
        </w:rPr>
        <w:t>).</w:t>
      </w:r>
    </w:p>
    <w:p w:rsidR="004D2B69" w:rsidRPr="008D5EB3" w:rsidRDefault="004D2B69"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1.2. Плата за </w:t>
      </w:r>
      <w:r w:rsidR="004B52CC" w:rsidRPr="008D5EB3">
        <w:rPr>
          <w:rFonts w:ascii="Times New Roman" w:hAnsi="Times New Roman"/>
          <w:sz w:val="28"/>
          <w:szCs w:val="28"/>
        </w:rPr>
        <w:t>найм</w:t>
      </w:r>
      <w:r w:rsidRPr="008D5EB3">
        <w:rPr>
          <w:rFonts w:ascii="Times New Roman" w:hAnsi="Times New Roman"/>
          <w:sz w:val="28"/>
          <w:szCs w:val="28"/>
        </w:rPr>
        <w:t xml:space="preserve"> является доходом бюджета </w:t>
      </w:r>
      <w:r w:rsidR="00295528" w:rsidRPr="008D5EB3">
        <w:rPr>
          <w:rFonts w:ascii="Times New Roman" w:hAnsi="Times New Roman"/>
          <w:sz w:val="28"/>
          <w:szCs w:val="28"/>
        </w:rPr>
        <w:t>муниципального образования «Приамурское городское поселение» (далее – местный бюджет)</w:t>
      </w:r>
      <w:r w:rsidRPr="008D5EB3">
        <w:rPr>
          <w:rFonts w:ascii="Times New Roman" w:hAnsi="Times New Roman"/>
          <w:sz w:val="28"/>
          <w:szCs w:val="28"/>
        </w:rPr>
        <w:t>.</w:t>
      </w:r>
    </w:p>
    <w:p w:rsidR="004D2B69" w:rsidRPr="008D5EB3" w:rsidRDefault="004D2B69"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1.3. Администратором дохода </w:t>
      </w:r>
      <w:r w:rsidR="00295528" w:rsidRPr="008D5EB3">
        <w:rPr>
          <w:rFonts w:ascii="Times New Roman" w:hAnsi="Times New Roman"/>
          <w:sz w:val="28"/>
          <w:szCs w:val="28"/>
        </w:rPr>
        <w:t xml:space="preserve">муниципального образования «Приамурское городское поселение» </w:t>
      </w:r>
      <w:r w:rsidRPr="008D5EB3">
        <w:rPr>
          <w:rFonts w:ascii="Times New Roman" w:hAnsi="Times New Roman"/>
          <w:sz w:val="28"/>
          <w:szCs w:val="28"/>
        </w:rPr>
        <w:t xml:space="preserve">в отношении поступлений платы за </w:t>
      </w:r>
      <w:r w:rsidR="004B52CC" w:rsidRPr="008D5EB3">
        <w:rPr>
          <w:rFonts w:ascii="Times New Roman" w:hAnsi="Times New Roman"/>
          <w:sz w:val="28"/>
          <w:szCs w:val="28"/>
        </w:rPr>
        <w:t>найм</w:t>
      </w:r>
      <w:r w:rsidRPr="008D5EB3">
        <w:rPr>
          <w:rFonts w:ascii="Times New Roman" w:hAnsi="Times New Roman"/>
          <w:sz w:val="28"/>
          <w:szCs w:val="28"/>
        </w:rPr>
        <w:t xml:space="preserve"> является администрация </w:t>
      </w:r>
      <w:r w:rsidR="00295528" w:rsidRPr="008D5EB3">
        <w:rPr>
          <w:rFonts w:ascii="Times New Roman" w:hAnsi="Times New Roman"/>
          <w:sz w:val="28"/>
          <w:szCs w:val="28"/>
        </w:rPr>
        <w:t>Приамурского городского поселения Смидовичского муниципального района Еврейской автономной области</w:t>
      </w:r>
      <w:r w:rsidRPr="008D5EB3">
        <w:rPr>
          <w:rFonts w:ascii="Times New Roman" w:hAnsi="Times New Roman"/>
          <w:sz w:val="28"/>
          <w:szCs w:val="28"/>
        </w:rPr>
        <w:t xml:space="preserve"> </w:t>
      </w:r>
      <w:r w:rsidR="00295528" w:rsidRPr="008D5EB3">
        <w:rPr>
          <w:rFonts w:ascii="Times New Roman" w:hAnsi="Times New Roman"/>
          <w:sz w:val="28"/>
          <w:szCs w:val="28"/>
        </w:rPr>
        <w:t>(далее – а</w:t>
      </w:r>
      <w:r w:rsidRPr="008D5EB3">
        <w:rPr>
          <w:rFonts w:ascii="Times New Roman" w:hAnsi="Times New Roman"/>
          <w:sz w:val="28"/>
          <w:szCs w:val="28"/>
        </w:rPr>
        <w:t>дминистрация).</w:t>
      </w: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1.4. Плата за на</w:t>
      </w:r>
      <w:r w:rsidR="000E69AF" w:rsidRPr="008D5EB3">
        <w:rPr>
          <w:rFonts w:ascii="Times New Roman" w:hAnsi="Times New Roman"/>
          <w:sz w:val="28"/>
          <w:szCs w:val="28"/>
        </w:rPr>
        <w:t>й</w:t>
      </w:r>
      <w:r w:rsidRPr="008D5EB3">
        <w:rPr>
          <w:rFonts w:ascii="Times New Roman" w:hAnsi="Times New Roman"/>
          <w:sz w:val="28"/>
          <w:szCs w:val="28"/>
        </w:rPr>
        <w:t>м входит в структуру платы за жилое помещение и коммунальные услуги и начисляется в виде отдельного платежа.</w:t>
      </w:r>
    </w:p>
    <w:p w:rsidR="00114246" w:rsidRPr="008D5EB3" w:rsidRDefault="00114246" w:rsidP="00B73744">
      <w:pPr>
        <w:spacing w:after="0" w:line="240" w:lineRule="auto"/>
        <w:ind w:firstLine="708"/>
        <w:contextualSpacing/>
        <w:jc w:val="both"/>
        <w:rPr>
          <w:rFonts w:ascii="Times New Roman" w:hAnsi="Times New Roman"/>
          <w:color w:val="FF0000"/>
          <w:sz w:val="28"/>
          <w:szCs w:val="28"/>
        </w:rPr>
      </w:pPr>
      <w:r w:rsidRPr="008D5EB3">
        <w:rPr>
          <w:rFonts w:ascii="Times New Roman" w:hAnsi="Times New Roman"/>
          <w:sz w:val="28"/>
          <w:szCs w:val="28"/>
        </w:rPr>
        <w:t>1.5. Плата за на</w:t>
      </w:r>
      <w:r w:rsidR="000E69AF" w:rsidRPr="008D5EB3">
        <w:rPr>
          <w:rFonts w:ascii="Times New Roman" w:hAnsi="Times New Roman"/>
          <w:sz w:val="28"/>
          <w:szCs w:val="28"/>
        </w:rPr>
        <w:t>й</w:t>
      </w:r>
      <w:r w:rsidRPr="008D5EB3">
        <w:rPr>
          <w:rFonts w:ascii="Times New Roman" w:hAnsi="Times New Roman"/>
          <w:sz w:val="28"/>
          <w:szCs w:val="28"/>
        </w:rPr>
        <w:t>м начисляется гражданам, проживающим в жилых помещениях муниципального жилищного фонда по договорам социального найма и договорам найма жилого помещения, в том числе по договорам найма специализированных жилых помещений и договорам коммерческого найма (далее – жилые помещения).</w:t>
      </w:r>
    </w:p>
    <w:p w:rsidR="00114246" w:rsidRPr="009109BF" w:rsidRDefault="00114246" w:rsidP="00B73744">
      <w:pPr>
        <w:spacing w:after="0" w:line="240" w:lineRule="auto"/>
        <w:ind w:firstLine="708"/>
        <w:contextualSpacing/>
        <w:jc w:val="both"/>
        <w:rPr>
          <w:rFonts w:ascii="Times New Roman" w:hAnsi="Times New Roman"/>
          <w:sz w:val="28"/>
          <w:szCs w:val="28"/>
        </w:rPr>
      </w:pPr>
      <w:r w:rsidRPr="009109BF">
        <w:rPr>
          <w:rFonts w:ascii="Times New Roman" w:hAnsi="Times New Roman"/>
          <w:sz w:val="28"/>
          <w:szCs w:val="28"/>
        </w:rPr>
        <w:t xml:space="preserve">1.6. </w:t>
      </w:r>
      <w:proofErr w:type="gramStart"/>
      <w:r w:rsidRPr="009109BF">
        <w:rPr>
          <w:rFonts w:ascii="Times New Roman" w:hAnsi="Times New Roman"/>
          <w:sz w:val="28"/>
          <w:szCs w:val="28"/>
        </w:rPr>
        <w:t>Плата за на</w:t>
      </w:r>
      <w:r w:rsidR="000E69AF" w:rsidRPr="009109BF">
        <w:rPr>
          <w:rFonts w:ascii="Times New Roman" w:hAnsi="Times New Roman"/>
          <w:sz w:val="28"/>
          <w:szCs w:val="28"/>
        </w:rPr>
        <w:t>й</w:t>
      </w:r>
      <w:r w:rsidRPr="009109BF">
        <w:rPr>
          <w:rFonts w:ascii="Times New Roman" w:hAnsi="Times New Roman"/>
          <w:sz w:val="28"/>
          <w:szCs w:val="28"/>
        </w:rPr>
        <w:t xml:space="preserve">м определяется исходя из общей площади занимаемого жилого помещения в соответствии с </w:t>
      </w:r>
      <w:r w:rsidR="00295528" w:rsidRPr="009109BF">
        <w:rPr>
          <w:rFonts w:ascii="Times New Roman" w:hAnsi="Times New Roman"/>
          <w:sz w:val="28"/>
          <w:szCs w:val="28"/>
        </w:rPr>
        <w:t>п</w:t>
      </w:r>
      <w:r w:rsidR="00341835" w:rsidRPr="009109BF">
        <w:rPr>
          <w:rFonts w:ascii="Times New Roman" w:hAnsi="Times New Roman"/>
          <w:sz w:val="28"/>
          <w:szCs w:val="28"/>
        </w:rPr>
        <w:t>остановлени</w:t>
      </w:r>
      <w:r w:rsidR="00A4303D" w:rsidRPr="009109BF">
        <w:rPr>
          <w:rFonts w:ascii="Times New Roman" w:hAnsi="Times New Roman"/>
          <w:sz w:val="28"/>
          <w:szCs w:val="28"/>
        </w:rPr>
        <w:t xml:space="preserve">ем </w:t>
      </w:r>
      <w:r w:rsidR="00295528" w:rsidRPr="009109BF">
        <w:rPr>
          <w:rFonts w:ascii="Times New Roman" w:hAnsi="Times New Roman"/>
          <w:sz w:val="28"/>
          <w:szCs w:val="28"/>
        </w:rPr>
        <w:t>а</w:t>
      </w:r>
      <w:r w:rsidR="00A4303D" w:rsidRPr="009109BF">
        <w:rPr>
          <w:rFonts w:ascii="Times New Roman" w:hAnsi="Times New Roman"/>
          <w:sz w:val="28"/>
          <w:szCs w:val="28"/>
        </w:rPr>
        <w:t xml:space="preserve">дминистрации </w:t>
      </w:r>
      <w:r w:rsidR="00295528" w:rsidRPr="009109BF">
        <w:rPr>
          <w:rFonts w:ascii="Times New Roman" w:hAnsi="Times New Roman"/>
          <w:sz w:val="28"/>
          <w:szCs w:val="28"/>
        </w:rPr>
        <w:t>Приамурского</w:t>
      </w:r>
      <w:r w:rsidR="004D2B69" w:rsidRPr="009109BF">
        <w:rPr>
          <w:rFonts w:ascii="Times New Roman" w:hAnsi="Times New Roman"/>
          <w:sz w:val="28"/>
          <w:szCs w:val="28"/>
        </w:rPr>
        <w:t xml:space="preserve"> городского поселения</w:t>
      </w:r>
      <w:r w:rsidR="00295528" w:rsidRPr="009109BF">
        <w:rPr>
          <w:rFonts w:ascii="Times New Roman" w:hAnsi="Times New Roman"/>
          <w:sz w:val="28"/>
          <w:szCs w:val="28"/>
        </w:rPr>
        <w:t xml:space="preserve"> от</w:t>
      </w:r>
      <w:r w:rsidR="003408FF" w:rsidRPr="009109BF">
        <w:rPr>
          <w:rFonts w:ascii="Times New Roman" w:hAnsi="Times New Roman"/>
          <w:sz w:val="28"/>
          <w:szCs w:val="28"/>
        </w:rPr>
        <w:t xml:space="preserve"> 09.01.2020</w:t>
      </w:r>
      <w:r w:rsidR="00295528" w:rsidRPr="009109BF">
        <w:rPr>
          <w:rFonts w:ascii="Times New Roman" w:hAnsi="Times New Roman"/>
          <w:sz w:val="28"/>
          <w:szCs w:val="28"/>
        </w:rPr>
        <w:t xml:space="preserve"> </w:t>
      </w:r>
      <w:r w:rsidR="008D5EB3" w:rsidRPr="009109BF">
        <w:rPr>
          <w:rFonts w:ascii="Times New Roman" w:hAnsi="Times New Roman"/>
          <w:sz w:val="28"/>
          <w:szCs w:val="28"/>
        </w:rPr>
        <w:t>№</w:t>
      </w:r>
      <w:r w:rsidR="00295528" w:rsidRPr="009109BF">
        <w:rPr>
          <w:rFonts w:ascii="Times New Roman" w:hAnsi="Times New Roman"/>
          <w:sz w:val="28"/>
          <w:szCs w:val="28"/>
        </w:rPr>
        <w:t xml:space="preserve"> </w:t>
      </w:r>
      <w:r w:rsidR="003408FF" w:rsidRPr="009109BF">
        <w:rPr>
          <w:rFonts w:ascii="Times New Roman" w:hAnsi="Times New Roman"/>
          <w:sz w:val="28"/>
          <w:szCs w:val="28"/>
        </w:rPr>
        <w:t>5</w:t>
      </w:r>
      <w:r w:rsidR="00A4303D" w:rsidRPr="009109BF">
        <w:rPr>
          <w:rFonts w:ascii="Times New Roman" w:hAnsi="Times New Roman"/>
          <w:sz w:val="28"/>
          <w:szCs w:val="28"/>
        </w:rPr>
        <w:t xml:space="preserve"> «Об установлении размера платы за жилое помещение (плата за найм) для нанимателей жилых помещений по договорам социального найма и договорам найма жилых помещений государственного и муниципального жилого фонда </w:t>
      </w:r>
      <w:r w:rsidR="00295528" w:rsidRPr="009109BF">
        <w:rPr>
          <w:rFonts w:ascii="Times New Roman" w:hAnsi="Times New Roman"/>
          <w:sz w:val="28"/>
          <w:szCs w:val="28"/>
        </w:rPr>
        <w:t xml:space="preserve">Приамурского </w:t>
      </w:r>
      <w:r w:rsidR="004D2B69" w:rsidRPr="009109BF">
        <w:rPr>
          <w:rFonts w:ascii="Times New Roman" w:hAnsi="Times New Roman"/>
          <w:sz w:val="28"/>
          <w:szCs w:val="28"/>
        </w:rPr>
        <w:t>городского поселения</w:t>
      </w:r>
      <w:r w:rsidR="00295528" w:rsidRPr="009109BF">
        <w:rPr>
          <w:rFonts w:ascii="Times New Roman" w:hAnsi="Times New Roman"/>
          <w:sz w:val="28"/>
          <w:szCs w:val="28"/>
        </w:rPr>
        <w:t>.</w:t>
      </w:r>
      <w:proofErr w:type="gramEnd"/>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1.7. Начисление, сбор и перечисление платы за на</w:t>
      </w:r>
      <w:r w:rsidR="000E69AF" w:rsidRPr="008D5EB3">
        <w:rPr>
          <w:rFonts w:ascii="Times New Roman" w:hAnsi="Times New Roman"/>
          <w:sz w:val="28"/>
          <w:szCs w:val="28"/>
        </w:rPr>
        <w:t>й</w:t>
      </w:r>
      <w:r w:rsidRPr="008D5EB3">
        <w:rPr>
          <w:rFonts w:ascii="Times New Roman" w:hAnsi="Times New Roman"/>
          <w:sz w:val="28"/>
          <w:szCs w:val="28"/>
        </w:rPr>
        <w:t xml:space="preserve">м производится в соответствии с </w:t>
      </w:r>
      <w:r w:rsidR="00295528" w:rsidRPr="008D5EB3">
        <w:rPr>
          <w:rFonts w:ascii="Times New Roman" w:hAnsi="Times New Roman"/>
          <w:sz w:val="28"/>
          <w:szCs w:val="28"/>
        </w:rPr>
        <w:t xml:space="preserve">действующим законодательством Российской Федерации и </w:t>
      </w:r>
      <w:r w:rsidRPr="008D5EB3">
        <w:rPr>
          <w:rFonts w:ascii="Times New Roman" w:hAnsi="Times New Roman"/>
          <w:sz w:val="28"/>
          <w:szCs w:val="28"/>
        </w:rPr>
        <w:lastRenderedPageBreak/>
        <w:t xml:space="preserve">настоящим Порядком </w:t>
      </w:r>
      <w:r w:rsidR="00341835" w:rsidRPr="008D5EB3">
        <w:rPr>
          <w:rFonts w:ascii="Times New Roman" w:hAnsi="Times New Roman"/>
          <w:sz w:val="28"/>
          <w:szCs w:val="28"/>
        </w:rPr>
        <w:t xml:space="preserve">организацией (предприятием), осуществляющей начисление и сбор  платы за жилое </w:t>
      </w:r>
      <w:proofErr w:type="gramStart"/>
      <w:r w:rsidR="00341835" w:rsidRPr="008D5EB3">
        <w:rPr>
          <w:rFonts w:ascii="Times New Roman" w:hAnsi="Times New Roman"/>
          <w:sz w:val="28"/>
          <w:szCs w:val="28"/>
        </w:rPr>
        <w:t>помещение</w:t>
      </w:r>
      <w:proofErr w:type="gramEnd"/>
      <w:r w:rsidR="00341835" w:rsidRPr="008D5EB3">
        <w:rPr>
          <w:rFonts w:ascii="Times New Roman" w:hAnsi="Times New Roman"/>
          <w:sz w:val="28"/>
          <w:szCs w:val="28"/>
        </w:rPr>
        <w:t xml:space="preserve"> и коммунальные услуги, </w:t>
      </w:r>
      <w:r w:rsidRPr="008D5EB3">
        <w:rPr>
          <w:rFonts w:ascii="Times New Roman" w:hAnsi="Times New Roman"/>
          <w:sz w:val="28"/>
          <w:szCs w:val="28"/>
        </w:rPr>
        <w:t xml:space="preserve">(далее – Предприятие) на основании </w:t>
      </w:r>
      <w:r w:rsidR="004A758B" w:rsidRPr="008D5EB3">
        <w:rPr>
          <w:rFonts w:ascii="Times New Roman" w:hAnsi="Times New Roman"/>
          <w:sz w:val="28"/>
          <w:szCs w:val="28"/>
        </w:rPr>
        <w:t>договора</w:t>
      </w:r>
      <w:r w:rsidRPr="008D5EB3">
        <w:rPr>
          <w:rFonts w:ascii="Times New Roman" w:hAnsi="Times New Roman"/>
          <w:sz w:val="28"/>
          <w:szCs w:val="28"/>
        </w:rPr>
        <w:t xml:space="preserve"> о взаимодействии по начислению, сбору и перечислению платы за на</w:t>
      </w:r>
      <w:r w:rsidR="000E69AF" w:rsidRPr="008D5EB3">
        <w:rPr>
          <w:rFonts w:ascii="Times New Roman" w:hAnsi="Times New Roman"/>
          <w:sz w:val="28"/>
          <w:szCs w:val="28"/>
        </w:rPr>
        <w:t>й</w:t>
      </w:r>
      <w:r w:rsidRPr="008D5EB3">
        <w:rPr>
          <w:rFonts w:ascii="Times New Roman" w:hAnsi="Times New Roman"/>
          <w:sz w:val="28"/>
          <w:szCs w:val="28"/>
        </w:rPr>
        <w:t xml:space="preserve">м в местный бюджет (далее - </w:t>
      </w:r>
      <w:r w:rsidR="004A758B" w:rsidRPr="008D5EB3">
        <w:rPr>
          <w:rFonts w:ascii="Times New Roman" w:hAnsi="Times New Roman"/>
          <w:sz w:val="28"/>
          <w:szCs w:val="28"/>
        </w:rPr>
        <w:t>Договор</w:t>
      </w:r>
      <w:r w:rsidRPr="008D5EB3">
        <w:rPr>
          <w:rFonts w:ascii="Times New Roman" w:hAnsi="Times New Roman"/>
          <w:sz w:val="28"/>
          <w:szCs w:val="28"/>
        </w:rPr>
        <w:t>).</w:t>
      </w:r>
    </w:p>
    <w:p w:rsidR="004A758B"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1.8. Взыскание платы за на</w:t>
      </w:r>
      <w:r w:rsidR="000E69AF" w:rsidRPr="008D5EB3">
        <w:rPr>
          <w:rFonts w:ascii="Times New Roman" w:hAnsi="Times New Roman"/>
          <w:sz w:val="28"/>
          <w:szCs w:val="28"/>
        </w:rPr>
        <w:t>й</w:t>
      </w:r>
      <w:r w:rsidRPr="008D5EB3">
        <w:rPr>
          <w:rFonts w:ascii="Times New Roman" w:hAnsi="Times New Roman"/>
          <w:sz w:val="28"/>
          <w:szCs w:val="28"/>
        </w:rPr>
        <w:t xml:space="preserve">м производится в соответствии с настоящим Порядком </w:t>
      </w:r>
      <w:r w:rsidR="004A758B" w:rsidRPr="008D5EB3">
        <w:rPr>
          <w:rFonts w:ascii="Times New Roman" w:hAnsi="Times New Roman"/>
          <w:sz w:val="28"/>
          <w:szCs w:val="28"/>
        </w:rPr>
        <w:t>Предприятием</w:t>
      </w:r>
      <w:r w:rsidR="00903003" w:rsidRPr="008D5EB3">
        <w:rPr>
          <w:rFonts w:ascii="Times New Roman" w:hAnsi="Times New Roman"/>
          <w:sz w:val="28"/>
          <w:szCs w:val="28"/>
        </w:rPr>
        <w:t>.</w:t>
      </w: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1.9. </w:t>
      </w:r>
      <w:r w:rsidR="004A758B" w:rsidRPr="008D5EB3">
        <w:rPr>
          <w:rFonts w:ascii="Times New Roman" w:hAnsi="Times New Roman"/>
          <w:sz w:val="28"/>
          <w:szCs w:val="28"/>
        </w:rPr>
        <w:t>Договор</w:t>
      </w:r>
      <w:r w:rsidRPr="008D5EB3">
        <w:rPr>
          <w:rFonts w:ascii="Times New Roman" w:hAnsi="Times New Roman"/>
          <w:sz w:val="28"/>
          <w:szCs w:val="28"/>
        </w:rPr>
        <w:t>, указанн</w:t>
      </w:r>
      <w:r w:rsidR="004A758B" w:rsidRPr="008D5EB3">
        <w:rPr>
          <w:rFonts w:ascii="Times New Roman" w:hAnsi="Times New Roman"/>
          <w:sz w:val="28"/>
          <w:szCs w:val="28"/>
        </w:rPr>
        <w:t>ый</w:t>
      </w:r>
      <w:r w:rsidRPr="008D5EB3">
        <w:rPr>
          <w:rFonts w:ascii="Times New Roman" w:hAnsi="Times New Roman"/>
          <w:sz w:val="28"/>
          <w:szCs w:val="28"/>
        </w:rPr>
        <w:t xml:space="preserve"> в п.1.7., заключается между Предприятием и </w:t>
      </w:r>
      <w:r w:rsidR="00816191" w:rsidRPr="008D5EB3">
        <w:rPr>
          <w:rFonts w:ascii="Times New Roman" w:hAnsi="Times New Roman"/>
          <w:sz w:val="28"/>
          <w:szCs w:val="28"/>
        </w:rPr>
        <w:t>Администрацией</w:t>
      </w:r>
      <w:r w:rsidRPr="008D5EB3">
        <w:rPr>
          <w:rFonts w:ascii="Times New Roman" w:hAnsi="Times New Roman"/>
          <w:sz w:val="28"/>
          <w:szCs w:val="28"/>
        </w:rPr>
        <w:t xml:space="preserve"> по форме согласно Приложению </w:t>
      </w:r>
      <w:r w:rsidR="008D5EB3" w:rsidRPr="008D5EB3">
        <w:rPr>
          <w:rFonts w:ascii="Times New Roman" w:hAnsi="Times New Roman"/>
          <w:sz w:val="28"/>
          <w:szCs w:val="28"/>
        </w:rPr>
        <w:t>№</w:t>
      </w:r>
      <w:r w:rsidRPr="008D5EB3">
        <w:rPr>
          <w:rFonts w:ascii="Times New Roman" w:hAnsi="Times New Roman"/>
          <w:sz w:val="28"/>
          <w:szCs w:val="28"/>
        </w:rPr>
        <w:t xml:space="preserve"> 1 к настоящему Порядку.</w:t>
      </w:r>
    </w:p>
    <w:p w:rsidR="004A758B" w:rsidRPr="008D5EB3" w:rsidRDefault="004A758B" w:rsidP="00F6122F">
      <w:pPr>
        <w:spacing w:after="0" w:line="240" w:lineRule="auto"/>
        <w:contextualSpacing/>
        <w:jc w:val="both"/>
        <w:rPr>
          <w:rFonts w:ascii="Times New Roman" w:hAnsi="Times New Roman"/>
          <w:sz w:val="28"/>
          <w:szCs w:val="28"/>
        </w:rPr>
      </w:pPr>
    </w:p>
    <w:p w:rsidR="004A758B" w:rsidRPr="008D5EB3" w:rsidRDefault="00114246" w:rsidP="00F6122F">
      <w:pPr>
        <w:spacing w:after="0" w:line="240" w:lineRule="auto"/>
        <w:contextualSpacing/>
        <w:jc w:val="center"/>
        <w:rPr>
          <w:rFonts w:ascii="Times New Roman" w:hAnsi="Times New Roman"/>
          <w:sz w:val="28"/>
          <w:szCs w:val="28"/>
        </w:rPr>
      </w:pPr>
      <w:r w:rsidRPr="008D5EB3">
        <w:rPr>
          <w:rFonts w:ascii="Times New Roman" w:hAnsi="Times New Roman"/>
          <w:sz w:val="28"/>
          <w:szCs w:val="28"/>
        </w:rPr>
        <w:t>2. Начисление и сбор платы за на</w:t>
      </w:r>
      <w:r w:rsidR="00692DF2" w:rsidRPr="008D5EB3">
        <w:rPr>
          <w:rFonts w:ascii="Times New Roman" w:hAnsi="Times New Roman"/>
          <w:sz w:val="28"/>
          <w:szCs w:val="28"/>
        </w:rPr>
        <w:t>й</w:t>
      </w:r>
      <w:r w:rsidRPr="008D5EB3">
        <w:rPr>
          <w:rFonts w:ascii="Times New Roman" w:hAnsi="Times New Roman"/>
          <w:sz w:val="28"/>
          <w:szCs w:val="28"/>
        </w:rPr>
        <w:t>м</w:t>
      </w:r>
    </w:p>
    <w:p w:rsidR="00851D29" w:rsidRPr="008D5EB3" w:rsidRDefault="00851D29" w:rsidP="00F6122F">
      <w:pPr>
        <w:spacing w:after="0" w:line="240" w:lineRule="auto"/>
        <w:contextualSpacing/>
        <w:jc w:val="center"/>
        <w:rPr>
          <w:rFonts w:ascii="Times New Roman" w:hAnsi="Times New Roman"/>
          <w:sz w:val="28"/>
          <w:szCs w:val="28"/>
        </w:rPr>
      </w:pPr>
    </w:p>
    <w:p w:rsidR="00114246" w:rsidRPr="009109BF"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2.1. </w:t>
      </w:r>
      <w:proofErr w:type="gramStart"/>
      <w:r w:rsidRPr="008D5EB3">
        <w:rPr>
          <w:rFonts w:ascii="Times New Roman" w:hAnsi="Times New Roman"/>
          <w:sz w:val="28"/>
          <w:szCs w:val="28"/>
        </w:rPr>
        <w:t xml:space="preserve">Предприятие на основании </w:t>
      </w:r>
      <w:r w:rsidR="004A758B" w:rsidRPr="008D5EB3">
        <w:rPr>
          <w:rFonts w:ascii="Times New Roman" w:hAnsi="Times New Roman"/>
          <w:sz w:val="28"/>
          <w:szCs w:val="28"/>
        </w:rPr>
        <w:t>Договора</w:t>
      </w:r>
      <w:r w:rsidRPr="008D5EB3">
        <w:rPr>
          <w:rFonts w:ascii="Times New Roman" w:hAnsi="Times New Roman"/>
          <w:sz w:val="28"/>
          <w:szCs w:val="28"/>
        </w:rPr>
        <w:t xml:space="preserve"> ежемесячно, до первого числа месяца, следующего за истекшим месяцем, если иной срок не установлен договором управления многоквартирным домом, производит начисление платы за на</w:t>
      </w:r>
      <w:r w:rsidR="000E69AF" w:rsidRPr="008D5EB3">
        <w:rPr>
          <w:rFonts w:ascii="Times New Roman" w:hAnsi="Times New Roman"/>
          <w:sz w:val="28"/>
          <w:szCs w:val="28"/>
        </w:rPr>
        <w:t>й</w:t>
      </w:r>
      <w:r w:rsidR="00851D29" w:rsidRPr="008D5EB3">
        <w:rPr>
          <w:rFonts w:ascii="Times New Roman" w:hAnsi="Times New Roman"/>
          <w:sz w:val="28"/>
          <w:szCs w:val="28"/>
        </w:rPr>
        <w:t>м</w:t>
      </w:r>
      <w:r w:rsidRPr="008D5EB3">
        <w:rPr>
          <w:rFonts w:ascii="Times New Roman" w:hAnsi="Times New Roman"/>
          <w:sz w:val="28"/>
          <w:szCs w:val="28"/>
        </w:rPr>
        <w:t xml:space="preserve"> в соответствии с </w:t>
      </w:r>
      <w:r w:rsidR="009109BF">
        <w:rPr>
          <w:rFonts w:ascii="Times New Roman" w:hAnsi="Times New Roman"/>
          <w:sz w:val="28"/>
          <w:szCs w:val="28"/>
        </w:rPr>
        <w:t>п</w:t>
      </w:r>
      <w:r w:rsidR="00A4303D" w:rsidRPr="009109BF">
        <w:rPr>
          <w:rFonts w:ascii="Times New Roman" w:hAnsi="Times New Roman"/>
          <w:sz w:val="28"/>
          <w:szCs w:val="28"/>
        </w:rPr>
        <w:t>остановлени</w:t>
      </w:r>
      <w:r w:rsidR="00295528" w:rsidRPr="009109BF">
        <w:rPr>
          <w:rFonts w:ascii="Times New Roman" w:hAnsi="Times New Roman"/>
          <w:sz w:val="28"/>
          <w:szCs w:val="28"/>
        </w:rPr>
        <w:t>ем а</w:t>
      </w:r>
      <w:r w:rsidR="00A4303D" w:rsidRPr="009109BF">
        <w:rPr>
          <w:rFonts w:ascii="Times New Roman" w:hAnsi="Times New Roman"/>
          <w:sz w:val="28"/>
          <w:szCs w:val="28"/>
        </w:rPr>
        <w:t>дминистрации</w:t>
      </w:r>
      <w:r w:rsidR="00295528" w:rsidRPr="009109BF">
        <w:rPr>
          <w:rFonts w:ascii="Times New Roman" w:hAnsi="Times New Roman"/>
          <w:sz w:val="28"/>
          <w:szCs w:val="28"/>
        </w:rPr>
        <w:t xml:space="preserve"> Приамурского</w:t>
      </w:r>
      <w:r w:rsidR="00A4303D" w:rsidRPr="009109BF">
        <w:rPr>
          <w:rFonts w:ascii="Times New Roman" w:hAnsi="Times New Roman"/>
          <w:sz w:val="28"/>
          <w:szCs w:val="28"/>
        </w:rPr>
        <w:t xml:space="preserve"> </w:t>
      </w:r>
      <w:r w:rsidR="00816191" w:rsidRPr="009109BF">
        <w:rPr>
          <w:rFonts w:ascii="Times New Roman" w:hAnsi="Times New Roman"/>
          <w:sz w:val="28"/>
          <w:szCs w:val="28"/>
        </w:rPr>
        <w:t xml:space="preserve"> городского поселения</w:t>
      </w:r>
      <w:r w:rsidR="00A4303D" w:rsidRPr="009109BF">
        <w:rPr>
          <w:rFonts w:ascii="Times New Roman" w:hAnsi="Times New Roman"/>
          <w:sz w:val="28"/>
          <w:szCs w:val="28"/>
        </w:rPr>
        <w:t xml:space="preserve"> от </w:t>
      </w:r>
      <w:r w:rsidR="003408FF" w:rsidRPr="009109BF">
        <w:rPr>
          <w:rFonts w:ascii="Times New Roman" w:hAnsi="Times New Roman"/>
          <w:sz w:val="28"/>
          <w:szCs w:val="28"/>
        </w:rPr>
        <w:t>09.01.2020</w:t>
      </w:r>
      <w:r w:rsidR="00A4303D" w:rsidRPr="009109BF">
        <w:rPr>
          <w:rFonts w:ascii="Times New Roman" w:hAnsi="Times New Roman"/>
          <w:sz w:val="28"/>
          <w:szCs w:val="28"/>
        </w:rPr>
        <w:t xml:space="preserve">г. </w:t>
      </w:r>
      <w:r w:rsidR="008D5EB3" w:rsidRPr="009109BF">
        <w:rPr>
          <w:rFonts w:ascii="Times New Roman" w:hAnsi="Times New Roman"/>
          <w:sz w:val="28"/>
          <w:szCs w:val="28"/>
        </w:rPr>
        <w:t>№</w:t>
      </w:r>
      <w:r w:rsidR="003408FF" w:rsidRPr="009109BF">
        <w:rPr>
          <w:rFonts w:ascii="Times New Roman" w:hAnsi="Times New Roman"/>
          <w:sz w:val="28"/>
          <w:szCs w:val="28"/>
        </w:rPr>
        <w:t xml:space="preserve"> 5</w:t>
      </w:r>
      <w:r w:rsidR="00A4303D" w:rsidRPr="009109BF">
        <w:rPr>
          <w:rFonts w:ascii="Times New Roman" w:hAnsi="Times New Roman"/>
          <w:sz w:val="28"/>
          <w:szCs w:val="28"/>
        </w:rPr>
        <w:t xml:space="preserve"> «Об установлении размера платы за жилое помещение (плата за найм) для нанимателей жилых помещений по договорам социального найма и договорам найма</w:t>
      </w:r>
      <w:proofErr w:type="gramEnd"/>
      <w:r w:rsidR="00A4303D" w:rsidRPr="009109BF">
        <w:rPr>
          <w:rFonts w:ascii="Times New Roman" w:hAnsi="Times New Roman"/>
          <w:sz w:val="28"/>
          <w:szCs w:val="28"/>
        </w:rPr>
        <w:t xml:space="preserve"> жилых помещений государственного и муниципального жилого фонда </w:t>
      </w:r>
      <w:r w:rsidR="00295528" w:rsidRPr="009109BF">
        <w:rPr>
          <w:rFonts w:ascii="Times New Roman" w:hAnsi="Times New Roman"/>
          <w:sz w:val="28"/>
          <w:szCs w:val="28"/>
        </w:rPr>
        <w:t>Приамурского</w:t>
      </w:r>
      <w:r w:rsidR="00816191" w:rsidRPr="009109BF">
        <w:rPr>
          <w:rFonts w:ascii="Times New Roman" w:hAnsi="Times New Roman"/>
          <w:sz w:val="28"/>
          <w:szCs w:val="28"/>
        </w:rPr>
        <w:t xml:space="preserve"> городско</w:t>
      </w:r>
      <w:r w:rsidR="004D2B69" w:rsidRPr="009109BF">
        <w:rPr>
          <w:rFonts w:ascii="Times New Roman" w:hAnsi="Times New Roman"/>
          <w:sz w:val="28"/>
          <w:szCs w:val="28"/>
        </w:rPr>
        <w:t>го</w:t>
      </w:r>
      <w:r w:rsidR="00816191" w:rsidRPr="009109BF">
        <w:rPr>
          <w:rFonts w:ascii="Times New Roman" w:hAnsi="Times New Roman"/>
          <w:sz w:val="28"/>
          <w:szCs w:val="28"/>
        </w:rPr>
        <w:t xml:space="preserve"> поселени</w:t>
      </w:r>
      <w:r w:rsidR="004D2B69" w:rsidRPr="009109BF">
        <w:rPr>
          <w:rFonts w:ascii="Times New Roman" w:hAnsi="Times New Roman"/>
          <w:sz w:val="28"/>
          <w:szCs w:val="28"/>
        </w:rPr>
        <w:t xml:space="preserve">я» </w:t>
      </w:r>
      <w:r w:rsidRPr="009109BF">
        <w:rPr>
          <w:rFonts w:ascii="Times New Roman" w:hAnsi="Times New Roman"/>
          <w:sz w:val="28"/>
          <w:szCs w:val="28"/>
        </w:rPr>
        <w:t>и настоящим Порядком.</w:t>
      </w: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2.2. </w:t>
      </w:r>
      <w:r w:rsidR="00816191" w:rsidRPr="008D5EB3">
        <w:rPr>
          <w:rFonts w:ascii="Times New Roman" w:hAnsi="Times New Roman"/>
          <w:sz w:val="28"/>
          <w:szCs w:val="28"/>
        </w:rPr>
        <w:t>Администрация</w:t>
      </w:r>
      <w:r w:rsidR="006F57BD" w:rsidRPr="008D5EB3">
        <w:rPr>
          <w:rFonts w:ascii="Times New Roman" w:hAnsi="Times New Roman"/>
          <w:sz w:val="28"/>
          <w:szCs w:val="28"/>
        </w:rPr>
        <w:t xml:space="preserve"> </w:t>
      </w:r>
      <w:r w:rsidRPr="008D5EB3">
        <w:rPr>
          <w:rFonts w:ascii="Times New Roman" w:hAnsi="Times New Roman"/>
          <w:sz w:val="28"/>
          <w:szCs w:val="28"/>
        </w:rPr>
        <w:t xml:space="preserve">ежемесячно, до двадцать пятого числа текущего месяца, представляет Предприятию информацию об общей площади жилых помещений, находящихся в муниципальной собственности </w:t>
      </w:r>
      <w:r w:rsidR="004A758B" w:rsidRPr="008D5EB3">
        <w:rPr>
          <w:rFonts w:ascii="Times New Roman" w:hAnsi="Times New Roman"/>
          <w:sz w:val="28"/>
          <w:szCs w:val="28"/>
        </w:rPr>
        <w:t>муниципального образования «</w:t>
      </w:r>
      <w:r w:rsidR="00295528" w:rsidRPr="008D5EB3">
        <w:rPr>
          <w:rFonts w:ascii="Times New Roman" w:hAnsi="Times New Roman"/>
          <w:sz w:val="28"/>
          <w:szCs w:val="28"/>
        </w:rPr>
        <w:t>Приамурское</w:t>
      </w:r>
      <w:r w:rsidR="00816191" w:rsidRPr="008D5EB3">
        <w:rPr>
          <w:rFonts w:ascii="Times New Roman" w:hAnsi="Times New Roman"/>
          <w:sz w:val="28"/>
          <w:szCs w:val="28"/>
        </w:rPr>
        <w:t xml:space="preserve"> городское поселение</w:t>
      </w:r>
      <w:r w:rsidR="004A758B" w:rsidRPr="008D5EB3">
        <w:rPr>
          <w:rFonts w:ascii="Times New Roman" w:hAnsi="Times New Roman"/>
          <w:sz w:val="28"/>
          <w:szCs w:val="28"/>
        </w:rPr>
        <w:t>»</w:t>
      </w:r>
      <w:r w:rsidRPr="008D5EB3">
        <w:rPr>
          <w:rFonts w:ascii="Times New Roman" w:hAnsi="Times New Roman"/>
          <w:sz w:val="28"/>
          <w:szCs w:val="28"/>
        </w:rPr>
        <w:t>, занимаемых нанимателями.</w:t>
      </w: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2.3. Предприятие включает данные по начисленной плате за на</w:t>
      </w:r>
      <w:r w:rsidR="000E69AF" w:rsidRPr="008D5EB3">
        <w:rPr>
          <w:rFonts w:ascii="Times New Roman" w:hAnsi="Times New Roman"/>
          <w:sz w:val="28"/>
          <w:szCs w:val="28"/>
        </w:rPr>
        <w:t>й</w:t>
      </w:r>
      <w:r w:rsidRPr="008D5EB3">
        <w:rPr>
          <w:rFonts w:ascii="Times New Roman" w:hAnsi="Times New Roman"/>
          <w:sz w:val="28"/>
          <w:szCs w:val="28"/>
        </w:rPr>
        <w:t>м путем введения отдельной строки в единый платежный документ на оплату жилого помещения и коммунальных услуг, предъявляемый нанимателю.</w:t>
      </w: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2.4. Наниматель на основании единого платежного документа на оплату жилого помещения и коммунальных услуг производит оплату за на</w:t>
      </w:r>
      <w:r w:rsidR="000E69AF" w:rsidRPr="008D5EB3">
        <w:rPr>
          <w:rFonts w:ascii="Times New Roman" w:hAnsi="Times New Roman"/>
          <w:sz w:val="28"/>
          <w:szCs w:val="28"/>
        </w:rPr>
        <w:t>й</w:t>
      </w:r>
      <w:r w:rsidRPr="008D5EB3">
        <w:rPr>
          <w:rFonts w:ascii="Times New Roman" w:hAnsi="Times New Roman"/>
          <w:sz w:val="28"/>
          <w:szCs w:val="28"/>
        </w:rPr>
        <w:t>м занимаемого им жилого помещения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A83544"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2.5. Предприятие аккумулирует на своем расчетном счете в банке или иной кредитной организации (далее – банк) денежные средства, собранные за на</w:t>
      </w:r>
      <w:r w:rsidR="000E69AF" w:rsidRPr="008D5EB3">
        <w:rPr>
          <w:rFonts w:ascii="Times New Roman" w:hAnsi="Times New Roman"/>
          <w:sz w:val="28"/>
          <w:szCs w:val="28"/>
        </w:rPr>
        <w:t>й</w:t>
      </w:r>
      <w:r w:rsidRPr="008D5EB3">
        <w:rPr>
          <w:rFonts w:ascii="Times New Roman" w:hAnsi="Times New Roman"/>
          <w:sz w:val="28"/>
          <w:szCs w:val="28"/>
        </w:rPr>
        <w:t>м жилых помещений, для последующего и</w:t>
      </w:r>
      <w:r w:rsidR="00A83544" w:rsidRPr="008D5EB3">
        <w:rPr>
          <w:rFonts w:ascii="Times New Roman" w:hAnsi="Times New Roman"/>
          <w:sz w:val="28"/>
          <w:szCs w:val="28"/>
        </w:rPr>
        <w:t>х перечисления в местный бюджет.</w:t>
      </w:r>
    </w:p>
    <w:p w:rsidR="00144B2F" w:rsidRPr="008D5EB3" w:rsidRDefault="00144B2F" w:rsidP="00F6122F">
      <w:pPr>
        <w:spacing w:after="0" w:line="240" w:lineRule="auto"/>
        <w:contextualSpacing/>
        <w:jc w:val="center"/>
        <w:rPr>
          <w:rFonts w:ascii="Times New Roman" w:hAnsi="Times New Roman"/>
          <w:b/>
          <w:sz w:val="28"/>
          <w:szCs w:val="28"/>
        </w:rPr>
      </w:pPr>
    </w:p>
    <w:p w:rsidR="004A758B" w:rsidRPr="008D5EB3" w:rsidRDefault="00114246" w:rsidP="00F6122F">
      <w:pPr>
        <w:spacing w:after="0" w:line="240" w:lineRule="auto"/>
        <w:contextualSpacing/>
        <w:jc w:val="center"/>
        <w:rPr>
          <w:rFonts w:ascii="Times New Roman" w:hAnsi="Times New Roman"/>
          <w:sz w:val="28"/>
          <w:szCs w:val="28"/>
        </w:rPr>
      </w:pPr>
      <w:r w:rsidRPr="008D5EB3">
        <w:rPr>
          <w:rFonts w:ascii="Times New Roman" w:hAnsi="Times New Roman"/>
          <w:sz w:val="28"/>
          <w:szCs w:val="28"/>
        </w:rPr>
        <w:t>3. Начисление пеней и взыскание задолженности по плате за на</w:t>
      </w:r>
      <w:r w:rsidR="00692DF2" w:rsidRPr="008D5EB3">
        <w:rPr>
          <w:rFonts w:ascii="Times New Roman" w:hAnsi="Times New Roman"/>
          <w:sz w:val="28"/>
          <w:szCs w:val="28"/>
        </w:rPr>
        <w:t>й</w:t>
      </w:r>
      <w:r w:rsidRPr="008D5EB3">
        <w:rPr>
          <w:rFonts w:ascii="Times New Roman" w:hAnsi="Times New Roman"/>
          <w:sz w:val="28"/>
          <w:szCs w:val="28"/>
        </w:rPr>
        <w:t>м</w:t>
      </w:r>
    </w:p>
    <w:p w:rsidR="00851D29" w:rsidRPr="008D5EB3" w:rsidRDefault="00851D29" w:rsidP="00F6122F">
      <w:pPr>
        <w:spacing w:after="0" w:line="240" w:lineRule="auto"/>
        <w:contextualSpacing/>
        <w:jc w:val="center"/>
        <w:rPr>
          <w:rFonts w:ascii="Times New Roman" w:hAnsi="Times New Roman"/>
          <w:sz w:val="28"/>
          <w:szCs w:val="28"/>
        </w:rPr>
      </w:pP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3.1. </w:t>
      </w:r>
      <w:proofErr w:type="gramStart"/>
      <w:r w:rsidRPr="008D5EB3">
        <w:rPr>
          <w:rFonts w:ascii="Times New Roman" w:hAnsi="Times New Roman"/>
          <w:sz w:val="28"/>
          <w:szCs w:val="28"/>
        </w:rPr>
        <w:t>Нанимателям, несвоевременно и (или) не полностью внесшим плату за на</w:t>
      </w:r>
      <w:r w:rsidR="000E69AF" w:rsidRPr="008D5EB3">
        <w:rPr>
          <w:rFonts w:ascii="Times New Roman" w:hAnsi="Times New Roman"/>
          <w:sz w:val="28"/>
          <w:szCs w:val="28"/>
        </w:rPr>
        <w:t>й</w:t>
      </w:r>
      <w:r w:rsidRPr="008D5EB3">
        <w:rPr>
          <w:rFonts w:ascii="Times New Roman" w:hAnsi="Times New Roman"/>
          <w:sz w:val="28"/>
          <w:szCs w:val="28"/>
        </w:rPr>
        <w:t>м, Предприятие начисляет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roofErr w:type="gramEnd"/>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lastRenderedPageBreak/>
        <w:t>3.2</w:t>
      </w:r>
      <w:r w:rsidR="003408FF">
        <w:rPr>
          <w:rFonts w:ascii="Times New Roman" w:hAnsi="Times New Roman"/>
          <w:sz w:val="28"/>
          <w:szCs w:val="28"/>
        </w:rPr>
        <w:t>.</w:t>
      </w:r>
      <w:r w:rsidRPr="008D5EB3">
        <w:rPr>
          <w:rFonts w:ascii="Times New Roman" w:hAnsi="Times New Roman"/>
          <w:sz w:val="28"/>
          <w:szCs w:val="28"/>
        </w:rPr>
        <w:t xml:space="preserve"> В случае невнесения нанимателями платы за на</w:t>
      </w:r>
      <w:r w:rsidR="000E69AF" w:rsidRPr="008D5EB3">
        <w:rPr>
          <w:rFonts w:ascii="Times New Roman" w:hAnsi="Times New Roman"/>
          <w:sz w:val="28"/>
          <w:szCs w:val="28"/>
        </w:rPr>
        <w:t>й</w:t>
      </w:r>
      <w:r w:rsidRPr="008D5EB3">
        <w:rPr>
          <w:rFonts w:ascii="Times New Roman" w:hAnsi="Times New Roman"/>
          <w:sz w:val="28"/>
          <w:szCs w:val="28"/>
        </w:rPr>
        <w:t xml:space="preserve">м в течение более трех месяцев </w:t>
      </w:r>
      <w:r w:rsidR="004A758B" w:rsidRPr="008D5EB3">
        <w:rPr>
          <w:rFonts w:ascii="Times New Roman" w:hAnsi="Times New Roman"/>
          <w:sz w:val="28"/>
          <w:szCs w:val="28"/>
        </w:rPr>
        <w:t>Предприятие</w:t>
      </w:r>
      <w:r w:rsidRPr="008D5EB3">
        <w:rPr>
          <w:rFonts w:ascii="Times New Roman" w:hAnsi="Times New Roman"/>
          <w:sz w:val="28"/>
          <w:szCs w:val="28"/>
        </w:rPr>
        <w:t xml:space="preserve"> производят взыскание с нанимателей задолженности по плате за на</w:t>
      </w:r>
      <w:r w:rsidR="000E69AF" w:rsidRPr="008D5EB3">
        <w:rPr>
          <w:rFonts w:ascii="Times New Roman" w:hAnsi="Times New Roman"/>
          <w:sz w:val="28"/>
          <w:szCs w:val="28"/>
        </w:rPr>
        <w:t>й</w:t>
      </w:r>
      <w:r w:rsidRPr="008D5EB3">
        <w:rPr>
          <w:rFonts w:ascii="Times New Roman" w:hAnsi="Times New Roman"/>
          <w:sz w:val="28"/>
          <w:szCs w:val="28"/>
        </w:rPr>
        <w:t>м в соответствии с действующим законодательством Российской Федерации.</w:t>
      </w: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3.3. Взысканные в соответствии с действующим законодательством Российской Федерации денежные средства, составляющие задолженность нанимателей по плате за на</w:t>
      </w:r>
      <w:r w:rsidR="000E69AF" w:rsidRPr="008D5EB3">
        <w:rPr>
          <w:rFonts w:ascii="Times New Roman" w:hAnsi="Times New Roman"/>
          <w:sz w:val="28"/>
          <w:szCs w:val="28"/>
        </w:rPr>
        <w:t>й</w:t>
      </w:r>
      <w:r w:rsidRPr="008D5EB3">
        <w:rPr>
          <w:rFonts w:ascii="Times New Roman" w:hAnsi="Times New Roman"/>
          <w:sz w:val="28"/>
          <w:szCs w:val="28"/>
        </w:rPr>
        <w:t xml:space="preserve">м жилых помещений, аккумулируются </w:t>
      </w:r>
      <w:r w:rsidR="004A758B" w:rsidRPr="008D5EB3">
        <w:rPr>
          <w:rFonts w:ascii="Times New Roman" w:hAnsi="Times New Roman"/>
          <w:sz w:val="28"/>
          <w:szCs w:val="28"/>
        </w:rPr>
        <w:t>П</w:t>
      </w:r>
      <w:r w:rsidRPr="008D5EB3">
        <w:rPr>
          <w:rFonts w:ascii="Times New Roman" w:hAnsi="Times New Roman"/>
          <w:sz w:val="28"/>
          <w:szCs w:val="28"/>
        </w:rPr>
        <w:t>редприятием на расчетном счете в банке для последующего их перечисления в местный бюджет.</w:t>
      </w:r>
    </w:p>
    <w:p w:rsidR="004A758B" w:rsidRPr="008D5EB3" w:rsidRDefault="004A758B" w:rsidP="00F6122F">
      <w:pPr>
        <w:spacing w:after="0" w:line="240" w:lineRule="auto"/>
        <w:contextualSpacing/>
        <w:jc w:val="both"/>
        <w:rPr>
          <w:rFonts w:ascii="Times New Roman" w:hAnsi="Times New Roman"/>
          <w:sz w:val="28"/>
          <w:szCs w:val="28"/>
        </w:rPr>
      </w:pPr>
    </w:p>
    <w:p w:rsidR="004A758B" w:rsidRPr="008D5EB3" w:rsidRDefault="00114246" w:rsidP="00F6122F">
      <w:pPr>
        <w:spacing w:after="0" w:line="240" w:lineRule="auto"/>
        <w:contextualSpacing/>
        <w:jc w:val="center"/>
        <w:rPr>
          <w:rFonts w:ascii="Times New Roman" w:hAnsi="Times New Roman"/>
          <w:sz w:val="28"/>
          <w:szCs w:val="28"/>
        </w:rPr>
      </w:pPr>
      <w:r w:rsidRPr="008D5EB3">
        <w:rPr>
          <w:rFonts w:ascii="Times New Roman" w:hAnsi="Times New Roman"/>
          <w:sz w:val="28"/>
          <w:szCs w:val="28"/>
        </w:rPr>
        <w:t>4. Перечисление платы за на</w:t>
      </w:r>
      <w:r w:rsidR="00692DF2" w:rsidRPr="008D5EB3">
        <w:rPr>
          <w:rFonts w:ascii="Times New Roman" w:hAnsi="Times New Roman"/>
          <w:sz w:val="28"/>
          <w:szCs w:val="28"/>
        </w:rPr>
        <w:t>й</w:t>
      </w:r>
      <w:r w:rsidRPr="008D5EB3">
        <w:rPr>
          <w:rFonts w:ascii="Times New Roman" w:hAnsi="Times New Roman"/>
          <w:sz w:val="28"/>
          <w:szCs w:val="28"/>
        </w:rPr>
        <w:t>м</w:t>
      </w:r>
    </w:p>
    <w:p w:rsidR="00851D29" w:rsidRPr="008D5EB3" w:rsidRDefault="00851D29" w:rsidP="00F6122F">
      <w:pPr>
        <w:spacing w:after="0" w:line="240" w:lineRule="auto"/>
        <w:contextualSpacing/>
        <w:jc w:val="center"/>
        <w:rPr>
          <w:rFonts w:ascii="Times New Roman" w:hAnsi="Times New Roman"/>
          <w:sz w:val="28"/>
          <w:szCs w:val="28"/>
        </w:rPr>
      </w:pP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4.1. Аккумулированные Предприятием на расчетном счете в банке денежные средства, собранные за на</w:t>
      </w:r>
      <w:r w:rsidR="000E69AF" w:rsidRPr="008D5EB3">
        <w:rPr>
          <w:rFonts w:ascii="Times New Roman" w:hAnsi="Times New Roman"/>
          <w:sz w:val="28"/>
          <w:szCs w:val="28"/>
        </w:rPr>
        <w:t>й</w:t>
      </w:r>
      <w:r w:rsidRPr="008D5EB3">
        <w:rPr>
          <w:rFonts w:ascii="Times New Roman" w:hAnsi="Times New Roman"/>
          <w:sz w:val="28"/>
          <w:szCs w:val="28"/>
        </w:rPr>
        <w:t xml:space="preserve">м жилых помещений предприятием, а также взысканные </w:t>
      </w:r>
      <w:r w:rsidR="00903003" w:rsidRPr="008D5EB3">
        <w:rPr>
          <w:rFonts w:ascii="Times New Roman" w:hAnsi="Times New Roman"/>
          <w:sz w:val="28"/>
          <w:szCs w:val="28"/>
        </w:rPr>
        <w:t>Предприятием</w:t>
      </w:r>
      <w:r w:rsidRPr="008D5EB3">
        <w:rPr>
          <w:rFonts w:ascii="Times New Roman" w:hAnsi="Times New Roman"/>
          <w:sz w:val="28"/>
          <w:szCs w:val="28"/>
        </w:rPr>
        <w:t>, как задолженность нанимателей по плате за на</w:t>
      </w:r>
      <w:r w:rsidR="000E69AF" w:rsidRPr="008D5EB3">
        <w:rPr>
          <w:rFonts w:ascii="Times New Roman" w:hAnsi="Times New Roman"/>
          <w:sz w:val="28"/>
          <w:szCs w:val="28"/>
        </w:rPr>
        <w:t>й</w:t>
      </w:r>
      <w:r w:rsidRPr="008D5EB3">
        <w:rPr>
          <w:rFonts w:ascii="Times New Roman" w:hAnsi="Times New Roman"/>
          <w:sz w:val="28"/>
          <w:szCs w:val="28"/>
        </w:rPr>
        <w:t>м жилых помещений, подлежат перечислению в местный бюджет в соответствии с бюджетной классификацией Российской Федерации.</w:t>
      </w: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4.2. Предприятие производит перечисление денежных средств, указанных в пункте 4.1 настоящего Порядка, в местный бюджет по реквизитам, указанным в </w:t>
      </w:r>
      <w:r w:rsidR="004A758B" w:rsidRPr="008D5EB3">
        <w:rPr>
          <w:rFonts w:ascii="Times New Roman" w:hAnsi="Times New Roman"/>
          <w:sz w:val="28"/>
          <w:szCs w:val="28"/>
        </w:rPr>
        <w:t>Договоре</w:t>
      </w:r>
      <w:r w:rsidRPr="008D5EB3">
        <w:rPr>
          <w:rFonts w:ascii="Times New Roman" w:hAnsi="Times New Roman"/>
          <w:sz w:val="28"/>
          <w:szCs w:val="28"/>
        </w:rPr>
        <w:t>, еже</w:t>
      </w:r>
      <w:r w:rsidR="00692DF2" w:rsidRPr="008D5EB3">
        <w:rPr>
          <w:rFonts w:ascii="Times New Roman" w:hAnsi="Times New Roman"/>
          <w:sz w:val="28"/>
          <w:szCs w:val="28"/>
        </w:rPr>
        <w:t>месячно</w:t>
      </w:r>
      <w:r w:rsidR="000B2A7C" w:rsidRPr="008D5EB3">
        <w:rPr>
          <w:rFonts w:ascii="Times New Roman" w:hAnsi="Times New Roman"/>
          <w:sz w:val="28"/>
          <w:szCs w:val="28"/>
        </w:rPr>
        <w:t>, до десятого числа текущего месяца.</w:t>
      </w: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4.3. В случае перечисления денежных средств, указанных в пункте 4.1 настоящего Порядка, в местный бюджет позднее установленного пунктом 4.2 настоящего Порядка срока на сумму несвоевременно перечисленных Предприятием денежных средств начисляются пени за каждый день просрочки в размере, предусмотренном </w:t>
      </w:r>
      <w:r w:rsidR="004A758B" w:rsidRPr="008D5EB3">
        <w:rPr>
          <w:rFonts w:ascii="Times New Roman" w:hAnsi="Times New Roman"/>
          <w:sz w:val="28"/>
          <w:szCs w:val="28"/>
        </w:rPr>
        <w:t>Договором</w:t>
      </w:r>
      <w:r w:rsidRPr="008D5EB3">
        <w:rPr>
          <w:rFonts w:ascii="Times New Roman" w:hAnsi="Times New Roman"/>
          <w:sz w:val="28"/>
          <w:szCs w:val="28"/>
        </w:rPr>
        <w:t>.</w:t>
      </w:r>
    </w:p>
    <w:p w:rsidR="004A758B" w:rsidRPr="008D5EB3" w:rsidRDefault="004A758B" w:rsidP="00F6122F">
      <w:pPr>
        <w:spacing w:after="0" w:line="240" w:lineRule="auto"/>
        <w:contextualSpacing/>
        <w:jc w:val="both"/>
        <w:rPr>
          <w:rFonts w:ascii="Times New Roman" w:hAnsi="Times New Roman"/>
          <w:sz w:val="28"/>
          <w:szCs w:val="28"/>
        </w:rPr>
      </w:pPr>
    </w:p>
    <w:p w:rsidR="00851D29" w:rsidRPr="008D5EB3" w:rsidRDefault="00851D29" w:rsidP="00F6122F">
      <w:pPr>
        <w:spacing w:after="0" w:line="240" w:lineRule="auto"/>
        <w:contextualSpacing/>
        <w:jc w:val="center"/>
        <w:rPr>
          <w:rFonts w:ascii="Times New Roman" w:hAnsi="Times New Roman"/>
          <w:sz w:val="28"/>
          <w:szCs w:val="28"/>
        </w:rPr>
      </w:pPr>
    </w:p>
    <w:p w:rsidR="004A758B" w:rsidRPr="008D5EB3" w:rsidRDefault="00114246" w:rsidP="00F6122F">
      <w:pPr>
        <w:spacing w:after="0" w:line="240" w:lineRule="auto"/>
        <w:contextualSpacing/>
        <w:jc w:val="center"/>
        <w:rPr>
          <w:rFonts w:ascii="Times New Roman" w:hAnsi="Times New Roman"/>
          <w:sz w:val="28"/>
          <w:szCs w:val="28"/>
        </w:rPr>
      </w:pPr>
      <w:r w:rsidRPr="008D5EB3">
        <w:rPr>
          <w:rFonts w:ascii="Times New Roman" w:hAnsi="Times New Roman"/>
          <w:sz w:val="28"/>
          <w:szCs w:val="28"/>
        </w:rPr>
        <w:t xml:space="preserve">5. </w:t>
      </w:r>
      <w:proofErr w:type="gramStart"/>
      <w:r w:rsidRPr="008D5EB3">
        <w:rPr>
          <w:rFonts w:ascii="Times New Roman" w:hAnsi="Times New Roman"/>
          <w:sz w:val="28"/>
          <w:szCs w:val="28"/>
        </w:rPr>
        <w:t>Контроль за</w:t>
      </w:r>
      <w:proofErr w:type="gramEnd"/>
      <w:r w:rsidRPr="008D5EB3">
        <w:rPr>
          <w:rFonts w:ascii="Times New Roman" w:hAnsi="Times New Roman"/>
          <w:sz w:val="28"/>
          <w:szCs w:val="28"/>
        </w:rPr>
        <w:t xml:space="preserve"> соблюдением настоящего порядка</w:t>
      </w:r>
    </w:p>
    <w:p w:rsidR="00851D29" w:rsidRPr="008D5EB3" w:rsidRDefault="00851D29" w:rsidP="00F6122F">
      <w:pPr>
        <w:spacing w:after="0" w:line="240" w:lineRule="auto"/>
        <w:contextualSpacing/>
        <w:jc w:val="center"/>
        <w:rPr>
          <w:rFonts w:ascii="Times New Roman" w:hAnsi="Times New Roman"/>
          <w:sz w:val="28"/>
          <w:szCs w:val="28"/>
        </w:rPr>
      </w:pP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5.1. Предприятие несет ответственность за полноту и своевременность перечисления денежных средств, указанных в пункте 4.1 настоящего Порядка, в соответствии с действующим законодательством Российской Федерации и </w:t>
      </w:r>
      <w:r w:rsidR="00692DF2" w:rsidRPr="008D5EB3">
        <w:rPr>
          <w:rFonts w:ascii="Times New Roman" w:hAnsi="Times New Roman"/>
          <w:sz w:val="28"/>
          <w:szCs w:val="28"/>
        </w:rPr>
        <w:t>Договором</w:t>
      </w:r>
      <w:r w:rsidRPr="008D5EB3">
        <w:rPr>
          <w:rFonts w:ascii="Times New Roman" w:hAnsi="Times New Roman"/>
          <w:sz w:val="28"/>
          <w:szCs w:val="28"/>
        </w:rPr>
        <w:t>.</w:t>
      </w: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5.2. </w:t>
      </w:r>
      <w:proofErr w:type="gramStart"/>
      <w:r w:rsidRPr="008D5EB3">
        <w:rPr>
          <w:rFonts w:ascii="Times New Roman" w:hAnsi="Times New Roman"/>
          <w:sz w:val="28"/>
          <w:szCs w:val="28"/>
        </w:rPr>
        <w:t xml:space="preserve">Предприятие ежемесячно, до пятнадцатого числа месяца, следующего за истекшим, направляет в </w:t>
      </w:r>
      <w:r w:rsidR="00295528" w:rsidRPr="008D5EB3">
        <w:rPr>
          <w:rFonts w:ascii="Times New Roman" w:hAnsi="Times New Roman"/>
          <w:sz w:val="28"/>
          <w:szCs w:val="28"/>
        </w:rPr>
        <w:t>а</w:t>
      </w:r>
      <w:r w:rsidR="00816191" w:rsidRPr="008D5EB3">
        <w:rPr>
          <w:rFonts w:ascii="Times New Roman" w:hAnsi="Times New Roman"/>
          <w:sz w:val="28"/>
          <w:szCs w:val="28"/>
        </w:rPr>
        <w:t>дминистрацию</w:t>
      </w:r>
      <w:r w:rsidRPr="008D5EB3">
        <w:rPr>
          <w:rFonts w:ascii="Times New Roman" w:hAnsi="Times New Roman"/>
          <w:sz w:val="28"/>
          <w:szCs w:val="28"/>
        </w:rPr>
        <w:t xml:space="preserve"> информацию о начисленной, собранной (взысканной) и перечисленной в местный бюджет плате за </w:t>
      </w:r>
      <w:r w:rsidR="004B52CC" w:rsidRPr="008D5EB3">
        <w:rPr>
          <w:rFonts w:ascii="Times New Roman" w:hAnsi="Times New Roman"/>
          <w:sz w:val="28"/>
          <w:szCs w:val="28"/>
        </w:rPr>
        <w:t>найм</w:t>
      </w:r>
      <w:r w:rsidRPr="008D5EB3">
        <w:rPr>
          <w:rFonts w:ascii="Times New Roman" w:hAnsi="Times New Roman"/>
          <w:sz w:val="28"/>
          <w:szCs w:val="28"/>
        </w:rPr>
        <w:t xml:space="preserve"> по форме согласно приложению </w:t>
      </w:r>
      <w:r w:rsidR="00050A61" w:rsidRPr="008D5EB3">
        <w:rPr>
          <w:rFonts w:ascii="Times New Roman" w:hAnsi="Times New Roman"/>
          <w:sz w:val="28"/>
          <w:szCs w:val="28"/>
        </w:rPr>
        <w:t>кв.</w:t>
      </w:r>
      <w:r w:rsidRPr="008D5EB3">
        <w:rPr>
          <w:rFonts w:ascii="Times New Roman" w:hAnsi="Times New Roman"/>
          <w:sz w:val="28"/>
          <w:szCs w:val="28"/>
        </w:rPr>
        <w:t xml:space="preserve"> 2 </w:t>
      </w:r>
      <w:r w:rsidR="004A758B" w:rsidRPr="008D5EB3">
        <w:rPr>
          <w:rFonts w:ascii="Times New Roman" w:hAnsi="Times New Roman"/>
          <w:sz w:val="28"/>
          <w:szCs w:val="28"/>
        </w:rPr>
        <w:t>Договору</w:t>
      </w:r>
      <w:r w:rsidRPr="008D5EB3">
        <w:rPr>
          <w:rFonts w:ascii="Times New Roman" w:hAnsi="Times New Roman"/>
          <w:sz w:val="28"/>
          <w:szCs w:val="28"/>
        </w:rPr>
        <w:t>, с приложением копий платежных документов.</w:t>
      </w:r>
      <w:proofErr w:type="gramEnd"/>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5.3. </w:t>
      </w:r>
      <w:r w:rsidR="004A758B" w:rsidRPr="008D5EB3">
        <w:rPr>
          <w:rFonts w:ascii="Times New Roman" w:hAnsi="Times New Roman"/>
          <w:sz w:val="28"/>
          <w:szCs w:val="28"/>
        </w:rPr>
        <w:t xml:space="preserve">Предприятие </w:t>
      </w:r>
      <w:r w:rsidRPr="008D5EB3">
        <w:rPr>
          <w:rFonts w:ascii="Times New Roman" w:hAnsi="Times New Roman"/>
          <w:sz w:val="28"/>
          <w:szCs w:val="28"/>
        </w:rPr>
        <w:t xml:space="preserve"> ежемесячно, до пятнадцатого числа месяца, следующего за истекшим, направляют в </w:t>
      </w:r>
      <w:r w:rsidR="00295528" w:rsidRPr="008D5EB3">
        <w:rPr>
          <w:rFonts w:ascii="Times New Roman" w:hAnsi="Times New Roman"/>
          <w:sz w:val="28"/>
          <w:szCs w:val="28"/>
        </w:rPr>
        <w:t>а</w:t>
      </w:r>
      <w:r w:rsidR="00816191" w:rsidRPr="008D5EB3">
        <w:rPr>
          <w:rFonts w:ascii="Times New Roman" w:hAnsi="Times New Roman"/>
          <w:sz w:val="28"/>
          <w:szCs w:val="28"/>
        </w:rPr>
        <w:t>дминистрацию</w:t>
      </w:r>
      <w:r w:rsidRPr="008D5EB3">
        <w:rPr>
          <w:rFonts w:ascii="Times New Roman" w:hAnsi="Times New Roman"/>
          <w:sz w:val="28"/>
          <w:szCs w:val="28"/>
        </w:rPr>
        <w:t xml:space="preserve"> информацию о количестве поданных исков о взыскании задолженности по плате за на</w:t>
      </w:r>
      <w:r w:rsidR="000E69AF" w:rsidRPr="008D5EB3">
        <w:rPr>
          <w:rFonts w:ascii="Times New Roman" w:hAnsi="Times New Roman"/>
          <w:sz w:val="28"/>
          <w:szCs w:val="28"/>
        </w:rPr>
        <w:t>й</w:t>
      </w:r>
      <w:r w:rsidRPr="008D5EB3">
        <w:rPr>
          <w:rFonts w:ascii="Times New Roman" w:hAnsi="Times New Roman"/>
          <w:sz w:val="28"/>
          <w:szCs w:val="28"/>
        </w:rPr>
        <w:t>м с приложением реестра адресов жилых помещений, находящихся в муниципальной собственности, в отношении нанимателей которых производится взыскание.</w:t>
      </w:r>
    </w:p>
    <w:p w:rsidR="00114246" w:rsidRPr="008D5EB3" w:rsidRDefault="00114246"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lastRenderedPageBreak/>
        <w:t xml:space="preserve">5.4. </w:t>
      </w:r>
      <w:r w:rsidR="00816191" w:rsidRPr="008D5EB3">
        <w:rPr>
          <w:rFonts w:ascii="Times New Roman" w:hAnsi="Times New Roman"/>
          <w:sz w:val="28"/>
          <w:szCs w:val="28"/>
        </w:rPr>
        <w:t>Администрация</w:t>
      </w:r>
      <w:r w:rsidRPr="008D5EB3">
        <w:rPr>
          <w:rFonts w:ascii="Times New Roman" w:hAnsi="Times New Roman"/>
          <w:sz w:val="28"/>
          <w:szCs w:val="28"/>
        </w:rPr>
        <w:t xml:space="preserve"> в течение десяти рабочих дней с момента получения от предприятия информации, указанной в пункте 5.3 настоящего Порядка, осуществляет сверку сумм начисленных платежей за на</w:t>
      </w:r>
      <w:r w:rsidR="000E69AF" w:rsidRPr="008D5EB3">
        <w:rPr>
          <w:rFonts w:ascii="Times New Roman" w:hAnsi="Times New Roman"/>
          <w:sz w:val="28"/>
          <w:szCs w:val="28"/>
        </w:rPr>
        <w:t>й</w:t>
      </w:r>
      <w:r w:rsidRPr="008D5EB3">
        <w:rPr>
          <w:rFonts w:ascii="Times New Roman" w:hAnsi="Times New Roman"/>
          <w:sz w:val="28"/>
          <w:szCs w:val="28"/>
        </w:rPr>
        <w:t>м к фактической оплате, задолженности нанимателей и перечисления платы за на</w:t>
      </w:r>
      <w:r w:rsidR="000E69AF" w:rsidRPr="008D5EB3">
        <w:rPr>
          <w:rFonts w:ascii="Times New Roman" w:hAnsi="Times New Roman"/>
          <w:sz w:val="28"/>
          <w:szCs w:val="28"/>
        </w:rPr>
        <w:t>й</w:t>
      </w:r>
      <w:r w:rsidRPr="008D5EB3">
        <w:rPr>
          <w:rFonts w:ascii="Times New Roman" w:hAnsi="Times New Roman"/>
          <w:sz w:val="28"/>
          <w:szCs w:val="28"/>
        </w:rPr>
        <w:t>м в местный бюджет.</w:t>
      </w:r>
    </w:p>
    <w:p w:rsidR="004D2B69" w:rsidRPr="008D5EB3" w:rsidRDefault="004D2B69" w:rsidP="00B73744">
      <w:pPr>
        <w:spacing w:after="0" w:line="240" w:lineRule="auto"/>
        <w:ind w:firstLine="708"/>
        <w:contextualSpacing/>
        <w:jc w:val="both"/>
        <w:rPr>
          <w:rFonts w:ascii="Times New Roman" w:hAnsi="Times New Roman"/>
          <w:sz w:val="28"/>
          <w:szCs w:val="28"/>
        </w:rPr>
      </w:pPr>
      <w:r w:rsidRPr="008D5EB3">
        <w:rPr>
          <w:rFonts w:ascii="Times New Roman" w:hAnsi="Times New Roman"/>
          <w:sz w:val="28"/>
          <w:szCs w:val="28"/>
        </w:rPr>
        <w:t xml:space="preserve">5.5 Администрация осуществляет сверку сумм начисленных и перечисленных платежей за </w:t>
      </w:r>
      <w:r w:rsidR="004B52CC" w:rsidRPr="008D5EB3">
        <w:rPr>
          <w:rFonts w:ascii="Times New Roman" w:hAnsi="Times New Roman"/>
          <w:sz w:val="28"/>
          <w:szCs w:val="28"/>
        </w:rPr>
        <w:t>найм</w:t>
      </w:r>
      <w:r w:rsidRPr="008D5EB3">
        <w:rPr>
          <w:rFonts w:ascii="Times New Roman" w:hAnsi="Times New Roman"/>
          <w:sz w:val="28"/>
          <w:szCs w:val="28"/>
        </w:rPr>
        <w:t xml:space="preserve"> в</w:t>
      </w:r>
      <w:r w:rsidR="00EB3041" w:rsidRPr="008D5EB3">
        <w:rPr>
          <w:rFonts w:ascii="Times New Roman" w:hAnsi="Times New Roman"/>
          <w:sz w:val="28"/>
          <w:szCs w:val="28"/>
        </w:rPr>
        <w:t xml:space="preserve"> местный</w:t>
      </w:r>
      <w:r w:rsidRPr="008D5EB3">
        <w:rPr>
          <w:rFonts w:ascii="Times New Roman" w:hAnsi="Times New Roman"/>
          <w:sz w:val="28"/>
          <w:szCs w:val="28"/>
        </w:rPr>
        <w:t xml:space="preserve"> бюджет.</w:t>
      </w:r>
    </w:p>
    <w:p w:rsidR="004D2B69" w:rsidRPr="008D5EB3" w:rsidRDefault="004D2B69" w:rsidP="004D2B69">
      <w:pPr>
        <w:spacing w:after="0" w:line="240" w:lineRule="auto"/>
        <w:contextualSpacing/>
        <w:jc w:val="both"/>
        <w:rPr>
          <w:rFonts w:ascii="Times New Roman" w:hAnsi="Times New Roman"/>
          <w:sz w:val="28"/>
          <w:szCs w:val="28"/>
        </w:rPr>
      </w:pPr>
    </w:p>
    <w:p w:rsidR="004D2B69" w:rsidRPr="008D5EB3" w:rsidRDefault="004D2B69" w:rsidP="00F6122F">
      <w:pPr>
        <w:spacing w:after="0" w:line="240" w:lineRule="auto"/>
        <w:contextualSpacing/>
        <w:jc w:val="both"/>
        <w:rPr>
          <w:rFonts w:ascii="Times New Roman" w:hAnsi="Times New Roman"/>
          <w:sz w:val="28"/>
          <w:szCs w:val="28"/>
        </w:rPr>
      </w:pPr>
    </w:p>
    <w:p w:rsidR="00334D69" w:rsidRPr="008D5EB3" w:rsidRDefault="00334D69" w:rsidP="00F6122F">
      <w:pPr>
        <w:spacing w:after="0" w:line="240" w:lineRule="auto"/>
        <w:contextualSpacing/>
        <w:jc w:val="right"/>
        <w:rPr>
          <w:rFonts w:ascii="Times New Roman" w:hAnsi="Times New Roman"/>
          <w:sz w:val="28"/>
          <w:szCs w:val="28"/>
        </w:rPr>
      </w:pPr>
    </w:p>
    <w:p w:rsidR="004A758B" w:rsidRPr="008D5EB3" w:rsidRDefault="004A758B" w:rsidP="00F6122F">
      <w:pPr>
        <w:spacing w:after="0" w:line="240" w:lineRule="auto"/>
        <w:contextualSpacing/>
        <w:jc w:val="right"/>
        <w:rPr>
          <w:rFonts w:ascii="Times New Roman" w:hAnsi="Times New Roman"/>
          <w:sz w:val="28"/>
          <w:szCs w:val="28"/>
        </w:rPr>
      </w:pPr>
    </w:p>
    <w:p w:rsidR="004A758B" w:rsidRPr="008D5EB3" w:rsidRDefault="004A758B" w:rsidP="00F6122F">
      <w:pPr>
        <w:spacing w:after="0" w:line="240" w:lineRule="auto"/>
        <w:contextualSpacing/>
        <w:jc w:val="right"/>
        <w:rPr>
          <w:rFonts w:ascii="Times New Roman" w:hAnsi="Times New Roman"/>
          <w:sz w:val="28"/>
          <w:szCs w:val="28"/>
        </w:rPr>
      </w:pPr>
    </w:p>
    <w:p w:rsidR="004A758B" w:rsidRPr="008D5EB3" w:rsidRDefault="004A758B" w:rsidP="00F6122F">
      <w:pPr>
        <w:spacing w:after="0" w:line="240" w:lineRule="auto"/>
        <w:contextualSpacing/>
        <w:jc w:val="right"/>
        <w:rPr>
          <w:rFonts w:ascii="Times New Roman" w:hAnsi="Times New Roman"/>
          <w:sz w:val="28"/>
          <w:szCs w:val="28"/>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B73744" w:rsidRDefault="00B73744" w:rsidP="00F6122F">
      <w:pPr>
        <w:spacing w:after="0" w:line="240" w:lineRule="auto"/>
        <w:contextualSpacing/>
        <w:jc w:val="right"/>
        <w:rPr>
          <w:rFonts w:ascii="Times New Roman" w:hAnsi="Times New Roman"/>
          <w:sz w:val="24"/>
          <w:szCs w:val="24"/>
        </w:rPr>
      </w:pPr>
    </w:p>
    <w:p w:rsidR="00B73744" w:rsidRDefault="00B73744" w:rsidP="00F6122F">
      <w:pPr>
        <w:spacing w:after="0" w:line="240" w:lineRule="auto"/>
        <w:contextualSpacing/>
        <w:jc w:val="right"/>
        <w:rPr>
          <w:rFonts w:ascii="Times New Roman" w:hAnsi="Times New Roman"/>
          <w:sz w:val="24"/>
          <w:szCs w:val="24"/>
        </w:rPr>
      </w:pPr>
    </w:p>
    <w:p w:rsidR="00B73744" w:rsidRDefault="00B73744"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A4303D" w:rsidRDefault="00A4303D" w:rsidP="00F6122F">
      <w:pPr>
        <w:spacing w:after="0" w:line="240" w:lineRule="auto"/>
        <w:contextualSpacing/>
        <w:jc w:val="right"/>
        <w:rPr>
          <w:rFonts w:ascii="Times New Roman" w:hAnsi="Times New Roman"/>
          <w:sz w:val="24"/>
          <w:szCs w:val="24"/>
        </w:rPr>
      </w:pPr>
    </w:p>
    <w:p w:rsidR="008D5EB3" w:rsidRDefault="008D5EB3" w:rsidP="00F6122F">
      <w:pPr>
        <w:spacing w:after="0" w:line="240" w:lineRule="auto"/>
        <w:contextualSpacing/>
        <w:jc w:val="right"/>
        <w:rPr>
          <w:rFonts w:ascii="Times New Roman" w:hAnsi="Times New Roman"/>
          <w:sz w:val="24"/>
          <w:szCs w:val="24"/>
        </w:rPr>
      </w:pPr>
    </w:p>
    <w:p w:rsidR="008D5EB3" w:rsidRDefault="008D5EB3" w:rsidP="00F6122F">
      <w:pPr>
        <w:spacing w:after="0" w:line="240" w:lineRule="auto"/>
        <w:contextualSpacing/>
        <w:jc w:val="right"/>
        <w:rPr>
          <w:rFonts w:ascii="Times New Roman" w:hAnsi="Times New Roman"/>
          <w:sz w:val="24"/>
          <w:szCs w:val="24"/>
        </w:rPr>
      </w:pPr>
    </w:p>
    <w:p w:rsidR="008D5EB3" w:rsidRDefault="008D5EB3" w:rsidP="00F6122F">
      <w:pPr>
        <w:spacing w:after="0" w:line="240" w:lineRule="auto"/>
        <w:contextualSpacing/>
        <w:jc w:val="right"/>
        <w:rPr>
          <w:rFonts w:ascii="Times New Roman" w:hAnsi="Times New Roman"/>
          <w:sz w:val="24"/>
          <w:szCs w:val="24"/>
        </w:rPr>
      </w:pPr>
    </w:p>
    <w:p w:rsidR="008D5EB3" w:rsidRDefault="008D5EB3" w:rsidP="00F6122F">
      <w:pPr>
        <w:spacing w:after="0" w:line="240" w:lineRule="auto"/>
        <w:contextualSpacing/>
        <w:jc w:val="right"/>
        <w:rPr>
          <w:rFonts w:ascii="Times New Roman" w:hAnsi="Times New Roman"/>
          <w:sz w:val="24"/>
          <w:szCs w:val="24"/>
        </w:rPr>
      </w:pPr>
    </w:p>
    <w:p w:rsidR="008D5EB3" w:rsidRDefault="008D5EB3" w:rsidP="00F6122F">
      <w:pPr>
        <w:spacing w:after="0" w:line="240" w:lineRule="auto"/>
        <w:contextualSpacing/>
        <w:jc w:val="right"/>
        <w:rPr>
          <w:rFonts w:ascii="Times New Roman" w:hAnsi="Times New Roman"/>
          <w:sz w:val="24"/>
          <w:szCs w:val="24"/>
        </w:rPr>
      </w:pPr>
    </w:p>
    <w:p w:rsidR="008D5EB3" w:rsidRDefault="008D5EB3" w:rsidP="00F6122F">
      <w:pPr>
        <w:spacing w:after="0" w:line="240" w:lineRule="auto"/>
        <w:contextualSpacing/>
        <w:jc w:val="right"/>
        <w:rPr>
          <w:rFonts w:ascii="Times New Roman" w:hAnsi="Times New Roman"/>
          <w:sz w:val="24"/>
          <w:szCs w:val="24"/>
        </w:rPr>
      </w:pPr>
    </w:p>
    <w:p w:rsidR="008D5EB3" w:rsidRDefault="008D5EB3" w:rsidP="00F6122F">
      <w:pPr>
        <w:spacing w:after="0" w:line="240" w:lineRule="auto"/>
        <w:contextualSpacing/>
        <w:jc w:val="right"/>
        <w:rPr>
          <w:rFonts w:ascii="Times New Roman" w:hAnsi="Times New Roman"/>
          <w:sz w:val="24"/>
          <w:szCs w:val="24"/>
        </w:rPr>
      </w:pPr>
    </w:p>
    <w:p w:rsidR="008D5EB3" w:rsidRDefault="008D5EB3" w:rsidP="00F6122F">
      <w:pPr>
        <w:spacing w:after="0" w:line="240" w:lineRule="auto"/>
        <w:contextualSpacing/>
        <w:jc w:val="right"/>
        <w:rPr>
          <w:rFonts w:ascii="Times New Roman" w:hAnsi="Times New Roman"/>
          <w:sz w:val="24"/>
          <w:szCs w:val="24"/>
        </w:rPr>
      </w:pPr>
    </w:p>
    <w:p w:rsidR="008D5EB3" w:rsidRDefault="008D5EB3" w:rsidP="00F6122F">
      <w:pPr>
        <w:spacing w:after="0" w:line="240" w:lineRule="auto"/>
        <w:contextualSpacing/>
        <w:jc w:val="right"/>
        <w:rPr>
          <w:rFonts w:ascii="Times New Roman" w:hAnsi="Times New Roman"/>
          <w:sz w:val="24"/>
          <w:szCs w:val="24"/>
        </w:rPr>
      </w:pPr>
    </w:p>
    <w:p w:rsidR="00295528" w:rsidRDefault="00295528" w:rsidP="00F6122F">
      <w:pPr>
        <w:spacing w:after="0" w:line="240" w:lineRule="auto"/>
        <w:contextualSpacing/>
        <w:jc w:val="right"/>
        <w:rPr>
          <w:rFonts w:ascii="Times New Roman" w:hAnsi="Times New Roman"/>
          <w:sz w:val="24"/>
          <w:szCs w:val="24"/>
        </w:rPr>
      </w:pPr>
    </w:p>
    <w:tbl>
      <w:tblPr>
        <w:tblW w:w="0" w:type="auto"/>
        <w:tblLook w:val="01E0"/>
      </w:tblPr>
      <w:tblGrid>
        <w:gridCol w:w="4785"/>
        <w:gridCol w:w="4785"/>
      </w:tblGrid>
      <w:tr w:rsidR="00851D29" w:rsidRPr="0091781E" w:rsidTr="0091781E">
        <w:tc>
          <w:tcPr>
            <w:tcW w:w="4785" w:type="dxa"/>
          </w:tcPr>
          <w:p w:rsidR="00851D29" w:rsidRPr="0091781E" w:rsidRDefault="00851D29" w:rsidP="0091781E">
            <w:pPr>
              <w:spacing w:after="0" w:line="240" w:lineRule="auto"/>
              <w:contextualSpacing/>
              <w:jc w:val="right"/>
              <w:rPr>
                <w:rFonts w:ascii="Times New Roman" w:hAnsi="Times New Roman"/>
                <w:sz w:val="24"/>
                <w:szCs w:val="24"/>
              </w:rPr>
            </w:pPr>
          </w:p>
        </w:tc>
        <w:tc>
          <w:tcPr>
            <w:tcW w:w="4785" w:type="dxa"/>
          </w:tcPr>
          <w:p w:rsidR="00851D29" w:rsidRPr="008D5EB3" w:rsidRDefault="00851D29" w:rsidP="0091781E">
            <w:pPr>
              <w:spacing w:after="0" w:line="240" w:lineRule="auto"/>
              <w:contextualSpacing/>
              <w:jc w:val="both"/>
              <w:rPr>
                <w:rFonts w:ascii="Times New Roman" w:hAnsi="Times New Roman"/>
                <w:sz w:val="28"/>
                <w:szCs w:val="28"/>
              </w:rPr>
            </w:pPr>
            <w:r w:rsidRPr="008D5EB3">
              <w:rPr>
                <w:rFonts w:ascii="Times New Roman" w:hAnsi="Times New Roman"/>
                <w:sz w:val="28"/>
                <w:szCs w:val="28"/>
              </w:rPr>
              <w:t xml:space="preserve">Приложение </w:t>
            </w:r>
            <w:r w:rsidR="008D5EB3" w:rsidRPr="008D5EB3">
              <w:rPr>
                <w:rFonts w:ascii="Times New Roman" w:hAnsi="Times New Roman"/>
                <w:sz w:val="28"/>
                <w:szCs w:val="28"/>
              </w:rPr>
              <w:t>№</w:t>
            </w:r>
            <w:r w:rsidRPr="008D5EB3">
              <w:rPr>
                <w:rFonts w:ascii="Times New Roman" w:hAnsi="Times New Roman"/>
                <w:sz w:val="28"/>
                <w:szCs w:val="28"/>
              </w:rPr>
              <w:t xml:space="preserve"> 1</w:t>
            </w:r>
          </w:p>
          <w:p w:rsidR="00851D29" w:rsidRPr="0091781E" w:rsidRDefault="00851D29" w:rsidP="0091781E">
            <w:pPr>
              <w:spacing w:after="0" w:line="240" w:lineRule="auto"/>
              <w:contextualSpacing/>
              <w:jc w:val="both"/>
              <w:rPr>
                <w:rFonts w:ascii="Times New Roman" w:hAnsi="Times New Roman"/>
                <w:sz w:val="24"/>
                <w:szCs w:val="24"/>
              </w:rPr>
            </w:pPr>
            <w:r w:rsidRPr="008D5EB3">
              <w:rPr>
                <w:rFonts w:ascii="Times New Roman" w:hAnsi="Times New Roman"/>
                <w:sz w:val="28"/>
                <w:szCs w:val="28"/>
              </w:rPr>
              <w:t>к Порядку начисления, сбора, взыскания и перечисления платы за пользование жилыми помещениями (платы за найм) по договорам социального найма и договорам найма жилых помещений муниципального жилищного фонда</w:t>
            </w:r>
          </w:p>
        </w:tc>
      </w:tr>
    </w:tbl>
    <w:p w:rsidR="004A758B" w:rsidRPr="00851D29" w:rsidRDefault="004A758B" w:rsidP="00F6122F">
      <w:pPr>
        <w:spacing w:after="0" w:line="240" w:lineRule="auto"/>
        <w:contextualSpacing/>
        <w:jc w:val="right"/>
        <w:rPr>
          <w:rFonts w:ascii="Times New Roman" w:hAnsi="Times New Roman"/>
          <w:sz w:val="24"/>
          <w:szCs w:val="24"/>
        </w:rPr>
      </w:pPr>
    </w:p>
    <w:p w:rsidR="00144B2F" w:rsidRPr="00851D29" w:rsidRDefault="00144B2F" w:rsidP="00F6122F">
      <w:pPr>
        <w:spacing w:after="0" w:line="240" w:lineRule="auto"/>
        <w:contextualSpacing/>
        <w:jc w:val="center"/>
        <w:rPr>
          <w:rFonts w:ascii="Times New Roman" w:hAnsi="Times New Roman"/>
          <w:sz w:val="24"/>
          <w:szCs w:val="24"/>
        </w:rPr>
      </w:pPr>
      <w:r w:rsidRPr="00851D29">
        <w:rPr>
          <w:rFonts w:ascii="Times New Roman" w:hAnsi="Times New Roman"/>
          <w:sz w:val="24"/>
          <w:szCs w:val="24"/>
        </w:rPr>
        <w:t xml:space="preserve">ДОГОВОР </w:t>
      </w:r>
      <w:r w:rsidR="008D5EB3">
        <w:rPr>
          <w:rFonts w:ascii="Times New Roman" w:hAnsi="Times New Roman"/>
          <w:sz w:val="24"/>
          <w:szCs w:val="24"/>
        </w:rPr>
        <w:t>№</w:t>
      </w:r>
      <w:r w:rsidRPr="00851D29">
        <w:rPr>
          <w:rFonts w:ascii="Times New Roman" w:hAnsi="Times New Roman"/>
          <w:sz w:val="24"/>
          <w:szCs w:val="24"/>
        </w:rPr>
        <w:t xml:space="preserve"> ____________</w:t>
      </w:r>
    </w:p>
    <w:p w:rsidR="00144B2F" w:rsidRPr="00851D29" w:rsidRDefault="00144B2F" w:rsidP="00F6122F">
      <w:pPr>
        <w:spacing w:after="0" w:line="240" w:lineRule="auto"/>
        <w:contextualSpacing/>
        <w:jc w:val="center"/>
        <w:rPr>
          <w:rFonts w:ascii="Times New Roman" w:hAnsi="Times New Roman"/>
          <w:sz w:val="24"/>
          <w:szCs w:val="24"/>
        </w:rPr>
      </w:pPr>
      <w:r w:rsidRPr="00851D29">
        <w:rPr>
          <w:rFonts w:ascii="Times New Roman" w:hAnsi="Times New Roman"/>
          <w:sz w:val="24"/>
          <w:szCs w:val="24"/>
        </w:rPr>
        <w:t>О ВЗАИМОДЕЙСТВИИ ПО НАЧИСЛЕНИЮ, СБОРУ,</w:t>
      </w:r>
    </w:p>
    <w:p w:rsidR="00144B2F" w:rsidRPr="00851D29" w:rsidRDefault="00144B2F" w:rsidP="00F6122F">
      <w:pPr>
        <w:spacing w:after="0" w:line="240" w:lineRule="auto"/>
        <w:contextualSpacing/>
        <w:jc w:val="center"/>
        <w:rPr>
          <w:rFonts w:ascii="Times New Roman" w:hAnsi="Times New Roman"/>
          <w:sz w:val="24"/>
          <w:szCs w:val="24"/>
        </w:rPr>
      </w:pPr>
      <w:r w:rsidRPr="00851D29">
        <w:rPr>
          <w:rFonts w:ascii="Times New Roman" w:hAnsi="Times New Roman"/>
          <w:sz w:val="24"/>
          <w:szCs w:val="24"/>
        </w:rPr>
        <w:t>ВЗЫСКАНИЮ И ПЕРЕЧИСЛЕНИЮ ПЛАТЫ ЗА НА</w:t>
      </w:r>
      <w:r w:rsidR="00692DF2" w:rsidRPr="00851D29">
        <w:rPr>
          <w:rFonts w:ascii="Times New Roman" w:hAnsi="Times New Roman"/>
          <w:sz w:val="24"/>
          <w:szCs w:val="24"/>
        </w:rPr>
        <w:t>Й</w:t>
      </w:r>
      <w:r w:rsidRPr="00851D29">
        <w:rPr>
          <w:rFonts w:ascii="Times New Roman" w:hAnsi="Times New Roman"/>
          <w:sz w:val="24"/>
          <w:szCs w:val="24"/>
        </w:rPr>
        <w:t>М</w:t>
      </w:r>
    </w:p>
    <w:p w:rsidR="00144B2F" w:rsidRPr="004A758B" w:rsidRDefault="00144B2F" w:rsidP="00F6122F">
      <w:pPr>
        <w:spacing w:after="0" w:line="240" w:lineRule="auto"/>
        <w:contextualSpacing/>
        <w:jc w:val="center"/>
        <w:rPr>
          <w:rFonts w:ascii="Times New Roman" w:hAnsi="Times New Roman"/>
          <w:b/>
          <w:sz w:val="24"/>
          <w:szCs w:val="24"/>
        </w:rPr>
      </w:pPr>
    </w:p>
    <w:p w:rsidR="00144B2F" w:rsidRDefault="00295528" w:rsidP="00F6122F">
      <w:pPr>
        <w:spacing w:after="0" w:line="240" w:lineRule="auto"/>
        <w:contextualSpacing/>
        <w:jc w:val="both"/>
        <w:rPr>
          <w:rFonts w:ascii="Times New Roman" w:hAnsi="Times New Roman"/>
          <w:sz w:val="24"/>
          <w:szCs w:val="24"/>
        </w:rPr>
      </w:pPr>
      <w:r>
        <w:rPr>
          <w:rFonts w:ascii="Times New Roman" w:hAnsi="Times New Roman"/>
          <w:sz w:val="24"/>
          <w:szCs w:val="24"/>
        </w:rPr>
        <w:t>пос. Приамурский</w:t>
      </w:r>
      <w:r w:rsidR="00AD57C1">
        <w:rPr>
          <w:rFonts w:ascii="Times New Roman" w:hAnsi="Times New Roman"/>
          <w:sz w:val="24"/>
          <w:szCs w:val="24"/>
        </w:rPr>
        <w:t xml:space="preserve">   </w:t>
      </w:r>
      <w:r w:rsidR="00144B2F">
        <w:rPr>
          <w:rFonts w:ascii="Times New Roman" w:hAnsi="Times New Roman"/>
          <w:sz w:val="24"/>
          <w:szCs w:val="24"/>
        </w:rPr>
        <w:t xml:space="preserve">                    </w:t>
      </w:r>
      <w:r w:rsidR="00144B2F" w:rsidRPr="004A758B">
        <w:rPr>
          <w:rFonts w:ascii="Times New Roman" w:hAnsi="Times New Roman"/>
          <w:sz w:val="24"/>
          <w:szCs w:val="24"/>
        </w:rPr>
        <w:t xml:space="preserve">                                                        «____»___________20___г. </w:t>
      </w:r>
    </w:p>
    <w:p w:rsidR="00144B2F" w:rsidRPr="004A758B" w:rsidRDefault="00144B2F" w:rsidP="00F6122F">
      <w:pPr>
        <w:spacing w:after="0" w:line="240" w:lineRule="auto"/>
        <w:contextualSpacing/>
        <w:jc w:val="both"/>
        <w:rPr>
          <w:rFonts w:ascii="Times New Roman" w:hAnsi="Times New Roman"/>
          <w:sz w:val="24"/>
          <w:szCs w:val="24"/>
        </w:rPr>
      </w:pPr>
    </w:p>
    <w:p w:rsidR="00144B2F" w:rsidRDefault="00144B2F" w:rsidP="00F6122F">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 xml:space="preserve">Муниципальное </w:t>
      </w:r>
      <w:r w:rsidR="00AD57C1">
        <w:rPr>
          <w:rFonts w:ascii="Times New Roman" w:hAnsi="Times New Roman"/>
          <w:sz w:val="24"/>
          <w:szCs w:val="24"/>
        </w:rPr>
        <w:t>образование</w:t>
      </w:r>
      <w:r>
        <w:rPr>
          <w:rFonts w:ascii="Times New Roman" w:hAnsi="Times New Roman"/>
          <w:sz w:val="24"/>
          <w:szCs w:val="24"/>
        </w:rPr>
        <w:t xml:space="preserve"> «</w:t>
      </w:r>
      <w:r w:rsidR="00295528">
        <w:rPr>
          <w:rFonts w:ascii="Times New Roman" w:hAnsi="Times New Roman"/>
          <w:sz w:val="24"/>
          <w:szCs w:val="24"/>
        </w:rPr>
        <w:t>Приамурское</w:t>
      </w:r>
      <w:r w:rsidR="00AD57C1">
        <w:rPr>
          <w:rFonts w:ascii="Times New Roman" w:hAnsi="Times New Roman"/>
          <w:sz w:val="24"/>
          <w:szCs w:val="24"/>
        </w:rPr>
        <w:t xml:space="preserve"> городское поселение</w:t>
      </w:r>
      <w:r>
        <w:rPr>
          <w:rFonts w:ascii="Times New Roman" w:hAnsi="Times New Roman"/>
          <w:sz w:val="24"/>
          <w:szCs w:val="24"/>
        </w:rPr>
        <w:t xml:space="preserve">» </w:t>
      </w:r>
      <w:r w:rsidR="00AD57C1">
        <w:rPr>
          <w:rFonts w:ascii="Times New Roman" w:hAnsi="Times New Roman"/>
          <w:sz w:val="24"/>
          <w:szCs w:val="24"/>
        </w:rPr>
        <w:t>Смидовичского муниципального района</w:t>
      </w:r>
      <w:r w:rsidRPr="004A758B">
        <w:rPr>
          <w:rFonts w:ascii="Times New Roman" w:hAnsi="Times New Roman"/>
          <w:sz w:val="24"/>
          <w:szCs w:val="24"/>
        </w:rPr>
        <w:t xml:space="preserve">, именуемый в дальнейшем «Сторона 1», в лице </w:t>
      </w:r>
      <w:r w:rsidR="00074F07">
        <w:rPr>
          <w:rFonts w:ascii="Times New Roman" w:hAnsi="Times New Roman"/>
          <w:sz w:val="24"/>
          <w:szCs w:val="24"/>
        </w:rPr>
        <w:t>г</w:t>
      </w:r>
      <w:r w:rsidR="000A06DF">
        <w:rPr>
          <w:rFonts w:ascii="Times New Roman" w:hAnsi="Times New Roman"/>
          <w:sz w:val="24"/>
          <w:szCs w:val="24"/>
        </w:rPr>
        <w:t xml:space="preserve">лавы администрации </w:t>
      </w:r>
      <w:r w:rsidR="00295528">
        <w:rPr>
          <w:rFonts w:ascii="Times New Roman" w:hAnsi="Times New Roman"/>
          <w:sz w:val="24"/>
          <w:szCs w:val="24"/>
        </w:rPr>
        <w:t>Приамурского городского поселения Симонова Александра Сергеевича</w:t>
      </w:r>
      <w:r w:rsidRPr="004A758B">
        <w:rPr>
          <w:rFonts w:ascii="Times New Roman" w:hAnsi="Times New Roman"/>
          <w:sz w:val="24"/>
          <w:szCs w:val="24"/>
        </w:rPr>
        <w:t>, действующе</w:t>
      </w:r>
      <w:r w:rsidR="00074F07">
        <w:rPr>
          <w:rFonts w:ascii="Times New Roman" w:hAnsi="Times New Roman"/>
          <w:sz w:val="24"/>
          <w:szCs w:val="24"/>
        </w:rPr>
        <w:t>й</w:t>
      </w:r>
      <w:r w:rsidRPr="004A758B">
        <w:rPr>
          <w:rFonts w:ascii="Times New Roman" w:hAnsi="Times New Roman"/>
          <w:sz w:val="24"/>
          <w:szCs w:val="24"/>
        </w:rPr>
        <w:t xml:space="preserve"> на основании </w:t>
      </w:r>
      <w:r w:rsidR="000A06DF">
        <w:rPr>
          <w:rFonts w:ascii="Times New Roman" w:hAnsi="Times New Roman"/>
          <w:sz w:val="24"/>
          <w:szCs w:val="24"/>
        </w:rPr>
        <w:t>Устава</w:t>
      </w:r>
      <w:r w:rsidRPr="004A758B">
        <w:rPr>
          <w:rFonts w:ascii="Times New Roman" w:hAnsi="Times New Roman"/>
          <w:sz w:val="24"/>
          <w:szCs w:val="24"/>
        </w:rPr>
        <w:t xml:space="preserve">, с одной стороны, </w:t>
      </w:r>
      <w:proofErr w:type="spellStart"/>
      <w:r w:rsidRPr="004A758B">
        <w:rPr>
          <w:rFonts w:ascii="Times New Roman" w:hAnsi="Times New Roman"/>
          <w:sz w:val="24"/>
          <w:szCs w:val="24"/>
        </w:rPr>
        <w:t>и</w:t>
      </w:r>
      <w:r w:rsidR="00844F2F">
        <w:rPr>
          <w:rFonts w:ascii="Times New Roman" w:hAnsi="Times New Roman"/>
          <w:sz w:val="24"/>
          <w:szCs w:val="24"/>
        </w:rPr>
        <w:t>_________________________</w:t>
      </w:r>
      <w:proofErr w:type="spellEnd"/>
      <w:r w:rsidRPr="004A758B">
        <w:rPr>
          <w:rFonts w:ascii="Times New Roman" w:hAnsi="Times New Roman"/>
          <w:sz w:val="24"/>
          <w:szCs w:val="24"/>
        </w:rPr>
        <w:t xml:space="preserve">, именуемое в дальнейшем «Сторона 2», в </w:t>
      </w:r>
      <w:proofErr w:type="spellStart"/>
      <w:r w:rsidRPr="004A758B">
        <w:rPr>
          <w:rFonts w:ascii="Times New Roman" w:hAnsi="Times New Roman"/>
          <w:sz w:val="24"/>
          <w:szCs w:val="24"/>
        </w:rPr>
        <w:t>лице</w:t>
      </w:r>
      <w:r w:rsidR="00844F2F">
        <w:rPr>
          <w:rFonts w:ascii="Times New Roman" w:hAnsi="Times New Roman"/>
          <w:sz w:val="24"/>
          <w:szCs w:val="24"/>
        </w:rPr>
        <w:t>________________________</w:t>
      </w:r>
      <w:proofErr w:type="spellEnd"/>
      <w:r w:rsidRPr="004A758B">
        <w:rPr>
          <w:rFonts w:ascii="Times New Roman" w:hAnsi="Times New Roman"/>
          <w:sz w:val="24"/>
          <w:szCs w:val="24"/>
        </w:rPr>
        <w:t xml:space="preserve">, действующего (ей) на </w:t>
      </w:r>
      <w:proofErr w:type="spellStart"/>
      <w:r w:rsidRPr="004A758B">
        <w:rPr>
          <w:rFonts w:ascii="Times New Roman" w:hAnsi="Times New Roman"/>
          <w:sz w:val="24"/>
          <w:szCs w:val="24"/>
        </w:rPr>
        <w:t>о</w:t>
      </w:r>
      <w:r w:rsidR="005B49B6">
        <w:rPr>
          <w:rFonts w:ascii="Times New Roman" w:hAnsi="Times New Roman"/>
          <w:sz w:val="24"/>
          <w:szCs w:val="24"/>
        </w:rPr>
        <w:t>сновании</w:t>
      </w:r>
      <w:r w:rsidR="00844F2F">
        <w:rPr>
          <w:rFonts w:ascii="Times New Roman" w:hAnsi="Times New Roman"/>
          <w:sz w:val="24"/>
          <w:szCs w:val="24"/>
        </w:rPr>
        <w:t>_______________</w:t>
      </w:r>
      <w:proofErr w:type="spellEnd"/>
      <w:r w:rsidRPr="004A758B">
        <w:rPr>
          <w:rFonts w:ascii="Times New Roman" w:hAnsi="Times New Roman"/>
          <w:sz w:val="24"/>
          <w:szCs w:val="24"/>
        </w:rPr>
        <w:t>, с другой стороны, именуемые в дальнейшем совместно «Стороны», заключили настоящий Договор о нижеследующем:</w:t>
      </w:r>
      <w:proofErr w:type="gramEnd"/>
    </w:p>
    <w:p w:rsidR="00144B2F" w:rsidRPr="004A758B" w:rsidRDefault="00144B2F" w:rsidP="00F6122F">
      <w:pPr>
        <w:spacing w:after="0" w:line="240" w:lineRule="auto"/>
        <w:contextualSpacing/>
        <w:jc w:val="both"/>
        <w:rPr>
          <w:rFonts w:ascii="Times New Roman" w:hAnsi="Times New Roman"/>
          <w:sz w:val="24"/>
          <w:szCs w:val="24"/>
        </w:rPr>
      </w:pPr>
    </w:p>
    <w:p w:rsidR="00144B2F" w:rsidRPr="00F90FE1" w:rsidRDefault="00144B2F" w:rsidP="00F90FE1">
      <w:pPr>
        <w:spacing w:after="0" w:line="240" w:lineRule="auto"/>
        <w:contextualSpacing/>
        <w:jc w:val="center"/>
        <w:rPr>
          <w:rFonts w:ascii="Times New Roman" w:hAnsi="Times New Roman"/>
          <w:sz w:val="24"/>
          <w:szCs w:val="24"/>
        </w:rPr>
      </w:pPr>
      <w:r w:rsidRPr="00F90FE1">
        <w:rPr>
          <w:rFonts w:ascii="Times New Roman" w:hAnsi="Times New Roman"/>
          <w:sz w:val="24"/>
          <w:szCs w:val="24"/>
        </w:rPr>
        <w:t>1. ПРЕДМЕТ ДОГОВОРА</w:t>
      </w:r>
    </w:p>
    <w:p w:rsidR="00144B2F"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1.1. </w:t>
      </w:r>
      <w:proofErr w:type="gramStart"/>
      <w:r w:rsidRPr="004A758B">
        <w:rPr>
          <w:rFonts w:ascii="Times New Roman" w:hAnsi="Times New Roman"/>
          <w:sz w:val="24"/>
          <w:szCs w:val="24"/>
        </w:rPr>
        <w:t xml:space="preserve">По настоящему Договору Сторона 2 обязуется по поручению Стороны 1 оказывать услуги по начислению, перерасчету, сбору, взысканию задолженности и перечислению в местный бюджет </w:t>
      </w:r>
      <w:r w:rsidR="00295528">
        <w:rPr>
          <w:rFonts w:ascii="Times New Roman" w:hAnsi="Times New Roman"/>
          <w:sz w:val="24"/>
          <w:szCs w:val="24"/>
        </w:rPr>
        <w:t>Приамурского</w:t>
      </w:r>
      <w:r w:rsidR="000A06DF">
        <w:rPr>
          <w:rFonts w:ascii="Times New Roman" w:hAnsi="Times New Roman"/>
          <w:sz w:val="24"/>
          <w:szCs w:val="24"/>
        </w:rPr>
        <w:t xml:space="preserve"> городского поселения</w:t>
      </w:r>
      <w:r w:rsidRPr="004A758B">
        <w:rPr>
          <w:rFonts w:ascii="Times New Roman" w:hAnsi="Times New Roman"/>
          <w:sz w:val="24"/>
          <w:szCs w:val="24"/>
        </w:rPr>
        <w:t xml:space="preserve"> (далее – местный бюджет) платы за на</w:t>
      </w:r>
      <w:r w:rsidR="00E65F6A">
        <w:rPr>
          <w:rFonts w:ascii="Times New Roman" w:hAnsi="Times New Roman"/>
          <w:sz w:val="24"/>
          <w:szCs w:val="24"/>
        </w:rPr>
        <w:t>й</w:t>
      </w:r>
      <w:r w:rsidRPr="004A758B">
        <w:rPr>
          <w:rFonts w:ascii="Times New Roman" w:hAnsi="Times New Roman"/>
          <w:sz w:val="24"/>
          <w:szCs w:val="24"/>
        </w:rPr>
        <w:t xml:space="preserve">м, а также по ведению и сопровождению лицевых счетов нанимателей в многоквартирных домах, определяемых Приложением </w:t>
      </w:r>
      <w:r w:rsidR="008D5EB3">
        <w:rPr>
          <w:rFonts w:ascii="Times New Roman" w:hAnsi="Times New Roman"/>
          <w:sz w:val="24"/>
          <w:szCs w:val="24"/>
        </w:rPr>
        <w:t>№</w:t>
      </w:r>
      <w:r w:rsidR="00050A61">
        <w:rPr>
          <w:rFonts w:ascii="Times New Roman" w:hAnsi="Times New Roman"/>
          <w:sz w:val="24"/>
          <w:szCs w:val="24"/>
        </w:rPr>
        <w:t>.</w:t>
      </w:r>
      <w:r w:rsidRPr="004A758B">
        <w:rPr>
          <w:rFonts w:ascii="Times New Roman" w:hAnsi="Times New Roman"/>
          <w:sz w:val="24"/>
          <w:szCs w:val="24"/>
        </w:rPr>
        <w:t xml:space="preserve"> 1 к настоящему Договору (далее - услуги), а Сторона 1 обязуется предоставлять Стороне 2 информацию</w:t>
      </w:r>
      <w:proofErr w:type="gramEnd"/>
      <w:r w:rsidRPr="004A758B">
        <w:rPr>
          <w:rFonts w:ascii="Times New Roman" w:hAnsi="Times New Roman"/>
          <w:sz w:val="24"/>
          <w:szCs w:val="24"/>
        </w:rPr>
        <w:t xml:space="preserve">, </w:t>
      </w:r>
      <w:proofErr w:type="gramStart"/>
      <w:r w:rsidRPr="004A758B">
        <w:rPr>
          <w:rFonts w:ascii="Times New Roman" w:hAnsi="Times New Roman"/>
          <w:sz w:val="24"/>
          <w:szCs w:val="24"/>
        </w:rPr>
        <w:t>необходимую</w:t>
      </w:r>
      <w:proofErr w:type="gramEnd"/>
      <w:r w:rsidRPr="004A758B">
        <w:rPr>
          <w:rFonts w:ascii="Times New Roman" w:hAnsi="Times New Roman"/>
          <w:sz w:val="24"/>
          <w:szCs w:val="24"/>
        </w:rPr>
        <w:t xml:space="preserve"> для выполнения настоящего Договора</w:t>
      </w:r>
      <w:r>
        <w:rPr>
          <w:rFonts w:ascii="Times New Roman" w:hAnsi="Times New Roman"/>
          <w:sz w:val="24"/>
          <w:szCs w:val="24"/>
        </w:rPr>
        <w:t>.</w:t>
      </w:r>
    </w:p>
    <w:p w:rsidR="00144B2F" w:rsidRPr="004A758B" w:rsidRDefault="00144B2F" w:rsidP="00F6122F">
      <w:pPr>
        <w:spacing w:after="0" w:line="240" w:lineRule="auto"/>
        <w:contextualSpacing/>
        <w:jc w:val="both"/>
        <w:rPr>
          <w:rFonts w:ascii="Times New Roman" w:hAnsi="Times New Roman"/>
          <w:sz w:val="24"/>
          <w:szCs w:val="24"/>
        </w:rPr>
      </w:pPr>
    </w:p>
    <w:p w:rsidR="00144B2F" w:rsidRPr="00F90FE1" w:rsidRDefault="00144B2F" w:rsidP="00F90FE1">
      <w:pPr>
        <w:spacing w:after="0" w:line="240" w:lineRule="auto"/>
        <w:contextualSpacing/>
        <w:jc w:val="center"/>
        <w:rPr>
          <w:rFonts w:ascii="Times New Roman" w:hAnsi="Times New Roman"/>
          <w:sz w:val="24"/>
          <w:szCs w:val="24"/>
        </w:rPr>
      </w:pPr>
      <w:r w:rsidRPr="00F90FE1">
        <w:rPr>
          <w:rFonts w:ascii="Times New Roman" w:hAnsi="Times New Roman"/>
          <w:sz w:val="24"/>
          <w:szCs w:val="24"/>
        </w:rPr>
        <w:t>2. ПРАВА И ОБЯЗАННОСТИ СТОРОН</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2.1. Сторона 1 имеет право:</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2.1.1. Осуществлять </w:t>
      </w:r>
      <w:proofErr w:type="gramStart"/>
      <w:r w:rsidRPr="004A758B">
        <w:rPr>
          <w:rFonts w:ascii="Times New Roman" w:hAnsi="Times New Roman"/>
          <w:sz w:val="24"/>
          <w:szCs w:val="24"/>
        </w:rPr>
        <w:t>контроль за</w:t>
      </w:r>
      <w:proofErr w:type="gramEnd"/>
      <w:r w:rsidRPr="004A758B">
        <w:rPr>
          <w:rFonts w:ascii="Times New Roman" w:hAnsi="Times New Roman"/>
          <w:sz w:val="24"/>
          <w:szCs w:val="24"/>
        </w:rPr>
        <w:t xml:space="preserve"> исполнением настоящего Договора, в том числе за своевременным и полным перечислением Стороной 2 платы за на</w:t>
      </w:r>
      <w:r w:rsidR="00E65F6A">
        <w:rPr>
          <w:rFonts w:ascii="Times New Roman" w:hAnsi="Times New Roman"/>
          <w:sz w:val="24"/>
          <w:szCs w:val="24"/>
        </w:rPr>
        <w:t>й</w:t>
      </w:r>
      <w:r w:rsidRPr="004A758B">
        <w:rPr>
          <w:rFonts w:ascii="Times New Roman" w:hAnsi="Times New Roman"/>
          <w:sz w:val="24"/>
          <w:szCs w:val="24"/>
        </w:rPr>
        <w:t>м в местный бюджет, не вмешиваясь в хозяйственную деятельность Стороны 2.</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2.1.2. Запрашивать у Стороны 2 информацию об исполнении настоящего Договора в порядке, предусмотренном настоящим Договором и действующим законодательством Российской Федерации.</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2.2. Сторона 2 имеет право:</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2.2.1. Требовать от Стороны 1 представления документов и информации, указанных в пункте 2.3.1 настоящего Договора.</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2.3. Сторона 1 обязана:</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2.3.1. Своевременно обеспечить Сторону 2 всеми необходимыми для выполнения ей своих обязательств документами и информацией. </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2.3.2. Представлять разъяснения по исполнению настоящего договора по письменному заявлению Стороны 2 в срок, указанный в заявлении. </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2.4. Сторона 2 обязана:</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2.4.1. Ежемесячно, до десятого числа текущего месяца, начислять плату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 xml:space="preserve"> по лицевым счетам нанимателей, исходя из занимаемой общей площади жилого помещения (в </w:t>
      </w:r>
      <w:r w:rsidRPr="004A758B">
        <w:rPr>
          <w:rFonts w:ascii="Times New Roman" w:hAnsi="Times New Roman"/>
          <w:sz w:val="24"/>
          <w:szCs w:val="24"/>
        </w:rPr>
        <w:lastRenderedPageBreak/>
        <w:t xml:space="preserve">отдельных комнатах в общежитиях - исходя из площади этих комнат) в соответствии с муниципальными правовыми актами </w:t>
      </w:r>
      <w:r w:rsidR="00295528">
        <w:rPr>
          <w:rFonts w:ascii="Times New Roman" w:hAnsi="Times New Roman"/>
          <w:sz w:val="24"/>
          <w:szCs w:val="24"/>
        </w:rPr>
        <w:t>Приамурского</w:t>
      </w:r>
      <w:r w:rsidR="000A06DF">
        <w:rPr>
          <w:rFonts w:ascii="Times New Roman" w:hAnsi="Times New Roman"/>
          <w:sz w:val="24"/>
          <w:szCs w:val="24"/>
        </w:rPr>
        <w:t xml:space="preserve"> городского поселения</w:t>
      </w:r>
      <w:r w:rsidRPr="004A758B">
        <w:rPr>
          <w:rFonts w:ascii="Times New Roman" w:hAnsi="Times New Roman"/>
          <w:sz w:val="24"/>
          <w:szCs w:val="24"/>
        </w:rPr>
        <w:t>.</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2.4.2. Осуществлять перерасчет платы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 xml:space="preserve"> или возврат излишне уплаченной нанимателями платы за </w:t>
      </w:r>
      <w:r w:rsidR="004B52CC">
        <w:rPr>
          <w:rFonts w:ascii="Times New Roman" w:hAnsi="Times New Roman"/>
          <w:sz w:val="24"/>
          <w:szCs w:val="24"/>
        </w:rPr>
        <w:t>найм</w:t>
      </w:r>
      <w:r w:rsidRPr="004A758B">
        <w:rPr>
          <w:rFonts w:ascii="Times New Roman" w:hAnsi="Times New Roman"/>
          <w:sz w:val="24"/>
          <w:szCs w:val="24"/>
        </w:rPr>
        <w:t>.</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2.4.3. Вести учет сумм начисленной и фактически оплаченной нанимателями платы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2.4.4. Предъявлять нанимателям не позднее первого числа месяца, следующего за истекшим месяцем, единый платежный документ на оплату жилого помещения и коммунальных услуг, в котором выделять отдельной строкой плату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2.4.5. Осуществлять контроль за своевременным - до десятого числа месяца, следующего за истекшим месяцем, внесением нанимателями платы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2.4.6. Начислять в соответствии с действующим законодательством Российской Федерации нанимателям пени за несвоевременное внесение платы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2.4.7. В случае невнесения нанимателем платы за </w:t>
      </w:r>
      <w:r w:rsidR="004B52CC">
        <w:rPr>
          <w:rFonts w:ascii="Times New Roman" w:hAnsi="Times New Roman"/>
          <w:sz w:val="24"/>
          <w:szCs w:val="24"/>
        </w:rPr>
        <w:t>найм</w:t>
      </w:r>
      <w:r w:rsidRPr="004A758B">
        <w:rPr>
          <w:rFonts w:ascii="Times New Roman" w:hAnsi="Times New Roman"/>
          <w:sz w:val="24"/>
          <w:szCs w:val="24"/>
        </w:rPr>
        <w:t xml:space="preserve"> более трех месяцев обратиться в течение месяца в суд с требованием о взыскании задолженности и пеней по плате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 xml:space="preserve"> в соответствии с действующим законодательством Российской Федерации.</w:t>
      </w:r>
    </w:p>
    <w:p w:rsidR="00144B2F"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2.4.8. </w:t>
      </w:r>
      <w:r w:rsidR="00B93FE2">
        <w:rPr>
          <w:rFonts w:ascii="Times New Roman" w:hAnsi="Times New Roman"/>
          <w:sz w:val="24"/>
          <w:szCs w:val="24"/>
        </w:rPr>
        <w:t>Еже</w:t>
      </w:r>
      <w:r w:rsidR="00903003">
        <w:rPr>
          <w:rFonts w:ascii="Times New Roman" w:hAnsi="Times New Roman"/>
          <w:sz w:val="24"/>
          <w:szCs w:val="24"/>
        </w:rPr>
        <w:t>месячно</w:t>
      </w:r>
      <w:r w:rsidR="00B93FE2">
        <w:rPr>
          <w:rFonts w:ascii="Times New Roman" w:hAnsi="Times New Roman"/>
          <w:sz w:val="24"/>
          <w:szCs w:val="24"/>
        </w:rPr>
        <w:t xml:space="preserve"> пе</w:t>
      </w:r>
      <w:r w:rsidRPr="004A758B">
        <w:rPr>
          <w:rFonts w:ascii="Times New Roman" w:hAnsi="Times New Roman"/>
          <w:sz w:val="24"/>
          <w:szCs w:val="24"/>
        </w:rPr>
        <w:t xml:space="preserve">речислять аккумулированные на расчетном счете Стороны 2 в банке денежные средства, собранные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 xml:space="preserve"> жилых помещений и взысканные как задолженность нанимателей по плате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 xml:space="preserve"> жилых помещений, в местный бюджет по следующим реквизитам:</w:t>
      </w:r>
    </w:p>
    <w:p w:rsidR="00295528" w:rsidRPr="004A758B" w:rsidRDefault="00295528" w:rsidP="00B73744">
      <w:pPr>
        <w:spacing w:after="0" w:line="240" w:lineRule="auto"/>
        <w:ind w:firstLine="708"/>
        <w:contextualSpacing/>
        <w:jc w:val="both"/>
        <w:rPr>
          <w:rFonts w:ascii="Times New Roman" w:hAnsi="Times New Roman"/>
          <w:sz w:val="24"/>
          <w:szCs w:val="24"/>
        </w:rPr>
      </w:pPr>
    </w:p>
    <w:p w:rsidR="000A06DF" w:rsidRPr="009109BF" w:rsidRDefault="00B93FE2" w:rsidP="00F6122F">
      <w:pPr>
        <w:spacing w:after="0" w:line="240" w:lineRule="auto"/>
        <w:contextualSpacing/>
        <w:jc w:val="both"/>
        <w:rPr>
          <w:rFonts w:ascii="Times New Roman" w:hAnsi="Times New Roman"/>
          <w:sz w:val="24"/>
          <w:szCs w:val="24"/>
        </w:rPr>
      </w:pPr>
      <w:r w:rsidRPr="009109BF">
        <w:rPr>
          <w:rFonts w:ascii="Times New Roman" w:hAnsi="Times New Roman"/>
          <w:sz w:val="24"/>
          <w:szCs w:val="24"/>
        </w:rPr>
        <w:t xml:space="preserve">Счет: </w:t>
      </w:r>
      <w:r w:rsidR="007E532E" w:rsidRPr="009109BF">
        <w:rPr>
          <w:rFonts w:ascii="Times New Roman" w:hAnsi="Times New Roman"/>
          <w:sz w:val="24"/>
          <w:szCs w:val="24"/>
        </w:rPr>
        <w:t>40204810500000005123</w:t>
      </w:r>
    </w:p>
    <w:p w:rsidR="007F3069" w:rsidRPr="009109BF" w:rsidRDefault="00B93FE2" w:rsidP="007F3069">
      <w:pPr>
        <w:spacing w:after="0" w:line="240" w:lineRule="auto"/>
        <w:contextualSpacing/>
        <w:jc w:val="both"/>
        <w:rPr>
          <w:rFonts w:ascii="Times New Roman" w:hAnsi="Times New Roman"/>
          <w:sz w:val="24"/>
          <w:szCs w:val="24"/>
        </w:rPr>
      </w:pPr>
      <w:r w:rsidRPr="009109BF">
        <w:rPr>
          <w:rFonts w:ascii="Times New Roman" w:hAnsi="Times New Roman"/>
          <w:sz w:val="24"/>
          <w:szCs w:val="24"/>
        </w:rPr>
        <w:t xml:space="preserve">Банк: </w:t>
      </w:r>
      <w:r w:rsidR="007F3069" w:rsidRPr="009109BF">
        <w:rPr>
          <w:rFonts w:ascii="Times New Roman" w:hAnsi="Times New Roman"/>
          <w:sz w:val="24"/>
          <w:szCs w:val="24"/>
        </w:rPr>
        <w:t xml:space="preserve">ГРКЦ ГУ Банка России по </w:t>
      </w:r>
      <w:r w:rsidR="007E532E" w:rsidRPr="009109BF">
        <w:rPr>
          <w:rFonts w:ascii="Times New Roman" w:hAnsi="Times New Roman"/>
          <w:sz w:val="24"/>
          <w:szCs w:val="24"/>
        </w:rPr>
        <w:t>ЕАО г. Биробиджан</w:t>
      </w:r>
    </w:p>
    <w:p w:rsidR="007F3069" w:rsidRPr="009109BF" w:rsidRDefault="00B93FE2" w:rsidP="00F6122F">
      <w:pPr>
        <w:spacing w:after="0" w:line="240" w:lineRule="auto"/>
        <w:contextualSpacing/>
        <w:jc w:val="both"/>
        <w:rPr>
          <w:rFonts w:ascii="Times New Roman" w:hAnsi="Times New Roman"/>
          <w:sz w:val="24"/>
          <w:szCs w:val="24"/>
        </w:rPr>
      </w:pPr>
      <w:r w:rsidRPr="009109BF">
        <w:rPr>
          <w:rFonts w:ascii="Times New Roman" w:hAnsi="Times New Roman"/>
          <w:sz w:val="24"/>
          <w:szCs w:val="24"/>
        </w:rPr>
        <w:t xml:space="preserve">БИК банка: </w:t>
      </w:r>
      <w:r w:rsidR="007E532E" w:rsidRPr="009109BF">
        <w:rPr>
          <w:rFonts w:ascii="Times New Roman" w:hAnsi="Times New Roman"/>
          <w:sz w:val="24"/>
          <w:szCs w:val="24"/>
        </w:rPr>
        <w:t>049923001</w:t>
      </w:r>
    </w:p>
    <w:p w:rsidR="007F3069" w:rsidRPr="009109BF" w:rsidRDefault="00B93FE2" w:rsidP="00F6122F">
      <w:pPr>
        <w:spacing w:after="0" w:line="240" w:lineRule="auto"/>
        <w:contextualSpacing/>
        <w:jc w:val="both"/>
        <w:rPr>
          <w:rFonts w:ascii="Times New Roman" w:hAnsi="Times New Roman"/>
          <w:sz w:val="24"/>
          <w:szCs w:val="24"/>
        </w:rPr>
      </w:pPr>
      <w:r w:rsidRPr="009109BF">
        <w:rPr>
          <w:rFonts w:ascii="Times New Roman" w:hAnsi="Times New Roman"/>
          <w:sz w:val="24"/>
          <w:szCs w:val="24"/>
        </w:rPr>
        <w:t xml:space="preserve">Получатель: </w:t>
      </w:r>
      <w:r w:rsidR="007E532E" w:rsidRPr="009109BF">
        <w:rPr>
          <w:rFonts w:ascii="Times New Roman" w:hAnsi="Times New Roman"/>
          <w:sz w:val="24"/>
          <w:szCs w:val="24"/>
        </w:rPr>
        <w:t>Приамурское</w:t>
      </w:r>
      <w:r w:rsidR="007F3069" w:rsidRPr="009109BF">
        <w:rPr>
          <w:rFonts w:ascii="Times New Roman" w:hAnsi="Times New Roman"/>
          <w:sz w:val="24"/>
          <w:szCs w:val="24"/>
        </w:rPr>
        <w:t xml:space="preserve"> городское поселение Смидовичского муниципального района Еврейской автономной области </w:t>
      </w:r>
    </w:p>
    <w:p w:rsidR="007F3069" w:rsidRPr="009109BF" w:rsidRDefault="00B93FE2" w:rsidP="00F6122F">
      <w:pPr>
        <w:spacing w:after="0" w:line="240" w:lineRule="auto"/>
        <w:contextualSpacing/>
        <w:jc w:val="both"/>
        <w:rPr>
          <w:rFonts w:ascii="Times New Roman" w:hAnsi="Times New Roman"/>
          <w:sz w:val="24"/>
          <w:szCs w:val="24"/>
        </w:rPr>
      </w:pPr>
      <w:r w:rsidRPr="009109BF">
        <w:rPr>
          <w:rFonts w:ascii="Times New Roman" w:hAnsi="Times New Roman"/>
          <w:sz w:val="24"/>
          <w:szCs w:val="24"/>
        </w:rPr>
        <w:t xml:space="preserve">ИНН получателя: </w:t>
      </w:r>
      <w:r w:rsidR="007E532E" w:rsidRPr="009109BF">
        <w:rPr>
          <w:rFonts w:ascii="Times New Roman" w:hAnsi="Times New Roman"/>
          <w:sz w:val="24"/>
          <w:szCs w:val="24"/>
        </w:rPr>
        <w:t>7903526125</w:t>
      </w:r>
    </w:p>
    <w:p w:rsidR="00B93FE2" w:rsidRPr="009109BF" w:rsidRDefault="00B93FE2" w:rsidP="00F6122F">
      <w:pPr>
        <w:spacing w:after="0" w:line="240" w:lineRule="auto"/>
        <w:contextualSpacing/>
        <w:jc w:val="both"/>
        <w:rPr>
          <w:rFonts w:ascii="Times New Roman" w:hAnsi="Times New Roman"/>
          <w:sz w:val="24"/>
          <w:szCs w:val="24"/>
        </w:rPr>
      </w:pPr>
      <w:r w:rsidRPr="009109BF">
        <w:rPr>
          <w:rFonts w:ascii="Times New Roman" w:hAnsi="Times New Roman"/>
          <w:sz w:val="24"/>
          <w:szCs w:val="24"/>
        </w:rPr>
        <w:t xml:space="preserve">КПП получателя: </w:t>
      </w:r>
      <w:r w:rsidR="007F3069" w:rsidRPr="009109BF">
        <w:rPr>
          <w:rFonts w:ascii="Times New Roman" w:hAnsi="Times New Roman"/>
          <w:sz w:val="24"/>
          <w:szCs w:val="24"/>
        </w:rPr>
        <w:t>790301001</w:t>
      </w:r>
    </w:p>
    <w:p w:rsidR="00B93FE2" w:rsidRPr="009109BF" w:rsidRDefault="00B93FE2" w:rsidP="00F6122F">
      <w:pPr>
        <w:spacing w:after="0" w:line="240" w:lineRule="auto"/>
        <w:contextualSpacing/>
        <w:jc w:val="both"/>
        <w:rPr>
          <w:rFonts w:ascii="Times New Roman" w:hAnsi="Times New Roman"/>
          <w:sz w:val="24"/>
          <w:szCs w:val="24"/>
        </w:rPr>
      </w:pPr>
      <w:r w:rsidRPr="009109BF">
        <w:rPr>
          <w:rFonts w:ascii="Times New Roman" w:hAnsi="Times New Roman"/>
          <w:sz w:val="24"/>
          <w:szCs w:val="24"/>
        </w:rPr>
        <w:t xml:space="preserve">ОКАТО: </w:t>
      </w:r>
      <w:r w:rsidR="007E532E" w:rsidRPr="009109BF">
        <w:rPr>
          <w:rFonts w:ascii="Times New Roman" w:hAnsi="Times New Roman"/>
          <w:sz w:val="24"/>
          <w:szCs w:val="24"/>
        </w:rPr>
        <w:t>9923056</w:t>
      </w:r>
      <w:r w:rsidR="007F3069" w:rsidRPr="009109BF">
        <w:rPr>
          <w:rFonts w:ascii="Times New Roman" w:hAnsi="Times New Roman"/>
          <w:sz w:val="24"/>
          <w:szCs w:val="24"/>
        </w:rPr>
        <w:t>5000</w:t>
      </w:r>
    </w:p>
    <w:p w:rsidR="00B93FE2" w:rsidRPr="009109BF" w:rsidRDefault="00B93FE2" w:rsidP="00F6122F">
      <w:pPr>
        <w:spacing w:after="0" w:line="240" w:lineRule="auto"/>
        <w:contextualSpacing/>
        <w:jc w:val="both"/>
        <w:rPr>
          <w:rFonts w:ascii="Times New Roman" w:hAnsi="Times New Roman"/>
          <w:sz w:val="24"/>
          <w:szCs w:val="24"/>
        </w:rPr>
      </w:pPr>
      <w:r w:rsidRPr="009109BF">
        <w:rPr>
          <w:rFonts w:ascii="Times New Roman" w:hAnsi="Times New Roman"/>
          <w:sz w:val="24"/>
          <w:szCs w:val="24"/>
        </w:rPr>
        <w:t xml:space="preserve">КБК: </w:t>
      </w:r>
      <w:r w:rsidR="007E532E" w:rsidRPr="009109BF">
        <w:rPr>
          <w:rFonts w:ascii="Times New Roman" w:hAnsi="Times New Roman"/>
          <w:sz w:val="24"/>
          <w:szCs w:val="24"/>
        </w:rPr>
        <w:t xml:space="preserve"> 30</w:t>
      </w:r>
      <w:r w:rsidR="00BB172F" w:rsidRPr="009109BF">
        <w:rPr>
          <w:rFonts w:ascii="Times New Roman" w:hAnsi="Times New Roman"/>
          <w:sz w:val="24"/>
          <w:szCs w:val="24"/>
        </w:rPr>
        <w:t>1 111 09045 130000 120</w:t>
      </w:r>
    </w:p>
    <w:p w:rsidR="000A06DF" w:rsidRPr="000A06DF" w:rsidRDefault="000A06DF" w:rsidP="000A06DF">
      <w:pPr>
        <w:spacing w:after="0" w:line="240" w:lineRule="auto"/>
        <w:contextualSpacing/>
        <w:jc w:val="both"/>
        <w:rPr>
          <w:rFonts w:ascii="Times New Roman" w:hAnsi="Times New Roman"/>
          <w:sz w:val="24"/>
          <w:szCs w:val="24"/>
        </w:rPr>
      </w:pPr>
      <w:r w:rsidRPr="000A06DF">
        <w:rPr>
          <w:rFonts w:ascii="Times New Roman" w:hAnsi="Times New Roman"/>
          <w:sz w:val="24"/>
          <w:szCs w:val="24"/>
        </w:rPr>
        <w:tab/>
      </w:r>
      <w:r w:rsidRPr="000A06DF">
        <w:rPr>
          <w:rFonts w:ascii="Times New Roman" w:hAnsi="Times New Roman"/>
          <w:sz w:val="24"/>
          <w:szCs w:val="24"/>
        </w:rPr>
        <w:tab/>
      </w:r>
      <w:r w:rsidRPr="000A06DF">
        <w:rPr>
          <w:rFonts w:ascii="Times New Roman" w:hAnsi="Times New Roman"/>
          <w:sz w:val="24"/>
          <w:szCs w:val="24"/>
        </w:rPr>
        <w:tab/>
      </w:r>
      <w:r w:rsidRPr="000A06DF">
        <w:rPr>
          <w:rFonts w:ascii="Times New Roman" w:hAnsi="Times New Roman"/>
          <w:sz w:val="24"/>
          <w:szCs w:val="24"/>
        </w:rPr>
        <w:tab/>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2.4.9. Не распространять без согласия Стороны 1 информацию о нанимателях и занимаемой ими площади жилых помещений, за исключением случаев, предусмотренных действующим законодательством Российской Федерации.</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2.4.10. По письменному заявлению представлять Стороне 1 информацию, полученную в ходе исполнения настоящего Договора, в срок, указанный в заявлении.</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2.4.11. Не передавать без письменного согласия Стороны 1 исполнение обязательств, предусмотренных настоящим Договором, третьим лицам.</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2.4.12. </w:t>
      </w:r>
      <w:proofErr w:type="gramStart"/>
      <w:r w:rsidRPr="004A758B">
        <w:rPr>
          <w:rFonts w:ascii="Times New Roman" w:hAnsi="Times New Roman"/>
          <w:sz w:val="24"/>
          <w:szCs w:val="24"/>
        </w:rPr>
        <w:t xml:space="preserve">Ежемесячно, до пятнадцатого числа месяца, следующего за отчетным, направлять Стороне 1 информацию о начисленной, собранной, взысканной и перечисленной плате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 xml:space="preserve">м </w:t>
      </w:r>
      <w:r w:rsidRPr="004A758B">
        <w:rPr>
          <w:rFonts w:ascii="Times New Roman" w:hAnsi="Times New Roman"/>
          <w:sz w:val="24"/>
          <w:szCs w:val="24"/>
        </w:rPr>
        <w:t>по установленной форме, с приложением копий платежных документов.</w:t>
      </w:r>
      <w:proofErr w:type="gramEnd"/>
    </w:p>
    <w:p w:rsidR="00144B2F"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2.4.13. Обеспечивать ведение претензионной и исковой работы по взысканию задолженности по плате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 xml:space="preserve"> и пеней. </w:t>
      </w:r>
    </w:p>
    <w:p w:rsidR="00D86394" w:rsidRPr="004A758B" w:rsidRDefault="00D86394" w:rsidP="00F6122F">
      <w:pPr>
        <w:spacing w:after="0" w:line="240" w:lineRule="auto"/>
        <w:contextualSpacing/>
        <w:jc w:val="both"/>
        <w:rPr>
          <w:rFonts w:ascii="Times New Roman" w:hAnsi="Times New Roman"/>
          <w:sz w:val="24"/>
          <w:szCs w:val="24"/>
        </w:rPr>
      </w:pPr>
    </w:p>
    <w:p w:rsidR="00144B2F" w:rsidRPr="00F90FE1" w:rsidRDefault="00144B2F" w:rsidP="00F90FE1">
      <w:pPr>
        <w:spacing w:after="0" w:line="240" w:lineRule="auto"/>
        <w:contextualSpacing/>
        <w:jc w:val="center"/>
        <w:rPr>
          <w:rFonts w:ascii="Times New Roman" w:hAnsi="Times New Roman"/>
          <w:sz w:val="24"/>
          <w:szCs w:val="24"/>
        </w:rPr>
      </w:pPr>
      <w:r w:rsidRPr="00F90FE1">
        <w:rPr>
          <w:rFonts w:ascii="Times New Roman" w:hAnsi="Times New Roman"/>
          <w:sz w:val="24"/>
          <w:szCs w:val="24"/>
        </w:rPr>
        <w:t>3. ОТВЕТСТВЕННОСТЬ СТОРОН</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3.1.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3.2. </w:t>
      </w:r>
      <w:proofErr w:type="gramStart"/>
      <w:r w:rsidRPr="004A758B">
        <w:rPr>
          <w:rFonts w:ascii="Times New Roman" w:hAnsi="Times New Roman"/>
          <w:sz w:val="24"/>
          <w:szCs w:val="24"/>
        </w:rPr>
        <w:t xml:space="preserve">В случае нарушения Стороной 2 сроков исполнения обязательств, предусмотренных настоящим Договором, Сторона 2 уплачивает Стороне 1 пеню в размере одной трехсотой действующей на день уплаты пени ставки рефинансирования ЦБ РФ от суммы платы за </w:t>
      </w:r>
      <w:r w:rsidR="004B52CC">
        <w:rPr>
          <w:rFonts w:ascii="Times New Roman" w:hAnsi="Times New Roman"/>
          <w:sz w:val="24"/>
          <w:szCs w:val="24"/>
        </w:rPr>
        <w:t>найм</w:t>
      </w:r>
      <w:r w:rsidRPr="004A758B">
        <w:rPr>
          <w:rFonts w:ascii="Times New Roman" w:hAnsi="Times New Roman"/>
          <w:sz w:val="24"/>
          <w:szCs w:val="24"/>
        </w:rPr>
        <w:t xml:space="preserve">, начисленной в соответствии с пунктом 2.4.8 настоящего Договора, за каждый день просрочки, начиная со дня, следующего после дня истечения сроков, </w:t>
      </w:r>
      <w:r w:rsidRPr="004A758B">
        <w:rPr>
          <w:rFonts w:ascii="Times New Roman" w:hAnsi="Times New Roman"/>
          <w:sz w:val="24"/>
          <w:szCs w:val="24"/>
        </w:rPr>
        <w:lastRenderedPageBreak/>
        <w:t>предусмотренных условиями настоящего Договора, до</w:t>
      </w:r>
      <w:proofErr w:type="gramEnd"/>
      <w:r w:rsidRPr="004A758B">
        <w:rPr>
          <w:rFonts w:ascii="Times New Roman" w:hAnsi="Times New Roman"/>
          <w:sz w:val="24"/>
          <w:szCs w:val="24"/>
        </w:rPr>
        <w:t xml:space="preserve"> момента полного исполнения соответствующих обязательств по настоящему Договору. При этом Сторона 2 освобождается от ответственности, если нарушение сроков исполнения обязательств, предусмотренных настоящим Договором, оказалось невозможным вследствие неисполнения Стороной 1 обязательств, предусмотренных настоящим Договором.</w:t>
      </w:r>
    </w:p>
    <w:p w:rsidR="00144B2F"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3.3. Сторона 2 обязана произвести уплату пени, предусмотренной пунктом 3.2 настоящего Договора, в течение пяти рабочих дней с момента получения письменного требования об этом Стороны 1. Уплата пени не освобождает Сторону 2 от исполнения своих обязательств по настоящему Договору.</w:t>
      </w:r>
    </w:p>
    <w:p w:rsidR="00D86394" w:rsidRPr="004A758B" w:rsidRDefault="00D86394" w:rsidP="00F6122F">
      <w:pPr>
        <w:spacing w:after="0" w:line="240" w:lineRule="auto"/>
        <w:contextualSpacing/>
        <w:jc w:val="both"/>
        <w:rPr>
          <w:rFonts w:ascii="Times New Roman" w:hAnsi="Times New Roman"/>
          <w:sz w:val="24"/>
          <w:szCs w:val="24"/>
        </w:rPr>
      </w:pPr>
    </w:p>
    <w:p w:rsidR="00144B2F" w:rsidRPr="00F90FE1" w:rsidRDefault="00144B2F" w:rsidP="00F90FE1">
      <w:pPr>
        <w:spacing w:after="0" w:line="240" w:lineRule="auto"/>
        <w:contextualSpacing/>
        <w:jc w:val="center"/>
        <w:rPr>
          <w:rFonts w:ascii="Times New Roman" w:hAnsi="Times New Roman"/>
          <w:sz w:val="24"/>
          <w:szCs w:val="24"/>
        </w:rPr>
      </w:pPr>
      <w:r w:rsidRPr="00F90FE1">
        <w:rPr>
          <w:rFonts w:ascii="Times New Roman" w:hAnsi="Times New Roman"/>
          <w:sz w:val="24"/>
          <w:szCs w:val="24"/>
        </w:rPr>
        <w:t>4. СРОК ДЕЙСТВИЯ НАСТОЯЩЕГО ДОГОВОРА</w:t>
      </w:r>
    </w:p>
    <w:p w:rsidR="00144B2F"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4.1. Настоящий 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D86394" w:rsidRPr="004A758B" w:rsidRDefault="00D86394" w:rsidP="00F6122F">
      <w:pPr>
        <w:spacing w:after="0" w:line="240" w:lineRule="auto"/>
        <w:contextualSpacing/>
        <w:jc w:val="both"/>
        <w:rPr>
          <w:rFonts w:ascii="Times New Roman" w:hAnsi="Times New Roman"/>
          <w:sz w:val="24"/>
          <w:szCs w:val="24"/>
        </w:rPr>
      </w:pPr>
    </w:p>
    <w:p w:rsidR="00144B2F" w:rsidRPr="00F90FE1" w:rsidRDefault="00144B2F" w:rsidP="00F90FE1">
      <w:pPr>
        <w:spacing w:after="0" w:line="240" w:lineRule="auto"/>
        <w:contextualSpacing/>
        <w:jc w:val="center"/>
        <w:rPr>
          <w:rFonts w:ascii="Times New Roman" w:hAnsi="Times New Roman"/>
          <w:sz w:val="24"/>
          <w:szCs w:val="24"/>
        </w:rPr>
      </w:pPr>
      <w:r w:rsidRPr="00F90FE1">
        <w:rPr>
          <w:rFonts w:ascii="Times New Roman" w:hAnsi="Times New Roman"/>
          <w:sz w:val="24"/>
          <w:szCs w:val="24"/>
        </w:rPr>
        <w:t>5. ДЕЙСТВИЕ НЕПРЕОДОЛИМОЙ СИЛЫ</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5.1.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5.2. Каждая из Сторон обязана письменно сообщить о наступлении обстоятельств непреодолимой силы не позднее пяти рабочих дней с начала их действия.</w:t>
      </w:r>
    </w:p>
    <w:p w:rsidR="00D86394"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5.3. Не</w:t>
      </w:r>
      <w:r w:rsidR="00295528">
        <w:rPr>
          <w:rFonts w:ascii="Times New Roman" w:hAnsi="Times New Roman"/>
          <w:sz w:val="24"/>
          <w:szCs w:val="24"/>
        </w:rPr>
        <w:t xml:space="preserve"> </w:t>
      </w:r>
      <w:r w:rsidRPr="004A758B">
        <w:rPr>
          <w:rFonts w:ascii="Times New Roman" w:hAnsi="Times New Roman"/>
          <w:sz w:val="24"/>
          <w:szCs w:val="24"/>
        </w:rPr>
        <w:t>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144B2F" w:rsidRPr="004A758B" w:rsidRDefault="00144B2F" w:rsidP="00F6122F">
      <w:pPr>
        <w:spacing w:after="0" w:line="240" w:lineRule="auto"/>
        <w:contextualSpacing/>
        <w:jc w:val="both"/>
        <w:rPr>
          <w:rFonts w:ascii="Times New Roman" w:hAnsi="Times New Roman"/>
          <w:sz w:val="24"/>
          <w:szCs w:val="24"/>
        </w:rPr>
      </w:pPr>
      <w:r w:rsidRPr="004A758B">
        <w:rPr>
          <w:rFonts w:ascii="Times New Roman" w:hAnsi="Times New Roman"/>
          <w:sz w:val="24"/>
          <w:szCs w:val="24"/>
        </w:rPr>
        <w:t>.</w:t>
      </w:r>
    </w:p>
    <w:p w:rsidR="00144B2F" w:rsidRPr="00F90FE1" w:rsidRDefault="00144B2F" w:rsidP="00F90FE1">
      <w:pPr>
        <w:spacing w:after="0" w:line="240" w:lineRule="auto"/>
        <w:contextualSpacing/>
        <w:jc w:val="center"/>
        <w:rPr>
          <w:rFonts w:ascii="Times New Roman" w:hAnsi="Times New Roman"/>
          <w:sz w:val="24"/>
          <w:szCs w:val="24"/>
        </w:rPr>
      </w:pPr>
      <w:r w:rsidRPr="00F90FE1">
        <w:rPr>
          <w:rFonts w:ascii="Times New Roman" w:hAnsi="Times New Roman"/>
          <w:sz w:val="24"/>
          <w:szCs w:val="24"/>
        </w:rPr>
        <w:t>6. ПОРЯДОК РАЗРЕШЕНИЯ СПОРОВ</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6.1. Все споры или разногласия, возникшие между Сторонами по настоящему Договору и в связи с ним, разрешаются путем переговоров между ними.</w:t>
      </w:r>
    </w:p>
    <w:p w:rsidR="00144B2F"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6.2. В случае невозможности разрешения споров или разногласий путем переговоров они подлежат рассмотрению в Арбитражном суде </w:t>
      </w:r>
      <w:r w:rsidR="007F3069">
        <w:rPr>
          <w:rFonts w:ascii="Times New Roman" w:hAnsi="Times New Roman"/>
          <w:sz w:val="24"/>
          <w:szCs w:val="24"/>
        </w:rPr>
        <w:t>Еврейской автономной области</w:t>
      </w:r>
    </w:p>
    <w:p w:rsidR="00D86394" w:rsidRPr="004A758B" w:rsidRDefault="00D86394" w:rsidP="00F6122F">
      <w:pPr>
        <w:spacing w:after="0" w:line="240" w:lineRule="auto"/>
        <w:contextualSpacing/>
        <w:jc w:val="both"/>
        <w:rPr>
          <w:rFonts w:ascii="Times New Roman" w:hAnsi="Times New Roman"/>
          <w:sz w:val="24"/>
          <w:szCs w:val="24"/>
        </w:rPr>
      </w:pPr>
    </w:p>
    <w:p w:rsidR="00144B2F" w:rsidRPr="00F90FE1" w:rsidRDefault="00144B2F" w:rsidP="00F90FE1">
      <w:pPr>
        <w:spacing w:after="0" w:line="240" w:lineRule="auto"/>
        <w:contextualSpacing/>
        <w:jc w:val="center"/>
        <w:rPr>
          <w:rFonts w:ascii="Times New Roman" w:hAnsi="Times New Roman"/>
          <w:sz w:val="24"/>
          <w:szCs w:val="24"/>
        </w:rPr>
      </w:pPr>
      <w:r w:rsidRPr="00F90FE1">
        <w:rPr>
          <w:rFonts w:ascii="Times New Roman" w:hAnsi="Times New Roman"/>
          <w:sz w:val="24"/>
          <w:szCs w:val="24"/>
        </w:rPr>
        <w:t>7. ПОРЯДОК ИЗМЕНЕНИЯ И РАСТОРЖЕНИЯ ДОГОВОРА</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7.1.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w:t>
      </w:r>
    </w:p>
    <w:p w:rsidR="00144B2F"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7.2.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D86394" w:rsidRPr="004A758B" w:rsidRDefault="00D86394" w:rsidP="00F6122F">
      <w:pPr>
        <w:spacing w:after="0" w:line="240" w:lineRule="auto"/>
        <w:contextualSpacing/>
        <w:jc w:val="both"/>
        <w:rPr>
          <w:rFonts w:ascii="Times New Roman" w:hAnsi="Times New Roman"/>
          <w:sz w:val="24"/>
          <w:szCs w:val="24"/>
        </w:rPr>
      </w:pPr>
    </w:p>
    <w:p w:rsidR="00144B2F" w:rsidRPr="00F90FE1" w:rsidRDefault="00144B2F" w:rsidP="00F90FE1">
      <w:pPr>
        <w:spacing w:after="0" w:line="240" w:lineRule="auto"/>
        <w:contextualSpacing/>
        <w:jc w:val="center"/>
        <w:rPr>
          <w:rFonts w:ascii="Times New Roman" w:hAnsi="Times New Roman"/>
          <w:sz w:val="24"/>
          <w:szCs w:val="24"/>
        </w:rPr>
      </w:pPr>
      <w:r w:rsidRPr="00F90FE1">
        <w:rPr>
          <w:rFonts w:ascii="Times New Roman" w:hAnsi="Times New Roman"/>
          <w:sz w:val="24"/>
          <w:szCs w:val="24"/>
        </w:rPr>
        <w:t>8. ЗАКЛЮЧИТЕЛЬНЫЕ ПОЛОЖЕНИЯ</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8.1. Взаимоотношения Сторон, не урегулированные настоящим Договором, регулируются действующим законодательством Российской Федерации.</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8.2. Стороны при изменении наименования, местонахождения, юридического адреса, банковских и иных реквизитов или реорганизации обязаны не позднее двух рабочих дней </w:t>
      </w:r>
      <w:proofErr w:type="gramStart"/>
      <w:r w:rsidRPr="004A758B">
        <w:rPr>
          <w:rFonts w:ascii="Times New Roman" w:hAnsi="Times New Roman"/>
          <w:sz w:val="24"/>
          <w:szCs w:val="24"/>
        </w:rPr>
        <w:t>с даты осуществления</w:t>
      </w:r>
      <w:proofErr w:type="gramEnd"/>
      <w:r w:rsidRPr="004A758B">
        <w:rPr>
          <w:rFonts w:ascii="Times New Roman" w:hAnsi="Times New Roman"/>
          <w:sz w:val="24"/>
          <w:szCs w:val="24"/>
        </w:rPr>
        <w:t xml:space="preserve"> таких изменений письменно сообщать друг другу о таких изменениях.</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 xml:space="preserve">8.3. Настоящий Договор составлен в двух экземплярах, имеющих одинаковую юридическую силу, по одному экземпляру для каждой Стороны. </w:t>
      </w:r>
    </w:p>
    <w:p w:rsidR="00144B2F" w:rsidRPr="004A758B" w:rsidRDefault="00144B2F" w:rsidP="00B73744">
      <w:pPr>
        <w:spacing w:after="0" w:line="240" w:lineRule="auto"/>
        <w:ind w:firstLine="708"/>
        <w:contextualSpacing/>
        <w:jc w:val="both"/>
        <w:rPr>
          <w:rFonts w:ascii="Times New Roman" w:hAnsi="Times New Roman"/>
          <w:sz w:val="24"/>
          <w:szCs w:val="24"/>
        </w:rPr>
      </w:pPr>
      <w:r w:rsidRPr="004A758B">
        <w:rPr>
          <w:rFonts w:ascii="Times New Roman" w:hAnsi="Times New Roman"/>
          <w:sz w:val="24"/>
          <w:szCs w:val="24"/>
        </w:rPr>
        <w:t>8.4. К настоящему Договору прилагаются и являются его неотъемлемой частью:</w:t>
      </w:r>
    </w:p>
    <w:p w:rsidR="00144B2F" w:rsidRPr="004A758B" w:rsidRDefault="00144B2F" w:rsidP="00F6122F">
      <w:pPr>
        <w:spacing w:after="0" w:line="240" w:lineRule="auto"/>
        <w:contextualSpacing/>
        <w:jc w:val="both"/>
        <w:rPr>
          <w:rFonts w:ascii="Times New Roman" w:hAnsi="Times New Roman"/>
          <w:sz w:val="24"/>
          <w:szCs w:val="24"/>
        </w:rPr>
      </w:pPr>
      <w:r w:rsidRPr="004A758B">
        <w:rPr>
          <w:rFonts w:ascii="Times New Roman" w:hAnsi="Times New Roman"/>
          <w:sz w:val="24"/>
          <w:szCs w:val="24"/>
        </w:rPr>
        <w:t xml:space="preserve">Приложение </w:t>
      </w:r>
      <w:r w:rsidR="0098362C">
        <w:rPr>
          <w:rFonts w:ascii="Times New Roman" w:hAnsi="Times New Roman"/>
          <w:sz w:val="24"/>
          <w:szCs w:val="24"/>
        </w:rPr>
        <w:t>№</w:t>
      </w:r>
      <w:r w:rsidRPr="004A758B">
        <w:rPr>
          <w:rFonts w:ascii="Times New Roman" w:hAnsi="Times New Roman"/>
          <w:sz w:val="24"/>
          <w:szCs w:val="24"/>
        </w:rPr>
        <w:t xml:space="preserve"> 1 - Перечень многоквартирных жилых домов, в которых осуществляется начисление, сбор, взыскание и перечисление платы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w:t>
      </w:r>
    </w:p>
    <w:p w:rsidR="00144B2F" w:rsidRDefault="00144B2F" w:rsidP="00F6122F">
      <w:pPr>
        <w:spacing w:after="0" w:line="240" w:lineRule="auto"/>
        <w:contextualSpacing/>
        <w:jc w:val="both"/>
        <w:rPr>
          <w:rFonts w:ascii="Times New Roman" w:hAnsi="Times New Roman"/>
          <w:sz w:val="24"/>
          <w:szCs w:val="24"/>
        </w:rPr>
      </w:pPr>
      <w:r w:rsidRPr="004A758B">
        <w:rPr>
          <w:rFonts w:ascii="Times New Roman" w:hAnsi="Times New Roman"/>
          <w:sz w:val="24"/>
          <w:szCs w:val="24"/>
        </w:rPr>
        <w:lastRenderedPageBreak/>
        <w:t xml:space="preserve">Приложение </w:t>
      </w:r>
      <w:r w:rsidR="0098362C">
        <w:rPr>
          <w:rFonts w:ascii="Times New Roman" w:hAnsi="Times New Roman"/>
          <w:sz w:val="24"/>
          <w:szCs w:val="24"/>
        </w:rPr>
        <w:t>№</w:t>
      </w:r>
      <w:r w:rsidRPr="004A758B">
        <w:rPr>
          <w:rFonts w:ascii="Times New Roman" w:hAnsi="Times New Roman"/>
          <w:sz w:val="24"/>
          <w:szCs w:val="24"/>
        </w:rPr>
        <w:t xml:space="preserve"> 2 - Форма информации о начисленной, собранной, взысканной и перечисленной плате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w:t>
      </w:r>
    </w:p>
    <w:p w:rsidR="00D86394" w:rsidRPr="004A758B" w:rsidRDefault="00D86394" w:rsidP="00F6122F">
      <w:pPr>
        <w:spacing w:after="0" w:line="240" w:lineRule="auto"/>
        <w:contextualSpacing/>
        <w:jc w:val="both"/>
        <w:rPr>
          <w:rFonts w:ascii="Times New Roman" w:hAnsi="Times New Roman"/>
          <w:sz w:val="24"/>
          <w:szCs w:val="24"/>
        </w:rPr>
      </w:pPr>
    </w:p>
    <w:p w:rsidR="00144B2F" w:rsidRPr="00F90FE1" w:rsidRDefault="00144B2F" w:rsidP="00F90FE1">
      <w:pPr>
        <w:spacing w:after="0" w:line="240" w:lineRule="auto"/>
        <w:contextualSpacing/>
        <w:jc w:val="center"/>
        <w:rPr>
          <w:rFonts w:ascii="Times New Roman" w:hAnsi="Times New Roman"/>
          <w:sz w:val="24"/>
          <w:szCs w:val="24"/>
        </w:rPr>
      </w:pPr>
      <w:r w:rsidRPr="00F90FE1">
        <w:rPr>
          <w:rFonts w:ascii="Times New Roman" w:hAnsi="Times New Roman"/>
          <w:sz w:val="24"/>
          <w:szCs w:val="24"/>
        </w:rPr>
        <w:t>9. ЮРИДИЧЕСКИЕ АДРЕСА, БАНКОВСКИЕ РЕКВИЗИТЫ И ПОДПИСИ СТОРОН</w:t>
      </w:r>
    </w:p>
    <w:p w:rsidR="00144B2F" w:rsidRPr="004A758B" w:rsidRDefault="00144B2F" w:rsidP="00F6122F">
      <w:pPr>
        <w:spacing w:after="0" w:line="240" w:lineRule="auto"/>
        <w:contextualSpacing/>
        <w:jc w:val="both"/>
        <w:rPr>
          <w:rFonts w:ascii="Times New Roman" w:hAnsi="Times New Roman"/>
          <w:sz w:val="24"/>
          <w:szCs w:val="24"/>
        </w:rPr>
      </w:pPr>
    </w:p>
    <w:tbl>
      <w:tblPr>
        <w:tblW w:w="0" w:type="auto"/>
        <w:tblLook w:val="04A0"/>
      </w:tblPr>
      <w:tblGrid>
        <w:gridCol w:w="4785"/>
        <w:gridCol w:w="4785"/>
      </w:tblGrid>
      <w:tr w:rsidR="00BB172F" w:rsidTr="00B41378">
        <w:tc>
          <w:tcPr>
            <w:tcW w:w="4785" w:type="dxa"/>
          </w:tcPr>
          <w:p w:rsidR="00BB172F" w:rsidRPr="00B41378" w:rsidRDefault="00BB172F" w:rsidP="00B41378">
            <w:pPr>
              <w:spacing w:after="0" w:line="240" w:lineRule="auto"/>
              <w:rPr>
                <w:rFonts w:ascii="Times New Roman" w:hAnsi="Times New Roman"/>
                <w:sz w:val="24"/>
                <w:szCs w:val="24"/>
              </w:rPr>
            </w:pPr>
            <w:r w:rsidRPr="00B41378">
              <w:rPr>
                <w:rFonts w:ascii="Times New Roman" w:hAnsi="Times New Roman"/>
                <w:sz w:val="24"/>
                <w:szCs w:val="24"/>
              </w:rPr>
              <w:t xml:space="preserve">Администрация </w:t>
            </w:r>
            <w:r w:rsidR="00295528">
              <w:rPr>
                <w:rFonts w:ascii="Times New Roman" w:hAnsi="Times New Roman"/>
                <w:sz w:val="24"/>
                <w:szCs w:val="24"/>
              </w:rPr>
              <w:t>Приамурского</w:t>
            </w:r>
            <w:r w:rsidRPr="00B41378">
              <w:rPr>
                <w:rFonts w:ascii="Times New Roman" w:hAnsi="Times New Roman"/>
                <w:sz w:val="24"/>
                <w:szCs w:val="24"/>
              </w:rPr>
              <w:t xml:space="preserve"> городского поселения Смидовичского муниципального района Еврейской автономной области</w:t>
            </w:r>
          </w:p>
          <w:p w:rsidR="00BB172F" w:rsidRPr="00B41378" w:rsidRDefault="00BB172F" w:rsidP="00B41378">
            <w:pPr>
              <w:spacing w:after="0" w:line="240" w:lineRule="auto"/>
              <w:rPr>
                <w:rFonts w:ascii="Times New Roman" w:hAnsi="Times New Roman"/>
                <w:sz w:val="24"/>
                <w:szCs w:val="24"/>
              </w:rPr>
            </w:pPr>
            <w:r w:rsidRPr="00B41378">
              <w:rPr>
                <w:rFonts w:ascii="Times New Roman" w:hAnsi="Times New Roman"/>
                <w:sz w:val="24"/>
                <w:szCs w:val="24"/>
              </w:rPr>
              <w:t xml:space="preserve">Юридический адрес: </w:t>
            </w:r>
            <w:r w:rsidR="00295528">
              <w:rPr>
                <w:rFonts w:ascii="Times New Roman" w:hAnsi="Times New Roman"/>
                <w:sz w:val="24"/>
                <w:szCs w:val="24"/>
              </w:rPr>
              <w:t>679180</w:t>
            </w:r>
            <w:r w:rsidRPr="00B41378">
              <w:rPr>
                <w:rFonts w:ascii="Times New Roman" w:hAnsi="Times New Roman"/>
                <w:sz w:val="24"/>
                <w:szCs w:val="24"/>
              </w:rPr>
              <w:t xml:space="preserve">, </w:t>
            </w:r>
          </w:p>
          <w:p w:rsidR="00BB172F" w:rsidRPr="00B41378" w:rsidRDefault="00BB172F" w:rsidP="00B41378">
            <w:pPr>
              <w:spacing w:after="0" w:line="240" w:lineRule="auto"/>
              <w:rPr>
                <w:rFonts w:ascii="Times New Roman" w:hAnsi="Times New Roman"/>
                <w:sz w:val="24"/>
                <w:szCs w:val="24"/>
              </w:rPr>
            </w:pPr>
            <w:r w:rsidRPr="00B41378">
              <w:rPr>
                <w:rFonts w:ascii="Times New Roman" w:hAnsi="Times New Roman"/>
                <w:sz w:val="24"/>
                <w:szCs w:val="24"/>
              </w:rPr>
              <w:t xml:space="preserve">Еврейская автономная область, </w:t>
            </w:r>
          </w:p>
          <w:p w:rsidR="00BB172F" w:rsidRPr="00B41378" w:rsidRDefault="00BB172F" w:rsidP="00B41378">
            <w:pPr>
              <w:spacing w:after="0" w:line="240" w:lineRule="auto"/>
              <w:rPr>
                <w:rFonts w:ascii="Times New Roman" w:hAnsi="Times New Roman"/>
                <w:sz w:val="24"/>
                <w:szCs w:val="24"/>
              </w:rPr>
            </w:pPr>
            <w:r w:rsidRPr="00B41378">
              <w:rPr>
                <w:rFonts w:ascii="Times New Roman" w:hAnsi="Times New Roman"/>
                <w:sz w:val="24"/>
                <w:szCs w:val="24"/>
              </w:rPr>
              <w:t>Смидовичский район</w:t>
            </w:r>
          </w:p>
          <w:p w:rsidR="00BB172F" w:rsidRPr="00B41378" w:rsidRDefault="00C075BF" w:rsidP="00B41378">
            <w:pPr>
              <w:spacing w:after="0" w:line="240" w:lineRule="auto"/>
              <w:rPr>
                <w:rFonts w:ascii="Times New Roman" w:hAnsi="Times New Roman"/>
                <w:sz w:val="24"/>
                <w:szCs w:val="24"/>
              </w:rPr>
            </w:pPr>
            <w:r>
              <w:rPr>
                <w:rFonts w:ascii="Times New Roman" w:hAnsi="Times New Roman"/>
                <w:sz w:val="24"/>
                <w:szCs w:val="24"/>
              </w:rPr>
              <w:t>п</w:t>
            </w:r>
            <w:r w:rsidR="00BB172F" w:rsidRPr="00B41378">
              <w:rPr>
                <w:rFonts w:ascii="Times New Roman" w:hAnsi="Times New Roman"/>
                <w:sz w:val="24"/>
                <w:szCs w:val="24"/>
              </w:rPr>
              <w:t xml:space="preserve">. </w:t>
            </w:r>
            <w:proofErr w:type="gramStart"/>
            <w:r w:rsidR="00503C17">
              <w:rPr>
                <w:rFonts w:ascii="Times New Roman" w:hAnsi="Times New Roman"/>
                <w:sz w:val="24"/>
                <w:szCs w:val="24"/>
              </w:rPr>
              <w:t>Приамурский</w:t>
            </w:r>
            <w:proofErr w:type="gramEnd"/>
            <w:r w:rsidR="00BB172F" w:rsidRPr="00B41378">
              <w:rPr>
                <w:rFonts w:ascii="Times New Roman" w:hAnsi="Times New Roman"/>
                <w:sz w:val="24"/>
                <w:szCs w:val="24"/>
              </w:rPr>
              <w:t xml:space="preserve">, ул. </w:t>
            </w:r>
            <w:r w:rsidR="00503C17">
              <w:rPr>
                <w:rFonts w:ascii="Times New Roman" w:hAnsi="Times New Roman"/>
                <w:sz w:val="24"/>
                <w:szCs w:val="24"/>
              </w:rPr>
              <w:t>Островского, 1</w:t>
            </w:r>
            <w:r w:rsidR="00BB172F" w:rsidRPr="00B41378">
              <w:rPr>
                <w:rFonts w:ascii="Times New Roman" w:hAnsi="Times New Roman"/>
                <w:sz w:val="24"/>
                <w:szCs w:val="24"/>
              </w:rPr>
              <w:t>4</w:t>
            </w:r>
          </w:p>
          <w:p w:rsidR="00BB172F" w:rsidRPr="0098362C" w:rsidRDefault="00BB172F" w:rsidP="00B41378">
            <w:pPr>
              <w:spacing w:after="0" w:line="240" w:lineRule="auto"/>
              <w:rPr>
                <w:rFonts w:ascii="Times New Roman" w:hAnsi="Times New Roman"/>
                <w:sz w:val="24"/>
                <w:szCs w:val="24"/>
              </w:rPr>
            </w:pPr>
            <w:r w:rsidRPr="00B41378">
              <w:rPr>
                <w:rFonts w:ascii="Times New Roman" w:hAnsi="Times New Roman"/>
                <w:sz w:val="24"/>
                <w:szCs w:val="24"/>
              </w:rPr>
              <w:t>Тел: (</w:t>
            </w:r>
            <w:r w:rsidRPr="0098362C">
              <w:rPr>
                <w:rFonts w:ascii="Times New Roman" w:hAnsi="Times New Roman"/>
                <w:sz w:val="24"/>
                <w:szCs w:val="24"/>
              </w:rPr>
              <w:t xml:space="preserve">42632) </w:t>
            </w:r>
            <w:r w:rsidR="00C075BF" w:rsidRPr="0098362C">
              <w:rPr>
                <w:rFonts w:ascii="Times New Roman" w:hAnsi="Times New Roman"/>
                <w:sz w:val="24"/>
                <w:szCs w:val="24"/>
              </w:rPr>
              <w:t>24-4-50</w:t>
            </w:r>
            <w:r w:rsidRPr="0098362C">
              <w:rPr>
                <w:rFonts w:ascii="Times New Roman" w:hAnsi="Times New Roman"/>
                <w:sz w:val="24"/>
                <w:szCs w:val="24"/>
              </w:rPr>
              <w:t xml:space="preserve">,   (факс) </w:t>
            </w:r>
            <w:r w:rsidR="00C075BF" w:rsidRPr="0098362C">
              <w:rPr>
                <w:rFonts w:ascii="Times New Roman" w:hAnsi="Times New Roman"/>
                <w:sz w:val="24"/>
                <w:szCs w:val="24"/>
              </w:rPr>
              <w:t>24-3-10</w:t>
            </w:r>
          </w:p>
          <w:p w:rsidR="00BB172F" w:rsidRPr="003408FF" w:rsidRDefault="00BB172F" w:rsidP="00B41378">
            <w:pPr>
              <w:spacing w:after="0" w:line="240" w:lineRule="auto"/>
              <w:rPr>
                <w:rFonts w:ascii="Times New Roman" w:hAnsi="Times New Roman"/>
                <w:bCs/>
                <w:sz w:val="24"/>
                <w:szCs w:val="24"/>
                <w:lang w:val="en-US"/>
              </w:rPr>
            </w:pPr>
            <w:proofErr w:type="gramStart"/>
            <w:r w:rsidRPr="0098362C">
              <w:rPr>
                <w:rFonts w:ascii="Times New Roman" w:hAnsi="Times New Roman"/>
                <w:bCs/>
                <w:sz w:val="24"/>
                <w:szCs w:val="24"/>
              </w:rPr>
              <w:t>Е</w:t>
            </w:r>
            <w:proofErr w:type="gramEnd"/>
            <w:r w:rsidRPr="003408FF">
              <w:rPr>
                <w:rFonts w:ascii="Times New Roman" w:hAnsi="Times New Roman"/>
                <w:bCs/>
                <w:sz w:val="24"/>
                <w:szCs w:val="24"/>
                <w:lang w:val="en-US"/>
              </w:rPr>
              <w:t>-</w:t>
            </w:r>
            <w:r w:rsidRPr="0098362C">
              <w:rPr>
                <w:rFonts w:ascii="Times New Roman" w:hAnsi="Times New Roman"/>
                <w:bCs/>
                <w:sz w:val="24"/>
                <w:szCs w:val="24"/>
                <w:lang w:val="en-US"/>
              </w:rPr>
              <w:t>mail</w:t>
            </w:r>
            <w:r w:rsidRPr="003408FF">
              <w:rPr>
                <w:rFonts w:ascii="Times New Roman" w:hAnsi="Times New Roman"/>
                <w:bCs/>
                <w:sz w:val="24"/>
                <w:szCs w:val="24"/>
                <w:lang w:val="en-US"/>
              </w:rPr>
              <w:t xml:space="preserve">: </w:t>
            </w:r>
            <w:hyperlink r:id="rId7" w:history="1">
              <w:r w:rsidRPr="003408FF">
                <w:rPr>
                  <w:rFonts w:ascii="Times New Roman" w:hAnsi="Times New Roman"/>
                  <w:sz w:val="24"/>
                  <w:szCs w:val="24"/>
                  <w:lang w:val="en-US"/>
                </w:rPr>
                <w:t xml:space="preserve"> </w:t>
              </w:r>
            </w:hyperlink>
            <w:r w:rsidR="00C075BF" w:rsidRPr="0098362C">
              <w:rPr>
                <w:rFonts w:ascii="Times New Roman" w:hAnsi="Times New Roman"/>
                <w:sz w:val="24"/>
                <w:szCs w:val="24"/>
                <w:lang w:val="en-US"/>
              </w:rPr>
              <w:t>priamgorpos</w:t>
            </w:r>
            <w:r w:rsidR="00C075BF" w:rsidRPr="003408FF">
              <w:rPr>
                <w:rFonts w:ascii="Times New Roman" w:hAnsi="Times New Roman"/>
                <w:sz w:val="24"/>
                <w:szCs w:val="24"/>
                <w:lang w:val="en-US"/>
              </w:rPr>
              <w:t>.</w:t>
            </w:r>
            <w:r w:rsidR="00C075BF" w:rsidRPr="0098362C">
              <w:rPr>
                <w:rFonts w:ascii="Times New Roman" w:hAnsi="Times New Roman"/>
                <w:sz w:val="24"/>
                <w:szCs w:val="24"/>
                <w:lang w:val="en-US"/>
              </w:rPr>
              <w:t>eao</w:t>
            </w:r>
            <w:r w:rsidR="00C075BF" w:rsidRPr="003408FF">
              <w:rPr>
                <w:rFonts w:ascii="Times New Roman" w:hAnsi="Times New Roman"/>
                <w:sz w:val="24"/>
                <w:szCs w:val="24"/>
                <w:lang w:val="en-US"/>
              </w:rPr>
              <w:t>@</w:t>
            </w:r>
            <w:r w:rsidR="00C075BF" w:rsidRPr="0098362C">
              <w:rPr>
                <w:rFonts w:ascii="Times New Roman" w:hAnsi="Times New Roman"/>
                <w:sz w:val="24"/>
                <w:szCs w:val="24"/>
                <w:lang w:val="en-US"/>
              </w:rPr>
              <w:t>mail</w:t>
            </w:r>
            <w:r w:rsidR="00C075BF" w:rsidRPr="003408FF">
              <w:rPr>
                <w:rFonts w:ascii="Times New Roman" w:hAnsi="Times New Roman"/>
                <w:sz w:val="24"/>
                <w:szCs w:val="24"/>
                <w:lang w:val="en-US"/>
              </w:rPr>
              <w:t>.</w:t>
            </w:r>
            <w:r w:rsidR="00C075BF" w:rsidRPr="0098362C">
              <w:rPr>
                <w:rFonts w:ascii="Times New Roman" w:hAnsi="Times New Roman"/>
                <w:sz w:val="24"/>
                <w:szCs w:val="24"/>
                <w:lang w:val="en-US"/>
              </w:rPr>
              <w:t>ru</w:t>
            </w:r>
          </w:p>
          <w:p w:rsidR="00BB172F" w:rsidRPr="009B588A" w:rsidRDefault="00C075BF" w:rsidP="00B41378">
            <w:pPr>
              <w:spacing w:after="0" w:line="240" w:lineRule="auto"/>
              <w:rPr>
                <w:rFonts w:ascii="Times New Roman" w:hAnsi="Times New Roman"/>
                <w:bCs/>
                <w:sz w:val="24"/>
                <w:szCs w:val="24"/>
              </w:rPr>
            </w:pPr>
            <w:r>
              <w:rPr>
                <w:rFonts w:ascii="Times New Roman" w:hAnsi="Times New Roman"/>
                <w:bCs/>
                <w:sz w:val="24"/>
                <w:szCs w:val="24"/>
              </w:rPr>
              <w:t>ИНН 79035261</w:t>
            </w:r>
            <w:r w:rsidRPr="009B588A">
              <w:rPr>
                <w:rFonts w:ascii="Times New Roman" w:hAnsi="Times New Roman"/>
                <w:bCs/>
                <w:sz w:val="24"/>
                <w:szCs w:val="24"/>
              </w:rPr>
              <w:t>25</w:t>
            </w:r>
          </w:p>
          <w:p w:rsidR="00BB172F" w:rsidRPr="00B41378" w:rsidRDefault="00BB172F" w:rsidP="00B41378">
            <w:pPr>
              <w:spacing w:after="0" w:line="240" w:lineRule="auto"/>
              <w:rPr>
                <w:rFonts w:ascii="Times New Roman" w:hAnsi="Times New Roman"/>
                <w:bCs/>
                <w:sz w:val="24"/>
                <w:szCs w:val="24"/>
              </w:rPr>
            </w:pPr>
            <w:r w:rsidRPr="00B41378">
              <w:rPr>
                <w:rFonts w:ascii="Times New Roman" w:hAnsi="Times New Roman"/>
                <w:bCs/>
                <w:sz w:val="24"/>
                <w:szCs w:val="24"/>
              </w:rPr>
              <w:t>КПП 790301001</w:t>
            </w:r>
          </w:p>
          <w:p w:rsidR="00BB172F" w:rsidRPr="00B41378" w:rsidRDefault="00C075BF" w:rsidP="00B41378">
            <w:pPr>
              <w:spacing w:after="0" w:line="240" w:lineRule="auto"/>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/с 40204810</w:t>
            </w:r>
            <w:r w:rsidRPr="009B588A">
              <w:rPr>
                <w:rFonts w:ascii="Times New Roman" w:hAnsi="Times New Roman"/>
                <w:sz w:val="24"/>
                <w:szCs w:val="24"/>
              </w:rPr>
              <w:t>5</w:t>
            </w:r>
            <w:r>
              <w:rPr>
                <w:rFonts w:ascii="Times New Roman" w:hAnsi="Times New Roman"/>
                <w:sz w:val="24"/>
                <w:szCs w:val="24"/>
              </w:rPr>
              <w:t>0000000</w:t>
            </w:r>
            <w:r w:rsidRPr="009B588A">
              <w:rPr>
                <w:rFonts w:ascii="Times New Roman" w:hAnsi="Times New Roman"/>
                <w:sz w:val="24"/>
                <w:szCs w:val="24"/>
              </w:rPr>
              <w:t>5</w:t>
            </w:r>
            <w:r w:rsidR="00BB172F" w:rsidRPr="00B41378">
              <w:rPr>
                <w:rFonts w:ascii="Times New Roman" w:hAnsi="Times New Roman"/>
                <w:sz w:val="24"/>
                <w:szCs w:val="24"/>
              </w:rPr>
              <w:t>123</w:t>
            </w:r>
          </w:p>
          <w:p w:rsidR="00BB172F" w:rsidRPr="00B41378" w:rsidRDefault="00BB172F" w:rsidP="00B41378">
            <w:pPr>
              <w:spacing w:after="0" w:line="240" w:lineRule="auto"/>
              <w:rPr>
                <w:rFonts w:ascii="Times New Roman" w:hAnsi="Times New Roman"/>
                <w:sz w:val="24"/>
                <w:szCs w:val="24"/>
              </w:rPr>
            </w:pPr>
            <w:r w:rsidRPr="00B41378">
              <w:rPr>
                <w:rFonts w:ascii="Times New Roman" w:hAnsi="Times New Roman"/>
                <w:sz w:val="24"/>
                <w:szCs w:val="24"/>
              </w:rPr>
              <w:t xml:space="preserve">ГРКЦ ГУ Банка России по ЕАО </w:t>
            </w:r>
          </w:p>
          <w:p w:rsidR="00BB172F" w:rsidRPr="00B41378" w:rsidRDefault="00BB172F" w:rsidP="00B41378">
            <w:pPr>
              <w:spacing w:after="0" w:line="240" w:lineRule="auto"/>
              <w:rPr>
                <w:rFonts w:ascii="Times New Roman" w:hAnsi="Times New Roman"/>
                <w:sz w:val="24"/>
                <w:szCs w:val="24"/>
              </w:rPr>
            </w:pPr>
            <w:r w:rsidRPr="00B41378">
              <w:rPr>
                <w:rFonts w:ascii="Times New Roman" w:hAnsi="Times New Roman"/>
                <w:sz w:val="24"/>
                <w:szCs w:val="24"/>
              </w:rPr>
              <w:t xml:space="preserve">г. Биробиджан </w:t>
            </w:r>
          </w:p>
          <w:p w:rsidR="00BB172F" w:rsidRPr="00B41378" w:rsidRDefault="00BB172F" w:rsidP="00B41378">
            <w:pPr>
              <w:spacing w:after="0" w:line="240" w:lineRule="auto"/>
              <w:rPr>
                <w:rFonts w:ascii="Times New Roman" w:hAnsi="Times New Roman"/>
                <w:sz w:val="24"/>
                <w:szCs w:val="24"/>
              </w:rPr>
            </w:pPr>
            <w:r w:rsidRPr="00B41378">
              <w:rPr>
                <w:rFonts w:ascii="Times New Roman" w:hAnsi="Times New Roman"/>
                <w:sz w:val="24"/>
                <w:szCs w:val="24"/>
              </w:rPr>
              <w:t xml:space="preserve">БИК 049923001 </w:t>
            </w:r>
          </w:p>
          <w:p w:rsidR="00BB172F" w:rsidRPr="00B41378" w:rsidRDefault="00C075BF" w:rsidP="00B41378">
            <w:pPr>
              <w:spacing w:after="0" w:line="240" w:lineRule="auto"/>
              <w:rPr>
                <w:rFonts w:ascii="Times New Roman" w:hAnsi="Times New Roman"/>
                <w:sz w:val="24"/>
                <w:szCs w:val="24"/>
              </w:rPr>
            </w:pPr>
            <w:r>
              <w:rPr>
                <w:rFonts w:ascii="Times New Roman" w:hAnsi="Times New Roman"/>
                <w:sz w:val="24"/>
                <w:szCs w:val="24"/>
              </w:rPr>
              <w:t>лицевой счет 0378340</w:t>
            </w:r>
            <w:r w:rsidRPr="009B588A">
              <w:rPr>
                <w:rFonts w:ascii="Times New Roman" w:hAnsi="Times New Roman"/>
                <w:sz w:val="24"/>
                <w:szCs w:val="24"/>
              </w:rPr>
              <w:t>4</w:t>
            </w:r>
            <w:r w:rsidR="00BB172F" w:rsidRPr="00B41378">
              <w:rPr>
                <w:rFonts w:ascii="Times New Roman" w:hAnsi="Times New Roman"/>
                <w:sz w:val="24"/>
                <w:szCs w:val="24"/>
              </w:rPr>
              <w:t>010</w:t>
            </w:r>
          </w:p>
          <w:p w:rsidR="00BB172F" w:rsidRPr="00B41378" w:rsidRDefault="00BB172F" w:rsidP="00B41378">
            <w:pPr>
              <w:spacing w:after="0" w:line="240" w:lineRule="auto"/>
              <w:contextualSpacing/>
              <w:rPr>
                <w:rFonts w:ascii="Times New Roman" w:hAnsi="Times New Roman"/>
                <w:sz w:val="24"/>
                <w:szCs w:val="24"/>
              </w:rPr>
            </w:pPr>
          </w:p>
        </w:tc>
        <w:tc>
          <w:tcPr>
            <w:tcW w:w="4785" w:type="dxa"/>
          </w:tcPr>
          <w:p w:rsidR="00BB172F" w:rsidRPr="00B41378" w:rsidRDefault="00BB172F" w:rsidP="00844F2F">
            <w:pPr>
              <w:spacing w:after="0" w:line="240" w:lineRule="auto"/>
              <w:contextualSpacing/>
              <w:jc w:val="center"/>
              <w:rPr>
                <w:rFonts w:ascii="Times New Roman" w:hAnsi="Times New Roman"/>
                <w:sz w:val="24"/>
                <w:szCs w:val="24"/>
              </w:rPr>
            </w:pPr>
          </w:p>
        </w:tc>
      </w:tr>
    </w:tbl>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F90FE1" w:rsidRDefault="00F90FE1" w:rsidP="00F6122F">
      <w:pPr>
        <w:spacing w:after="0" w:line="240" w:lineRule="auto"/>
        <w:contextualSpacing/>
        <w:jc w:val="right"/>
        <w:rPr>
          <w:rFonts w:ascii="Times New Roman" w:hAnsi="Times New Roman"/>
          <w:sz w:val="24"/>
          <w:szCs w:val="24"/>
        </w:rPr>
      </w:pPr>
    </w:p>
    <w:p w:rsidR="00295528" w:rsidRDefault="00295528" w:rsidP="0098362C">
      <w:pPr>
        <w:spacing w:after="0" w:line="240" w:lineRule="auto"/>
        <w:contextualSpacing/>
        <w:rPr>
          <w:rFonts w:ascii="Times New Roman" w:hAnsi="Times New Roman"/>
          <w:sz w:val="24"/>
          <w:szCs w:val="24"/>
        </w:rPr>
      </w:pPr>
    </w:p>
    <w:p w:rsidR="0098362C" w:rsidRDefault="0098362C" w:rsidP="0098362C">
      <w:pPr>
        <w:spacing w:after="0" w:line="240" w:lineRule="auto"/>
        <w:contextualSpacing/>
        <w:rPr>
          <w:rFonts w:ascii="Times New Roman" w:hAnsi="Times New Roman"/>
          <w:sz w:val="24"/>
          <w:szCs w:val="24"/>
        </w:rPr>
      </w:pPr>
    </w:p>
    <w:p w:rsidR="0098362C" w:rsidRDefault="0098362C" w:rsidP="0098362C">
      <w:pPr>
        <w:spacing w:after="0" w:line="240" w:lineRule="auto"/>
        <w:contextualSpacing/>
        <w:rPr>
          <w:rFonts w:ascii="Times New Roman" w:hAnsi="Times New Roman"/>
          <w:sz w:val="24"/>
          <w:szCs w:val="24"/>
        </w:rPr>
      </w:pPr>
    </w:p>
    <w:p w:rsidR="00295528" w:rsidRDefault="00295528" w:rsidP="00F6122F">
      <w:pPr>
        <w:spacing w:after="0" w:line="240" w:lineRule="auto"/>
        <w:contextualSpacing/>
        <w:jc w:val="right"/>
        <w:rPr>
          <w:rFonts w:ascii="Times New Roman" w:hAnsi="Times New Roman"/>
          <w:sz w:val="24"/>
          <w:szCs w:val="24"/>
        </w:rPr>
      </w:pPr>
    </w:p>
    <w:p w:rsidR="00295528" w:rsidRDefault="00295528" w:rsidP="00F6122F">
      <w:pPr>
        <w:spacing w:after="0" w:line="240" w:lineRule="auto"/>
        <w:contextualSpacing/>
        <w:jc w:val="right"/>
        <w:rPr>
          <w:rFonts w:ascii="Times New Roman" w:hAnsi="Times New Roman"/>
          <w:sz w:val="24"/>
          <w:szCs w:val="24"/>
        </w:rPr>
      </w:pPr>
    </w:p>
    <w:tbl>
      <w:tblPr>
        <w:tblW w:w="0" w:type="auto"/>
        <w:tblLook w:val="01E0"/>
      </w:tblPr>
      <w:tblGrid>
        <w:gridCol w:w="4785"/>
        <w:gridCol w:w="4785"/>
      </w:tblGrid>
      <w:tr w:rsidR="00F90FE1" w:rsidRPr="0091781E" w:rsidTr="0091781E">
        <w:tc>
          <w:tcPr>
            <w:tcW w:w="4785" w:type="dxa"/>
          </w:tcPr>
          <w:p w:rsidR="00F90FE1" w:rsidRPr="0091781E" w:rsidRDefault="00F90FE1" w:rsidP="0091781E">
            <w:pPr>
              <w:spacing w:after="0" w:line="240" w:lineRule="auto"/>
              <w:contextualSpacing/>
              <w:jc w:val="right"/>
              <w:rPr>
                <w:rFonts w:ascii="Times New Roman" w:hAnsi="Times New Roman"/>
                <w:sz w:val="24"/>
                <w:szCs w:val="24"/>
              </w:rPr>
            </w:pPr>
          </w:p>
        </w:tc>
        <w:tc>
          <w:tcPr>
            <w:tcW w:w="4785" w:type="dxa"/>
          </w:tcPr>
          <w:p w:rsidR="00F90FE1" w:rsidRPr="0098362C" w:rsidRDefault="00F90FE1" w:rsidP="0091781E">
            <w:pPr>
              <w:spacing w:after="0" w:line="240" w:lineRule="auto"/>
              <w:contextualSpacing/>
              <w:jc w:val="both"/>
              <w:rPr>
                <w:rFonts w:ascii="Times New Roman" w:hAnsi="Times New Roman"/>
                <w:sz w:val="28"/>
                <w:szCs w:val="28"/>
              </w:rPr>
            </w:pPr>
            <w:r w:rsidRPr="0098362C">
              <w:rPr>
                <w:rFonts w:ascii="Times New Roman" w:hAnsi="Times New Roman"/>
                <w:sz w:val="28"/>
                <w:szCs w:val="28"/>
              </w:rPr>
              <w:t xml:space="preserve">Приложение </w:t>
            </w:r>
            <w:r w:rsidR="0098362C">
              <w:rPr>
                <w:rFonts w:ascii="Times New Roman" w:hAnsi="Times New Roman"/>
                <w:sz w:val="28"/>
                <w:szCs w:val="28"/>
              </w:rPr>
              <w:t>№</w:t>
            </w:r>
            <w:r w:rsidRPr="0098362C">
              <w:rPr>
                <w:rFonts w:ascii="Times New Roman" w:hAnsi="Times New Roman"/>
                <w:sz w:val="28"/>
                <w:szCs w:val="28"/>
              </w:rPr>
              <w:t xml:space="preserve">1 </w:t>
            </w:r>
          </w:p>
          <w:p w:rsidR="00F90FE1" w:rsidRPr="0091781E" w:rsidRDefault="00F90FE1" w:rsidP="0098362C">
            <w:pPr>
              <w:spacing w:after="0" w:line="240" w:lineRule="auto"/>
              <w:contextualSpacing/>
              <w:jc w:val="both"/>
              <w:rPr>
                <w:rFonts w:ascii="Times New Roman" w:hAnsi="Times New Roman"/>
                <w:sz w:val="24"/>
                <w:szCs w:val="24"/>
              </w:rPr>
            </w:pPr>
            <w:r w:rsidRPr="0098362C">
              <w:rPr>
                <w:rFonts w:ascii="Times New Roman" w:hAnsi="Times New Roman"/>
                <w:sz w:val="28"/>
                <w:szCs w:val="28"/>
              </w:rPr>
              <w:t xml:space="preserve">к Договору </w:t>
            </w:r>
            <w:r w:rsidR="0098362C">
              <w:rPr>
                <w:rFonts w:ascii="Times New Roman" w:hAnsi="Times New Roman"/>
                <w:sz w:val="28"/>
                <w:szCs w:val="28"/>
              </w:rPr>
              <w:t>№</w:t>
            </w:r>
            <w:r w:rsidRPr="0098362C">
              <w:rPr>
                <w:rFonts w:ascii="Times New Roman" w:hAnsi="Times New Roman"/>
                <w:sz w:val="28"/>
                <w:szCs w:val="28"/>
              </w:rPr>
              <w:t xml:space="preserve"> ____ о взаимодействии по начислению, сбору, и перечислению платы за найм</w:t>
            </w:r>
          </w:p>
        </w:tc>
      </w:tr>
    </w:tbl>
    <w:p w:rsidR="00F90FE1" w:rsidRDefault="00F90FE1" w:rsidP="00F6122F">
      <w:pPr>
        <w:spacing w:after="0" w:line="240" w:lineRule="auto"/>
        <w:contextualSpacing/>
        <w:jc w:val="right"/>
        <w:rPr>
          <w:rFonts w:ascii="Times New Roman" w:hAnsi="Times New Roman"/>
          <w:sz w:val="24"/>
          <w:szCs w:val="24"/>
        </w:rPr>
      </w:pPr>
    </w:p>
    <w:p w:rsidR="00D86394" w:rsidRDefault="00D86394" w:rsidP="00F6122F">
      <w:pPr>
        <w:spacing w:after="0" w:line="240" w:lineRule="auto"/>
        <w:contextualSpacing/>
        <w:jc w:val="center"/>
        <w:rPr>
          <w:rFonts w:ascii="Times New Roman" w:hAnsi="Times New Roman"/>
          <w:sz w:val="24"/>
          <w:szCs w:val="24"/>
        </w:rPr>
      </w:pPr>
    </w:p>
    <w:p w:rsidR="00D86394" w:rsidRDefault="00D86394" w:rsidP="00F6122F">
      <w:pPr>
        <w:spacing w:after="0" w:line="240" w:lineRule="auto"/>
        <w:contextualSpacing/>
        <w:jc w:val="center"/>
        <w:rPr>
          <w:rFonts w:ascii="Times New Roman" w:hAnsi="Times New Roman"/>
          <w:sz w:val="24"/>
          <w:szCs w:val="24"/>
        </w:rPr>
      </w:pPr>
      <w:r w:rsidRPr="004A758B">
        <w:rPr>
          <w:rFonts w:ascii="Times New Roman" w:hAnsi="Times New Roman"/>
          <w:sz w:val="24"/>
          <w:szCs w:val="24"/>
        </w:rPr>
        <w:t xml:space="preserve">Перечень многоквартирных жилых домов, в которых осуществляется начисление, сбор, взыскание и перечисление платы за </w:t>
      </w:r>
      <w:r w:rsidR="00E65F6A" w:rsidRPr="004A758B">
        <w:rPr>
          <w:rFonts w:ascii="Times New Roman" w:hAnsi="Times New Roman"/>
          <w:sz w:val="24"/>
          <w:szCs w:val="24"/>
        </w:rPr>
        <w:t>на</w:t>
      </w:r>
      <w:r w:rsidR="00E65F6A">
        <w:rPr>
          <w:rFonts w:ascii="Times New Roman" w:hAnsi="Times New Roman"/>
          <w:sz w:val="24"/>
          <w:szCs w:val="24"/>
        </w:rPr>
        <w:t>й</w:t>
      </w:r>
      <w:r w:rsidR="00E65F6A" w:rsidRPr="004A758B">
        <w:rPr>
          <w:rFonts w:ascii="Times New Roman" w:hAnsi="Times New Roman"/>
          <w:sz w:val="24"/>
          <w:szCs w:val="24"/>
        </w:rPr>
        <w:t>м</w:t>
      </w:r>
      <w:r w:rsidRPr="004A758B">
        <w:rPr>
          <w:rFonts w:ascii="Times New Roman" w:hAnsi="Times New Roman"/>
          <w:sz w:val="24"/>
          <w:szCs w:val="24"/>
        </w:rPr>
        <w:t>.</w:t>
      </w:r>
    </w:p>
    <w:p w:rsidR="00D86394" w:rsidRDefault="00D86394" w:rsidP="00F6122F">
      <w:pPr>
        <w:spacing w:after="0" w:line="240" w:lineRule="auto"/>
        <w:contextualSpacing/>
        <w:jc w:val="both"/>
        <w:rPr>
          <w:rFonts w:ascii="Times New Roman" w:hAnsi="Times New Roman"/>
          <w:sz w:val="24"/>
          <w:szCs w:val="24"/>
        </w:rPr>
      </w:pPr>
    </w:p>
    <w:tbl>
      <w:tblPr>
        <w:tblpPr w:leftFromText="180" w:rightFromText="180" w:vertAnchor="text" w:tblpY="1"/>
        <w:tblOverlap w:val="never"/>
        <w:tblW w:w="894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101"/>
        <w:gridCol w:w="992"/>
        <w:gridCol w:w="3654"/>
        <w:gridCol w:w="1560"/>
      </w:tblGrid>
      <w:tr w:rsidR="009109BF" w:rsidRPr="008D5EB3" w:rsidTr="009109BF">
        <w:trPr>
          <w:trHeight w:val="1152"/>
        </w:trPr>
        <w:tc>
          <w:tcPr>
            <w:tcW w:w="636" w:type="dxa"/>
            <w:shd w:val="clear" w:color="auto" w:fill="auto"/>
            <w:noWrap/>
            <w:vAlign w:val="center"/>
            <w:hideMark/>
          </w:tcPr>
          <w:p w:rsidR="009109BF" w:rsidRPr="008D5EB3" w:rsidRDefault="009109BF" w:rsidP="009109BF">
            <w:pPr>
              <w:spacing w:after="0" w:line="240" w:lineRule="auto"/>
              <w:jc w:val="center"/>
              <w:rPr>
                <w:rFonts w:ascii="Times New Roman" w:hAnsi="Times New Roman"/>
                <w:bCs/>
                <w:color w:val="000000"/>
                <w:sz w:val="24"/>
                <w:szCs w:val="24"/>
              </w:rPr>
            </w:pPr>
            <w:r w:rsidRPr="008D5EB3">
              <w:rPr>
                <w:rFonts w:ascii="Times New Roman" w:hAnsi="Times New Roman"/>
                <w:bCs/>
                <w:color w:val="000000"/>
                <w:sz w:val="24"/>
                <w:szCs w:val="24"/>
              </w:rPr>
              <w:t xml:space="preserve">кв. </w:t>
            </w:r>
            <w:proofErr w:type="spellStart"/>
            <w:proofErr w:type="gramStart"/>
            <w:r w:rsidRPr="008D5EB3">
              <w:rPr>
                <w:rFonts w:ascii="Times New Roman" w:hAnsi="Times New Roman"/>
                <w:bCs/>
                <w:color w:val="000000"/>
                <w:sz w:val="24"/>
                <w:szCs w:val="24"/>
              </w:rPr>
              <w:t>п</w:t>
            </w:r>
            <w:proofErr w:type="spellEnd"/>
            <w:proofErr w:type="gramEnd"/>
            <w:r w:rsidRPr="008D5EB3">
              <w:rPr>
                <w:rFonts w:ascii="Times New Roman" w:hAnsi="Times New Roman"/>
                <w:bCs/>
                <w:color w:val="000000"/>
                <w:sz w:val="24"/>
                <w:szCs w:val="24"/>
              </w:rPr>
              <w:t>/</w:t>
            </w:r>
            <w:proofErr w:type="spellStart"/>
            <w:r w:rsidRPr="008D5EB3">
              <w:rPr>
                <w:rFonts w:ascii="Times New Roman" w:hAnsi="Times New Roman"/>
                <w:bCs/>
                <w:color w:val="000000"/>
                <w:sz w:val="24"/>
                <w:szCs w:val="24"/>
              </w:rPr>
              <w:t>п</w:t>
            </w:r>
            <w:proofErr w:type="spellEnd"/>
          </w:p>
        </w:tc>
        <w:tc>
          <w:tcPr>
            <w:tcW w:w="2101" w:type="dxa"/>
            <w:shd w:val="clear" w:color="auto" w:fill="auto"/>
            <w:noWrap/>
            <w:vAlign w:val="center"/>
            <w:hideMark/>
          </w:tcPr>
          <w:p w:rsidR="009109BF" w:rsidRPr="008D5EB3" w:rsidRDefault="009109BF" w:rsidP="009109BF">
            <w:pPr>
              <w:spacing w:after="0" w:line="240" w:lineRule="auto"/>
              <w:jc w:val="center"/>
              <w:rPr>
                <w:rFonts w:ascii="Times New Roman" w:hAnsi="Times New Roman"/>
                <w:bCs/>
                <w:color w:val="000000"/>
                <w:sz w:val="24"/>
                <w:szCs w:val="24"/>
              </w:rPr>
            </w:pPr>
            <w:r w:rsidRPr="008D5EB3">
              <w:rPr>
                <w:rFonts w:ascii="Times New Roman" w:hAnsi="Times New Roman"/>
                <w:bCs/>
                <w:color w:val="000000"/>
                <w:sz w:val="24"/>
                <w:szCs w:val="24"/>
              </w:rPr>
              <w:t>улица</w:t>
            </w:r>
          </w:p>
        </w:tc>
        <w:tc>
          <w:tcPr>
            <w:tcW w:w="992" w:type="dxa"/>
            <w:shd w:val="clear" w:color="auto" w:fill="auto"/>
            <w:noWrap/>
            <w:vAlign w:val="center"/>
            <w:hideMark/>
          </w:tcPr>
          <w:p w:rsidR="009109BF" w:rsidRPr="008D5EB3" w:rsidRDefault="009109BF" w:rsidP="009109BF">
            <w:pPr>
              <w:spacing w:after="0" w:line="240" w:lineRule="auto"/>
              <w:jc w:val="center"/>
              <w:rPr>
                <w:rFonts w:ascii="Times New Roman" w:hAnsi="Times New Roman"/>
                <w:bCs/>
                <w:color w:val="000000"/>
                <w:sz w:val="24"/>
                <w:szCs w:val="24"/>
              </w:rPr>
            </w:pPr>
            <w:r w:rsidRPr="008D5EB3">
              <w:rPr>
                <w:rFonts w:ascii="Times New Roman" w:hAnsi="Times New Roman"/>
                <w:bCs/>
                <w:color w:val="000000"/>
                <w:sz w:val="24"/>
                <w:szCs w:val="24"/>
              </w:rPr>
              <w:t>дом</w:t>
            </w:r>
          </w:p>
        </w:tc>
        <w:tc>
          <w:tcPr>
            <w:tcW w:w="3654" w:type="dxa"/>
            <w:shd w:val="clear" w:color="auto" w:fill="auto"/>
            <w:noWrap/>
            <w:vAlign w:val="center"/>
            <w:hideMark/>
          </w:tcPr>
          <w:p w:rsidR="009109BF" w:rsidRPr="008D5EB3" w:rsidRDefault="009109BF" w:rsidP="009109BF">
            <w:pPr>
              <w:spacing w:after="0" w:line="240" w:lineRule="auto"/>
              <w:jc w:val="center"/>
              <w:rPr>
                <w:rFonts w:ascii="Times New Roman" w:hAnsi="Times New Roman"/>
                <w:bCs/>
                <w:color w:val="000000"/>
                <w:sz w:val="24"/>
                <w:szCs w:val="24"/>
              </w:rPr>
            </w:pPr>
            <w:r w:rsidRPr="008D5EB3">
              <w:rPr>
                <w:rFonts w:ascii="Times New Roman" w:hAnsi="Times New Roman"/>
                <w:bCs/>
                <w:color w:val="000000"/>
                <w:sz w:val="24"/>
                <w:szCs w:val="24"/>
              </w:rPr>
              <w:t>квартира</w:t>
            </w:r>
          </w:p>
        </w:tc>
        <w:tc>
          <w:tcPr>
            <w:tcW w:w="1560" w:type="dxa"/>
            <w:shd w:val="clear" w:color="auto" w:fill="auto"/>
            <w:noWrap/>
            <w:vAlign w:val="center"/>
            <w:hideMark/>
          </w:tcPr>
          <w:p w:rsidR="009109BF" w:rsidRPr="008D5EB3" w:rsidRDefault="009109BF" w:rsidP="009109BF">
            <w:pPr>
              <w:spacing w:after="0" w:line="240" w:lineRule="auto"/>
              <w:jc w:val="center"/>
              <w:rPr>
                <w:rFonts w:ascii="Times New Roman" w:hAnsi="Times New Roman"/>
                <w:bCs/>
                <w:color w:val="000000"/>
                <w:sz w:val="24"/>
                <w:szCs w:val="24"/>
              </w:rPr>
            </w:pPr>
            <w:r w:rsidRPr="008D5EB3">
              <w:rPr>
                <w:rFonts w:ascii="Times New Roman" w:hAnsi="Times New Roman"/>
                <w:bCs/>
                <w:color w:val="000000"/>
                <w:sz w:val="24"/>
                <w:szCs w:val="24"/>
              </w:rPr>
              <w:t>площадь</w:t>
            </w:r>
          </w:p>
        </w:tc>
      </w:tr>
      <w:tr w:rsidR="009109BF" w:rsidRPr="008D5EB3" w:rsidTr="009109BF">
        <w:trPr>
          <w:trHeight w:val="288"/>
        </w:trPr>
        <w:tc>
          <w:tcPr>
            <w:tcW w:w="8943" w:type="dxa"/>
            <w:gridSpan w:val="5"/>
            <w:shd w:val="clear" w:color="auto" w:fill="auto"/>
            <w:noWrap/>
            <w:vAlign w:val="bottom"/>
            <w:hideMark/>
          </w:tcPr>
          <w:p w:rsidR="009109BF" w:rsidRPr="008D5EB3" w:rsidRDefault="009109BF" w:rsidP="009109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 Приа</w:t>
            </w:r>
            <w:r w:rsidRPr="008D5EB3">
              <w:rPr>
                <w:rFonts w:ascii="Times New Roman" w:hAnsi="Times New Roman"/>
                <w:color w:val="000000"/>
                <w:sz w:val="24"/>
                <w:szCs w:val="24"/>
              </w:rPr>
              <w:t>мурский</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jc w:val="center"/>
              <w:rPr>
                <w:rFonts w:ascii="Times New Roman" w:hAnsi="Times New Roman"/>
                <w:color w:val="000000"/>
                <w:sz w:val="24"/>
                <w:szCs w:val="24"/>
              </w:rPr>
            </w:pPr>
            <w:r w:rsidRPr="008D5EB3">
              <w:rPr>
                <w:rFonts w:ascii="Times New Roman" w:hAnsi="Times New Roman"/>
                <w:color w:val="000000"/>
                <w:sz w:val="24"/>
                <w:szCs w:val="24"/>
              </w:rPr>
              <w:t>1.</w:t>
            </w:r>
          </w:p>
        </w:tc>
        <w:tc>
          <w:tcPr>
            <w:tcW w:w="2101"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 «б»</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20</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jc w:val="center"/>
              <w:rPr>
                <w:rFonts w:ascii="Times New Roman" w:hAnsi="Times New Roman"/>
                <w:color w:val="000000"/>
                <w:sz w:val="24"/>
                <w:szCs w:val="24"/>
              </w:rPr>
            </w:pPr>
            <w:r w:rsidRPr="008D5EB3">
              <w:rPr>
                <w:rFonts w:ascii="Times New Roman" w:hAnsi="Times New Roman"/>
                <w:color w:val="000000"/>
                <w:sz w:val="24"/>
                <w:szCs w:val="24"/>
              </w:rPr>
              <w:t>2.</w:t>
            </w:r>
          </w:p>
        </w:tc>
        <w:tc>
          <w:tcPr>
            <w:tcW w:w="2101"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 «в»</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jc w:val="center"/>
              <w:rPr>
                <w:rFonts w:ascii="Times New Roman" w:hAnsi="Times New Roman"/>
                <w:color w:val="000000"/>
                <w:sz w:val="24"/>
                <w:szCs w:val="24"/>
              </w:rPr>
            </w:pPr>
            <w:r w:rsidRPr="008D5EB3">
              <w:rPr>
                <w:rFonts w:ascii="Times New Roman" w:hAnsi="Times New Roman"/>
                <w:color w:val="000000"/>
                <w:sz w:val="24"/>
                <w:szCs w:val="24"/>
              </w:rPr>
              <w:t>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 «в»</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jc w:val="center"/>
              <w:rPr>
                <w:rFonts w:ascii="Times New Roman" w:hAnsi="Times New Roman"/>
                <w:color w:val="000000"/>
                <w:sz w:val="24"/>
                <w:szCs w:val="24"/>
              </w:rPr>
            </w:pPr>
            <w:r w:rsidRPr="008D5EB3">
              <w:rPr>
                <w:rFonts w:ascii="Times New Roman" w:hAnsi="Times New Roman"/>
                <w:color w:val="000000"/>
                <w:sz w:val="24"/>
                <w:szCs w:val="24"/>
              </w:rPr>
              <w:t>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50,8</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jc w:val="center"/>
              <w:rPr>
                <w:rFonts w:ascii="Times New Roman" w:hAnsi="Times New Roman"/>
                <w:color w:val="000000"/>
                <w:sz w:val="24"/>
                <w:szCs w:val="24"/>
              </w:rPr>
            </w:pPr>
            <w:r w:rsidRPr="008D5EB3">
              <w:rPr>
                <w:rFonts w:ascii="Times New Roman" w:hAnsi="Times New Roman"/>
                <w:color w:val="000000"/>
                <w:sz w:val="24"/>
                <w:szCs w:val="24"/>
              </w:rPr>
              <w:t>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28,3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jc w:val="center"/>
              <w:rPr>
                <w:rFonts w:ascii="Times New Roman" w:hAnsi="Times New Roman"/>
                <w:color w:val="000000"/>
                <w:sz w:val="24"/>
                <w:szCs w:val="24"/>
              </w:rPr>
            </w:pPr>
            <w:r w:rsidRPr="008D5EB3">
              <w:rPr>
                <w:rFonts w:ascii="Times New Roman" w:hAnsi="Times New Roman"/>
                <w:color w:val="000000"/>
                <w:sz w:val="24"/>
                <w:szCs w:val="24"/>
              </w:rPr>
              <w:t>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jc w:val="center"/>
              <w:rPr>
                <w:rFonts w:ascii="Times New Roman" w:hAnsi="Times New Roman"/>
                <w:color w:val="000000"/>
                <w:sz w:val="24"/>
                <w:szCs w:val="24"/>
              </w:rPr>
            </w:pPr>
            <w:r w:rsidRPr="008D5EB3">
              <w:rPr>
                <w:rFonts w:ascii="Times New Roman" w:hAnsi="Times New Roman"/>
                <w:color w:val="000000"/>
                <w:sz w:val="24"/>
                <w:szCs w:val="24"/>
              </w:rPr>
              <w:t>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jc w:val="center"/>
              <w:rPr>
                <w:rFonts w:ascii="Times New Roman" w:hAnsi="Times New Roman"/>
                <w:color w:val="000000"/>
                <w:sz w:val="24"/>
                <w:szCs w:val="24"/>
              </w:rPr>
            </w:pPr>
            <w:r w:rsidRPr="008D5EB3">
              <w:rPr>
                <w:rFonts w:ascii="Times New Roman" w:hAnsi="Times New Roman"/>
                <w:color w:val="000000"/>
                <w:sz w:val="24"/>
                <w:szCs w:val="24"/>
              </w:rPr>
              <w:t>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22,3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jc w:val="center"/>
              <w:rPr>
                <w:rFonts w:ascii="Times New Roman" w:hAnsi="Times New Roman"/>
                <w:color w:val="000000"/>
                <w:sz w:val="24"/>
                <w:szCs w:val="24"/>
              </w:rPr>
            </w:pPr>
            <w:r w:rsidRPr="008D5EB3">
              <w:rPr>
                <w:rFonts w:ascii="Times New Roman" w:hAnsi="Times New Roman"/>
                <w:color w:val="000000"/>
                <w:sz w:val="24"/>
                <w:szCs w:val="24"/>
              </w:rPr>
              <w:t>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8</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jc w:val="center"/>
              <w:rPr>
                <w:rFonts w:ascii="Times New Roman" w:hAnsi="Times New Roman"/>
                <w:color w:val="000000"/>
                <w:sz w:val="24"/>
                <w:szCs w:val="24"/>
              </w:rPr>
            </w:pPr>
            <w:r w:rsidRPr="008D5EB3">
              <w:rPr>
                <w:rFonts w:ascii="Times New Roman" w:hAnsi="Times New Roman"/>
                <w:color w:val="000000"/>
                <w:sz w:val="24"/>
                <w:szCs w:val="24"/>
              </w:rPr>
              <w:t>10.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35,8</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13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14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15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34,3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17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21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33,4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23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28,3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25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26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10,8</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29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27,2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30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 xml:space="preserve">Комната в коммунальной </w:t>
            </w:r>
            <w:r w:rsidRPr="008D5EB3">
              <w:rPr>
                <w:rFonts w:ascii="Times New Roman" w:hAnsi="Times New Roman"/>
                <w:color w:val="000000"/>
                <w:sz w:val="24"/>
                <w:szCs w:val="24"/>
              </w:rPr>
              <w:lastRenderedPageBreak/>
              <w:t>квартире кв. 32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lastRenderedPageBreak/>
              <w:t>16,7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lastRenderedPageBreak/>
              <w:t>22.</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33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36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25,6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37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37а</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w:t>
            </w:r>
          </w:p>
        </w:tc>
        <w:tc>
          <w:tcPr>
            <w:tcW w:w="2101"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39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27.</w:t>
            </w:r>
          </w:p>
        </w:tc>
        <w:tc>
          <w:tcPr>
            <w:tcW w:w="2101"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40 а</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34,3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28.</w:t>
            </w:r>
          </w:p>
        </w:tc>
        <w:tc>
          <w:tcPr>
            <w:tcW w:w="2101"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45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27,2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29.</w:t>
            </w:r>
          </w:p>
          <w:p w:rsidR="009109BF" w:rsidRPr="008D5EB3" w:rsidRDefault="009109BF" w:rsidP="009109BF">
            <w:pPr>
              <w:spacing w:after="0" w:line="240" w:lineRule="auto"/>
              <w:rPr>
                <w:rFonts w:ascii="Times New Roman" w:hAnsi="Times New Roman"/>
                <w:color w:val="000000"/>
                <w:sz w:val="24"/>
                <w:szCs w:val="24"/>
              </w:rPr>
            </w:pP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48а</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50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51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32.</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53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55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9,66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56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35.</w:t>
            </w:r>
          </w:p>
          <w:p w:rsidR="009109BF" w:rsidRPr="008D5EB3" w:rsidRDefault="009109BF" w:rsidP="009109BF">
            <w:pPr>
              <w:spacing w:after="0" w:line="240" w:lineRule="auto"/>
              <w:rPr>
                <w:rFonts w:ascii="Times New Roman" w:hAnsi="Times New Roman"/>
                <w:color w:val="000000"/>
                <w:sz w:val="24"/>
                <w:szCs w:val="24"/>
              </w:rPr>
            </w:pP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57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36.</w:t>
            </w:r>
          </w:p>
          <w:p w:rsidR="009109BF" w:rsidRPr="008D5EB3" w:rsidRDefault="009109BF" w:rsidP="009109BF">
            <w:pPr>
              <w:spacing w:after="0" w:line="240" w:lineRule="auto"/>
              <w:rPr>
                <w:rFonts w:ascii="Times New Roman" w:hAnsi="Times New Roman"/>
                <w:color w:val="000000"/>
                <w:sz w:val="24"/>
                <w:szCs w:val="24"/>
              </w:rPr>
            </w:pP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58</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61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61,6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62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63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18,2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64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18,2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65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18,2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42.</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70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78,2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90,6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12б</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54,7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12б</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Амурская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12б</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44,3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50.</w:t>
            </w:r>
          </w:p>
        </w:tc>
        <w:tc>
          <w:tcPr>
            <w:tcW w:w="2101"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пер. Белинского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30,3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lastRenderedPageBreak/>
              <w:t>51.</w:t>
            </w:r>
          </w:p>
        </w:tc>
        <w:tc>
          <w:tcPr>
            <w:tcW w:w="2101"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пер. Белинского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30,4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52.</w:t>
            </w:r>
          </w:p>
        </w:tc>
        <w:tc>
          <w:tcPr>
            <w:tcW w:w="2101"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пер. Белинского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34,6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53.</w:t>
            </w:r>
          </w:p>
        </w:tc>
        <w:tc>
          <w:tcPr>
            <w:tcW w:w="2101"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пер. Белинского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41,2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54.</w:t>
            </w:r>
          </w:p>
        </w:tc>
        <w:tc>
          <w:tcPr>
            <w:tcW w:w="2101"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19</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43,8</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19</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60,8</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19</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 в коммунальной квартире кв. 53 б</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19</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50,9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22</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49,7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22</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49,5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29,6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51,3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62.</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29,7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28,5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45,2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29,3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43,2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42,3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29,4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45,7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39,3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39,3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72.</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68</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40,1</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51,5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30,2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57,1</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51,5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46,6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45,6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45,6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44,2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43,8</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82.</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57,6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24а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49,9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42,6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43,7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44,1</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50,4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43,9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43,5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36,2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92.</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28</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36,1</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28</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58,2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29</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29</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2а</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29</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2в</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30</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30</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59,9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lastRenderedPageBreak/>
              <w:t>99.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30</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44,8</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5а</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Вокзальная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51,2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102.</w:t>
            </w:r>
          </w:p>
        </w:tc>
        <w:tc>
          <w:tcPr>
            <w:tcW w:w="2101"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Гоголя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61</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103.</w:t>
            </w:r>
          </w:p>
        </w:tc>
        <w:tc>
          <w:tcPr>
            <w:tcW w:w="2101"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Гоголя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27,5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104.</w:t>
            </w:r>
          </w:p>
        </w:tc>
        <w:tc>
          <w:tcPr>
            <w:tcW w:w="2101"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Дзержинского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40,6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Дзержинского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32,3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Дзержинского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44,8</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Дзержинского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43,3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Дзержинского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48</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43,1</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Дзержинского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50,4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Дзержинского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50,4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Железнодорожная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58,1</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112.</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Железнодорожная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31,2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Железнодорожная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25,3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31,9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44,9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31,9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29,9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32,6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52,4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49,5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11а</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52,5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122.</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65,8</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49,8</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52,5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125.</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8</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65,9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50</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Молодежная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49,6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Островского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59,7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Островского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37,3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Островского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w:t>
            </w:r>
          </w:p>
        </w:tc>
        <w:tc>
          <w:tcPr>
            <w:tcW w:w="1560" w:type="dxa"/>
            <w:shd w:val="clear" w:color="auto" w:fill="auto"/>
            <w:noWrap/>
            <w:vAlign w:val="center"/>
            <w:hideMark/>
          </w:tcPr>
          <w:p w:rsidR="009109BF" w:rsidRPr="009109BF"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Островского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1560" w:type="dxa"/>
            <w:shd w:val="clear" w:color="auto" w:fill="auto"/>
            <w:noWrap/>
            <w:vAlign w:val="center"/>
            <w:hideMark/>
          </w:tcPr>
          <w:p w:rsidR="009109BF" w:rsidRPr="009109BF"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132.</w:t>
            </w:r>
          </w:p>
          <w:p w:rsidR="009109BF" w:rsidRPr="008D5EB3" w:rsidRDefault="009109BF" w:rsidP="009109BF">
            <w:pPr>
              <w:spacing w:after="0" w:line="240" w:lineRule="auto"/>
              <w:rPr>
                <w:rFonts w:ascii="Times New Roman" w:hAnsi="Times New Roman"/>
                <w:color w:val="000000"/>
                <w:sz w:val="24"/>
                <w:szCs w:val="24"/>
              </w:rPr>
            </w:pP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Островского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1560" w:type="dxa"/>
            <w:shd w:val="clear" w:color="auto" w:fill="auto"/>
            <w:noWrap/>
            <w:vAlign w:val="center"/>
            <w:hideMark/>
          </w:tcPr>
          <w:p w:rsidR="009109BF" w:rsidRPr="009109BF"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133.</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Островского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w:t>
            </w:r>
          </w:p>
        </w:tc>
        <w:tc>
          <w:tcPr>
            <w:tcW w:w="1560" w:type="dxa"/>
            <w:shd w:val="clear" w:color="auto" w:fill="auto"/>
            <w:noWrap/>
            <w:vAlign w:val="center"/>
            <w:hideMark/>
          </w:tcPr>
          <w:p w:rsidR="009109BF" w:rsidRPr="009109BF"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134.</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Островского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1560" w:type="dxa"/>
            <w:shd w:val="clear" w:color="auto" w:fill="auto"/>
            <w:noWrap/>
            <w:vAlign w:val="center"/>
            <w:hideMark/>
          </w:tcPr>
          <w:p w:rsidR="009109BF" w:rsidRPr="009109BF"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135.</w:t>
            </w:r>
          </w:p>
          <w:p w:rsidR="009109BF" w:rsidRPr="008D5EB3" w:rsidRDefault="009109BF" w:rsidP="009109BF">
            <w:pPr>
              <w:spacing w:after="0" w:line="240" w:lineRule="auto"/>
              <w:rPr>
                <w:rFonts w:ascii="Times New Roman" w:hAnsi="Times New Roman"/>
                <w:color w:val="000000"/>
                <w:sz w:val="24"/>
                <w:szCs w:val="24"/>
              </w:rPr>
            </w:pP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Островского</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54,4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136.</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Рыбхоз</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54,4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137.</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Рыбхоз</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54,4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138.</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Рыбхоз</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54,4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r>
              <w:rPr>
                <w:rFonts w:ascii="Times New Roman" w:hAnsi="Times New Roman"/>
                <w:color w:val="000000"/>
                <w:sz w:val="24"/>
                <w:szCs w:val="24"/>
              </w:rPr>
              <w:t>39.</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Калинина</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40,6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140.</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Калинина</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37,3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141.</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Калинина</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40,9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Pr="008D5EB3">
              <w:rPr>
                <w:rFonts w:ascii="Times New Roman" w:hAnsi="Times New Roman"/>
                <w:color w:val="000000"/>
                <w:sz w:val="24"/>
                <w:szCs w:val="24"/>
              </w:rPr>
              <w:t>4</w:t>
            </w:r>
            <w:r>
              <w:rPr>
                <w:rFonts w:ascii="Times New Roman" w:hAnsi="Times New Roman"/>
                <w:color w:val="000000"/>
                <w:sz w:val="24"/>
                <w:szCs w:val="24"/>
              </w:rPr>
              <w:t>2</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Калинина</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66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143</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Калинина</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17а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68,4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144</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Набережная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33,9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145</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Набережная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40</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146</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Набережная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39,9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147</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Набережная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32,7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148</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Набережная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44,9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149</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Набережная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44,5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150</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Набережная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44,5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w:t>
            </w:r>
            <w:r w:rsidRPr="008D5EB3">
              <w:rPr>
                <w:rFonts w:ascii="Times New Roman" w:hAnsi="Times New Roman"/>
                <w:color w:val="000000"/>
                <w:sz w:val="24"/>
                <w:szCs w:val="24"/>
              </w:rPr>
              <w:t>5</w:t>
            </w:r>
            <w:r>
              <w:rPr>
                <w:rFonts w:ascii="Times New Roman" w:hAnsi="Times New Roman"/>
                <w:color w:val="000000"/>
                <w:sz w:val="24"/>
                <w:szCs w:val="24"/>
              </w:rPr>
              <w:t>1</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Набережная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30,3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152</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Набережная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14</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53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153</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Театральная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17</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154</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2а</w:t>
            </w:r>
          </w:p>
        </w:tc>
        <w:tc>
          <w:tcPr>
            <w:tcW w:w="3654" w:type="dxa"/>
            <w:shd w:val="clear" w:color="auto" w:fill="auto"/>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 xml:space="preserve">Комната </w:t>
            </w:r>
            <w:r>
              <w:rPr>
                <w:rFonts w:ascii="Times New Roman" w:hAnsi="Times New Roman"/>
                <w:color w:val="000000"/>
                <w:sz w:val="24"/>
                <w:szCs w:val="24"/>
              </w:rPr>
              <w:t xml:space="preserve"> 1а </w:t>
            </w:r>
            <w:r w:rsidRPr="008D5EB3">
              <w:rPr>
                <w:rFonts w:ascii="Times New Roman" w:hAnsi="Times New Roman"/>
                <w:color w:val="000000"/>
                <w:sz w:val="24"/>
                <w:szCs w:val="24"/>
              </w:rPr>
              <w:t>в коммунальной квартире кв. 1а</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13,4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155</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3</w:t>
            </w:r>
            <w:r w:rsidRPr="008D5EB3">
              <w:rPr>
                <w:rFonts w:ascii="Times New Roman" w:hAnsi="Times New Roman"/>
                <w:color w:val="000000"/>
                <w:sz w:val="24"/>
                <w:szCs w:val="24"/>
              </w:rPr>
              <w:t xml:space="preserve"> в коммунальной квартире кв. 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156</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4</w:t>
            </w:r>
            <w:r w:rsidRPr="008D5EB3">
              <w:rPr>
                <w:rFonts w:ascii="Times New Roman" w:hAnsi="Times New Roman"/>
                <w:color w:val="000000"/>
                <w:sz w:val="24"/>
                <w:szCs w:val="24"/>
              </w:rPr>
              <w:t xml:space="preserve"> в коммунальной квартире кв. 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157</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5а</w:t>
            </w:r>
            <w:r w:rsidRPr="008D5EB3">
              <w:rPr>
                <w:rFonts w:ascii="Times New Roman" w:hAnsi="Times New Roman"/>
                <w:color w:val="000000"/>
                <w:sz w:val="24"/>
                <w:szCs w:val="24"/>
              </w:rPr>
              <w:t xml:space="preserve"> в коммунальной квартире кв. 5а</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12,6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158</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5</w:t>
            </w:r>
            <w:r w:rsidRPr="008D5EB3">
              <w:rPr>
                <w:rFonts w:ascii="Times New Roman" w:hAnsi="Times New Roman"/>
                <w:color w:val="000000"/>
                <w:sz w:val="24"/>
                <w:szCs w:val="24"/>
              </w:rPr>
              <w:t xml:space="preserve"> в коммунальной квартире кв. 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7,5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159</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6</w:t>
            </w:r>
            <w:r w:rsidRPr="008D5EB3">
              <w:rPr>
                <w:rFonts w:ascii="Times New Roman" w:hAnsi="Times New Roman"/>
                <w:color w:val="000000"/>
                <w:sz w:val="24"/>
                <w:szCs w:val="24"/>
              </w:rPr>
              <w:t xml:space="preserve"> в коммунальной квартире кв. 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21,4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160</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10</w:t>
            </w:r>
            <w:r w:rsidRPr="008D5EB3">
              <w:rPr>
                <w:rFonts w:ascii="Times New Roman" w:hAnsi="Times New Roman"/>
                <w:color w:val="000000"/>
                <w:sz w:val="24"/>
                <w:szCs w:val="24"/>
              </w:rPr>
              <w:t xml:space="preserve"> в коммунальной квартире кв. 10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16,8</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161</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11</w:t>
            </w:r>
            <w:r w:rsidRPr="008D5EB3">
              <w:rPr>
                <w:rFonts w:ascii="Times New Roman" w:hAnsi="Times New Roman"/>
                <w:color w:val="000000"/>
                <w:sz w:val="24"/>
                <w:szCs w:val="24"/>
              </w:rPr>
              <w:t xml:space="preserve"> в коммунальной квартире кв. 11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32,5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162</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12</w:t>
            </w:r>
            <w:r w:rsidRPr="008D5EB3">
              <w:rPr>
                <w:rFonts w:ascii="Times New Roman" w:hAnsi="Times New Roman"/>
                <w:color w:val="000000"/>
                <w:sz w:val="24"/>
                <w:szCs w:val="24"/>
              </w:rPr>
              <w:t xml:space="preserve"> в коммунальной квартире кв. 12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15,4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163</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13</w:t>
            </w:r>
            <w:r w:rsidRPr="008D5EB3">
              <w:rPr>
                <w:rFonts w:ascii="Times New Roman" w:hAnsi="Times New Roman"/>
                <w:color w:val="000000"/>
                <w:sz w:val="24"/>
                <w:szCs w:val="24"/>
              </w:rPr>
              <w:t xml:space="preserve"> в коммунальной квартире кв. 13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16,3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164</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14</w:t>
            </w:r>
            <w:r w:rsidRPr="008D5EB3">
              <w:rPr>
                <w:rFonts w:ascii="Times New Roman" w:hAnsi="Times New Roman"/>
                <w:color w:val="000000"/>
                <w:sz w:val="24"/>
                <w:szCs w:val="24"/>
              </w:rPr>
              <w:t xml:space="preserve"> в коммунальной квартире кв. 14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31,6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165</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15</w:t>
            </w:r>
            <w:r w:rsidRPr="008D5EB3">
              <w:rPr>
                <w:rFonts w:ascii="Times New Roman" w:hAnsi="Times New Roman"/>
                <w:color w:val="000000"/>
                <w:sz w:val="24"/>
                <w:szCs w:val="24"/>
              </w:rPr>
              <w:t xml:space="preserve"> в коммунальной квартире кв. 15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166</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16</w:t>
            </w:r>
            <w:r w:rsidRPr="008D5EB3">
              <w:rPr>
                <w:rFonts w:ascii="Times New Roman" w:hAnsi="Times New Roman"/>
                <w:color w:val="000000"/>
                <w:sz w:val="24"/>
                <w:szCs w:val="24"/>
              </w:rPr>
              <w:t xml:space="preserve"> в коммунальной квартире кв. 16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167</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17</w:t>
            </w:r>
            <w:r w:rsidRPr="008D5EB3">
              <w:rPr>
                <w:rFonts w:ascii="Times New Roman" w:hAnsi="Times New Roman"/>
                <w:color w:val="000000"/>
                <w:sz w:val="24"/>
                <w:szCs w:val="24"/>
              </w:rPr>
              <w:t xml:space="preserve"> в коммунальной квартире кв. 17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33,7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168</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 xml:space="preserve">Комната </w:t>
            </w:r>
            <w:r>
              <w:rPr>
                <w:rFonts w:ascii="Times New Roman" w:hAnsi="Times New Roman"/>
                <w:color w:val="000000"/>
                <w:sz w:val="24"/>
                <w:szCs w:val="24"/>
              </w:rPr>
              <w:t xml:space="preserve">18 </w:t>
            </w:r>
            <w:r w:rsidRPr="008D5EB3">
              <w:rPr>
                <w:rFonts w:ascii="Times New Roman" w:hAnsi="Times New Roman"/>
                <w:color w:val="000000"/>
                <w:sz w:val="24"/>
                <w:szCs w:val="24"/>
              </w:rPr>
              <w:t>в коммунальной квартире кв. 18</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11,2</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169</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19</w:t>
            </w:r>
            <w:r w:rsidRPr="008D5EB3">
              <w:rPr>
                <w:rFonts w:ascii="Times New Roman" w:hAnsi="Times New Roman"/>
                <w:color w:val="000000"/>
                <w:sz w:val="24"/>
                <w:szCs w:val="24"/>
              </w:rPr>
              <w:t xml:space="preserve"> в коммунальной квартире кв. 19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11,1</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170</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20</w:t>
            </w:r>
            <w:r w:rsidRPr="008D5EB3">
              <w:rPr>
                <w:rFonts w:ascii="Times New Roman" w:hAnsi="Times New Roman"/>
                <w:color w:val="000000"/>
                <w:sz w:val="24"/>
                <w:szCs w:val="24"/>
              </w:rPr>
              <w:t xml:space="preserve"> в коммунальной квартире кв. 20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11,1</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171</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 xml:space="preserve">Комната </w:t>
            </w:r>
            <w:r>
              <w:rPr>
                <w:rFonts w:ascii="Times New Roman" w:hAnsi="Times New Roman"/>
                <w:color w:val="000000"/>
                <w:sz w:val="24"/>
                <w:szCs w:val="24"/>
              </w:rPr>
              <w:t>21</w:t>
            </w:r>
            <w:r w:rsidRPr="008D5EB3">
              <w:rPr>
                <w:rFonts w:ascii="Times New Roman" w:hAnsi="Times New Roman"/>
                <w:color w:val="000000"/>
                <w:sz w:val="24"/>
                <w:szCs w:val="24"/>
              </w:rPr>
              <w:t>в коммунальной квартире кв. 21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11,5</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172</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22</w:t>
            </w:r>
            <w:r w:rsidRPr="008D5EB3">
              <w:rPr>
                <w:rFonts w:ascii="Times New Roman" w:hAnsi="Times New Roman"/>
                <w:color w:val="000000"/>
                <w:sz w:val="24"/>
                <w:szCs w:val="24"/>
              </w:rPr>
              <w:t xml:space="preserve"> в коммунальной квартире кв. 22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173</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23</w:t>
            </w:r>
            <w:r w:rsidRPr="008D5EB3">
              <w:rPr>
                <w:rFonts w:ascii="Times New Roman" w:hAnsi="Times New Roman"/>
                <w:color w:val="000000"/>
                <w:sz w:val="24"/>
                <w:szCs w:val="24"/>
              </w:rPr>
              <w:t xml:space="preserve"> в коммунальной квартире кв. 23</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32,4</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174</w:t>
            </w:r>
            <w:r w:rsidRPr="008D5EB3">
              <w:rPr>
                <w:rFonts w:ascii="Times New Roman" w:hAnsi="Times New Roman"/>
                <w:color w:val="000000"/>
                <w:sz w:val="24"/>
                <w:szCs w:val="24"/>
              </w:rPr>
              <w:t>.</w:t>
            </w:r>
          </w:p>
          <w:p w:rsidR="009109BF" w:rsidRPr="008D5EB3" w:rsidRDefault="009109BF" w:rsidP="009109BF">
            <w:pPr>
              <w:spacing w:after="0" w:line="240" w:lineRule="auto"/>
              <w:rPr>
                <w:rFonts w:ascii="Times New Roman" w:hAnsi="Times New Roman"/>
                <w:color w:val="000000"/>
                <w:sz w:val="24"/>
                <w:szCs w:val="24"/>
              </w:rPr>
            </w:pP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24</w:t>
            </w:r>
            <w:r w:rsidRPr="008D5EB3">
              <w:rPr>
                <w:rFonts w:ascii="Times New Roman" w:hAnsi="Times New Roman"/>
                <w:color w:val="000000"/>
                <w:sz w:val="24"/>
                <w:szCs w:val="24"/>
              </w:rPr>
              <w:t xml:space="preserve"> в коммунальной квартире кв. 24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31,7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175</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 xml:space="preserve">Комната </w:t>
            </w:r>
            <w:r>
              <w:rPr>
                <w:rFonts w:ascii="Times New Roman" w:hAnsi="Times New Roman"/>
                <w:color w:val="000000"/>
                <w:sz w:val="24"/>
                <w:szCs w:val="24"/>
              </w:rPr>
              <w:t xml:space="preserve">25 </w:t>
            </w:r>
            <w:r w:rsidRPr="008D5EB3">
              <w:rPr>
                <w:rFonts w:ascii="Times New Roman" w:hAnsi="Times New Roman"/>
                <w:color w:val="000000"/>
                <w:sz w:val="24"/>
                <w:szCs w:val="24"/>
              </w:rPr>
              <w:t>в коммунальной квартире кв. 25</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30,9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176</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26</w:t>
            </w:r>
            <w:r w:rsidRPr="008D5EB3">
              <w:rPr>
                <w:rFonts w:ascii="Times New Roman" w:hAnsi="Times New Roman"/>
                <w:color w:val="000000"/>
                <w:sz w:val="24"/>
                <w:szCs w:val="24"/>
              </w:rPr>
              <w:t xml:space="preserve"> в коммунальной квартире кв. 26</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22,9</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177</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27</w:t>
            </w:r>
            <w:r w:rsidRPr="008D5EB3">
              <w:rPr>
                <w:rFonts w:ascii="Times New Roman" w:hAnsi="Times New Roman"/>
                <w:color w:val="000000"/>
                <w:sz w:val="24"/>
                <w:szCs w:val="24"/>
              </w:rPr>
              <w:t>в коммунальной квартире кв. 27</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22,3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178</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28</w:t>
            </w:r>
            <w:r w:rsidRPr="008D5EB3">
              <w:rPr>
                <w:rFonts w:ascii="Times New Roman" w:hAnsi="Times New Roman"/>
                <w:color w:val="000000"/>
                <w:sz w:val="24"/>
                <w:szCs w:val="24"/>
              </w:rPr>
              <w:t xml:space="preserve"> в коммунальной квартире кв. 28</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22,3</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179</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29</w:t>
            </w:r>
            <w:r w:rsidRPr="008D5EB3">
              <w:rPr>
                <w:rFonts w:ascii="Times New Roman" w:hAnsi="Times New Roman"/>
                <w:color w:val="000000"/>
                <w:sz w:val="24"/>
                <w:szCs w:val="24"/>
              </w:rPr>
              <w:t xml:space="preserve"> в коммунальной квартире кв. 29</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11,7</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180</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 xml:space="preserve">Комната </w:t>
            </w:r>
            <w:r>
              <w:rPr>
                <w:rFonts w:ascii="Times New Roman" w:hAnsi="Times New Roman"/>
                <w:color w:val="000000"/>
                <w:sz w:val="24"/>
                <w:szCs w:val="24"/>
              </w:rPr>
              <w:t xml:space="preserve">30 </w:t>
            </w:r>
            <w:r w:rsidRPr="008D5EB3">
              <w:rPr>
                <w:rFonts w:ascii="Times New Roman" w:hAnsi="Times New Roman"/>
                <w:color w:val="000000"/>
                <w:sz w:val="24"/>
                <w:szCs w:val="24"/>
              </w:rPr>
              <w:t>в коммунальной квартире кв. 30</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181</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Комната</w:t>
            </w:r>
            <w:r>
              <w:rPr>
                <w:rFonts w:ascii="Times New Roman" w:hAnsi="Times New Roman"/>
                <w:color w:val="000000"/>
                <w:sz w:val="24"/>
                <w:szCs w:val="24"/>
              </w:rPr>
              <w:t xml:space="preserve"> 31</w:t>
            </w:r>
            <w:r w:rsidRPr="008D5EB3">
              <w:rPr>
                <w:rFonts w:ascii="Times New Roman" w:hAnsi="Times New Roman"/>
                <w:color w:val="000000"/>
                <w:sz w:val="24"/>
                <w:szCs w:val="24"/>
              </w:rPr>
              <w:t xml:space="preserve"> в коммунальной квартире кв. 31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182</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2а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 xml:space="preserve">Комната </w:t>
            </w:r>
            <w:r>
              <w:rPr>
                <w:rFonts w:ascii="Times New Roman" w:hAnsi="Times New Roman"/>
                <w:color w:val="000000"/>
                <w:sz w:val="24"/>
                <w:szCs w:val="24"/>
              </w:rPr>
              <w:t xml:space="preserve">32 </w:t>
            </w:r>
            <w:r w:rsidRPr="008D5EB3">
              <w:rPr>
                <w:rFonts w:ascii="Times New Roman" w:hAnsi="Times New Roman"/>
                <w:color w:val="000000"/>
                <w:sz w:val="24"/>
                <w:szCs w:val="24"/>
              </w:rPr>
              <w:t>в коммунальной квартире кв. 32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183</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4а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11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184</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4а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14</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r w:rsidRPr="008D5EB3">
              <w:rPr>
                <w:rFonts w:ascii="Times New Roman" w:hAnsi="Times New Roman"/>
                <w:color w:val="000000"/>
                <w:sz w:val="24"/>
                <w:szCs w:val="24"/>
              </w:rPr>
              <w:t>45,6</w:t>
            </w: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185</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11а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1</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p>
        </w:tc>
      </w:tr>
      <w:tr w:rsidR="009109BF" w:rsidRPr="008D5EB3" w:rsidTr="009109BF">
        <w:trPr>
          <w:trHeight w:val="288"/>
        </w:trPr>
        <w:tc>
          <w:tcPr>
            <w:tcW w:w="636" w:type="dxa"/>
            <w:shd w:val="clear" w:color="auto" w:fill="auto"/>
            <w:noWrap/>
            <w:vAlign w:val="bottom"/>
            <w:hideMark/>
          </w:tcPr>
          <w:p w:rsidR="009109BF" w:rsidRPr="008D5EB3" w:rsidRDefault="009109BF" w:rsidP="009109BF">
            <w:pPr>
              <w:spacing w:after="0" w:line="240" w:lineRule="auto"/>
              <w:rPr>
                <w:rFonts w:ascii="Times New Roman" w:hAnsi="Times New Roman"/>
                <w:color w:val="000000"/>
                <w:sz w:val="24"/>
                <w:szCs w:val="24"/>
              </w:rPr>
            </w:pPr>
            <w:r>
              <w:rPr>
                <w:rFonts w:ascii="Times New Roman" w:hAnsi="Times New Roman"/>
                <w:color w:val="000000"/>
                <w:sz w:val="24"/>
                <w:szCs w:val="24"/>
              </w:rPr>
              <w:t>186</w:t>
            </w:r>
            <w:r w:rsidRPr="008D5EB3">
              <w:rPr>
                <w:rFonts w:ascii="Times New Roman" w:hAnsi="Times New Roman"/>
                <w:color w:val="000000"/>
                <w:sz w:val="24"/>
                <w:szCs w:val="24"/>
              </w:rPr>
              <w:t>.</w:t>
            </w:r>
          </w:p>
        </w:tc>
        <w:tc>
          <w:tcPr>
            <w:tcW w:w="2101"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Школьная</w:t>
            </w:r>
          </w:p>
        </w:tc>
        <w:tc>
          <w:tcPr>
            <w:tcW w:w="992"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color w:val="000000"/>
                <w:sz w:val="24"/>
                <w:szCs w:val="24"/>
              </w:rPr>
              <w:t>11а</w:t>
            </w:r>
          </w:p>
        </w:tc>
        <w:tc>
          <w:tcPr>
            <w:tcW w:w="3654" w:type="dxa"/>
            <w:shd w:val="clear" w:color="auto" w:fill="auto"/>
            <w:hideMark/>
          </w:tcPr>
          <w:p w:rsidR="009109BF" w:rsidRPr="008D5EB3" w:rsidRDefault="009109BF" w:rsidP="009109BF">
            <w:pPr>
              <w:spacing w:after="0" w:line="240" w:lineRule="auto"/>
              <w:rPr>
                <w:rFonts w:ascii="Times New Roman" w:hAnsi="Times New Roman"/>
                <w:sz w:val="24"/>
                <w:szCs w:val="24"/>
              </w:rPr>
            </w:pPr>
            <w:r w:rsidRPr="008D5EB3">
              <w:rPr>
                <w:rFonts w:ascii="Times New Roman" w:hAnsi="Times New Roman"/>
                <w:sz w:val="24"/>
                <w:szCs w:val="24"/>
              </w:rPr>
              <w:t>2</w:t>
            </w:r>
          </w:p>
        </w:tc>
        <w:tc>
          <w:tcPr>
            <w:tcW w:w="1560" w:type="dxa"/>
            <w:shd w:val="clear" w:color="auto" w:fill="auto"/>
            <w:noWrap/>
            <w:vAlign w:val="center"/>
            <w:hideMark/>
          </w:tcPr>
          <w:p w:rsidR="009109BF" w:rsidRPr="008D5EB3" w:rsidRDefault="009109BF" w:rsidP="009109BF">
            <w:pPr>
              <w:spacing w:after="0" w:line="240" w:lineRule="auto"/>
              <w:rPr>
                <w:rFonts w:ascii="Times New Roman" w:hAnsi="Times New Roman"/>
                <w:color w:val="000000"/>
                <w:sz w:val="24"/>
                <w:szCs w:val="24"/>
              </w:rPr>
            </w:pPr>
          </w:p>
        </w:tc>
      </w:tr>
    </w:tbl>
    <w:p w:rsidR="009B588A" w:rsidRDefault="009B588A" w:rsidP="00F6122F">
      <w:pPr>
        <w:spacing w:after="0" w:line="240" w:lineRule="auto"/>
        <w:contextualSpacing/>
        <w:jc w:val="both"/>
        <w:rPr>
          <w:rFonts w:ascii="Times New Roman" w:hAnsi="Times New Roman"/>
          <w:sz w:val="24"/>
          <w:szCs w:val="24"/>
        </w:rPr>
      </w:pPr>
    </w:p>
    <w:p w:rsidR="00687C0D" w:rsidRDefault="00687C0D" w:rsidP="00F6122F">
      <w:pPr>
        <w:spacing w:after="0" w:line="240" w:lineRule="auto"/>
        <w:contextualSpacing/>
        <w:jc w:val="both"/>
        <w:rPr>
          <w:rFonts w:ascii="Times New Roman" w:hAnsi="Times New Roman"/>
          <w:sz w:val="24"/>
          <w:szCs w:val="24"/>
        </w:rPr>
      </w:pPr>
    </w:p>
    <w:p w:rsidR="00687C0D" w:rsidRDefault="00687C0D" w:rsidP="00F6122F">
      <w:pPr>
        <w:spacing w:after="0" w:line="240" w:lineRule="auto"/>
        <w:contextualSpacing/>
        <w:jc w:val="both"/>
        <w:rPr>
          <w:rFonts w:ascii="Times New Roman" w:hAnsi="Times New Roman"/>
          <w:sz w:val="24"/>
          <w:szCs w:val="24"/>
        </w:rPr>
      </w:pPr>
    </w:p>
    <w:p w:rsidR="009B588A" w:rsidRDefault="009B588A" w:rsidP="00F6122F">
      <w:pPr>
        <w:spacing w:after="0" w:line="240" w:lineRule="auto"/>
        <w:contextualSpacing/>
        <w:jc w:val="both"/>
        <w:rPr>
          <w:rFonts w:ascii="Times New Roman" w:hAnsi="Times New Roman"/>
          <w:sz w:val="24"/>
          <w:szCs w:val="24"/>
        </w:rPr>
      </w:pPr>
    </w:p>
    <w:p w:rsidR="009B588A" w:rsidRDefault="009B588A" w:rsidP="00F6122F">
      <w:pPr>
        <w:spacing w:after="0" w:line="240" w:lineRule="auto"/>
        <w:contextualSpacing/>
        <w:jc w:val="both"/>
        <w:rPr>
          <w:rFonts w:ascii="Times New Roman" w:hAnsi="Times New Roman"/>
          <w:sz w:val="24"/>
          <w:szCs w:val="24"/>
        </w:rPr>
      </w:pPr>
    </w:p>
    <w:p w:rsidR="00687C0D" w:rsidRDefault="00687C0D" w:rsidP="00F6122F">
      <w:pPr>
        <w:spacing w:after="0" w:line="240" w:lineRule="auto"/>
        <w:contextualSpacing/>
        <w:jc w:val="both"/>
        <w:rPr>
          <w:rFonts w:ascii="Times New Roman" w:hAnsi="Times New Roman"/>
          <w:sz w:val="24"/>
          <w:szCs w:val="24"/>
        </w:rPr>
      </w:pPr>
    </w:p>
    <w:p w:rsidR="008D5EB3" w:rsidRDefault="008D5EB3" w:rsidP="008D5EB3">
      <w:pPr>
        <w:spacing w:after="0" w:line="240" w:lineRule="auto"/>
        <w:contextualSpacing/>
        <w:jc w:val="both"/>
        <w:rPr>
          <w:rFonts w:ascii="Times New Roman" w:hAnsi="Times New Roman"/>
          <w:sz w:val="24"/>
          <w:szCs w:val="24"/>
        </w:rPr>
      </w:pPr>
    </w:p>
    <w:tbl>
      <w:tblPr>
        <w:tblW w:w="0" w:type="auto"/>
        <w:tblLook w:val="01E0"/>
      </w:tblPr>
      <w:tblGrid>
        <w:gridCol w:w="4785"/>
        <w:gridCol w:w="4785"/>
      </w:tblGrid>
      <w:tr w:rsidR="009109BF" w:rsidRPr="0091781E" w:rsidTr="0091781E">
        <w:tc>
          <w:tcPr>
            <w:tcW w:w="4785" w:type="dxa"/>
          </w:tcPr>
          <w:p w:rsidR="00F90FE1" w:rsidRPr="0091781E" w:rsidRDefault="00F90FE1" w:rsidP="0091781E">
            <w:pPr>
              <w:spacing w:after="0" w:line="240" w:lineRule="auto"/>
              <w:contextualSpacing/>
              <w:jc w:val="right"/>
              <w:rPr>
                <w:rFonts w:ascii="Times New Roman" w:hAnsi="Times New Roman"/>
                <w:sz w:val="24"/>
                <w:szCs w:val="24"/>
              </w:rPr>
            </w:pPr>
          </w:p>
        </w:tc>
        <w:tc>
          <w:tcPr>
            <w:tcW w:w="4785" w:type="dxa"/>
          </w:tcPr>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2778EE" w:rsidRDefault="002778EE"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9109BF" w:rsidRDefault="009109BF" w:rsidP="0091781E">
            <w:pPr>
              <w:spacing w:after="0" w:line="240" w:lineRule="auto"/>
              <w:contextualSpacing/>
              <w:jc w:val="both"/>
              <w:rPr>
                <w:rFonts w:ascii="Times New Roman" w:hAnsi="Times New Roman"/>
                <w:sz w:val="24"/>
                <w:szCs w:val="24"/>
              </w:rPr>
            </w:pPr>
          </w:p>
          <w:p w:rsidR="00F90FE1" w:rsidRPr="0091781E" w:rsidRDefault="00F90FE1" w:rsidP="0091781E">
            <w:pPr>
              <w:spacing w:after="0" w:line="240" w:lineRule="auto"/>
              <w:contextualSpacing/>
              <w:jc w:val="both"/>
              <w:rPr>
                <w:rFonts w:ascii="Times New Roman" w:hAnsi="Times New Roman"/>
                <w:sz w:val="24"/>
                <w:szCs w:val="24"/>
              </w:rPr>
            </w:pPr>
            <w:r w:rsidRPr="0091781E">
              <w:rPr>
                <w:rFonts w:ascii="Times New Roman" w:hAnsi="Times New Roman"/>
                <w:sz w:val="24"/>
                <w:szCs w:val="24"/>
              </w:rPr>
              <w:lastRenderedPageBreak/>
              <w:t xml:space="preserve">Приложение </w:t>
            </w:r>
            <w:r w:rsidR="0098362C">
              <w:rPr>
                <w:rFonts w:ascii="Times New Roman" w:hAnsi="Times New Roman"/>
                <w:sz w:val="24"/>
                <w:szCs w:val="24"/>
              </w:rPr>
              <w:t>№</w:t>
            </w:r>
            <w:r w:rsidRPr="0091781E">
              <w:rPr>
                <w:rFonts w:ascii="Times New Roman" w:hAnsi="Times New Roman"/>
                <w:sz w:val="24"/>
                <w:szCs w:val="24"/>
              </w:rPr>
              <w:t xml:space="preserve"> 2</w:t>
            </w:r>
          </w:p>
          <w:p w:rsidR="00F90FE1" w:rsidRPr="0091781E" w:rsidRDefault="00F90FE1" w:rsidP="0098362C">
            <w:pPr>
              <w:spacing w:after="0" w:line="240" w:lineRule="auto"/>
              <w:contextualSpacing/>
              <w:jc w:val="both"/>
              <w:rPr>
                <w:rFonts w:ascii="Times New Roman" w:hAnsi="Times New Roman"/>
                <w:sz w:val="24"/>
                <w:szCs w:val="24"/>
              </w:rPr>
            </w:pPr>
            <w:r w:rsidRPr="0091781E">
              <w:rPr>
                <w:rFonts w:ascii="Times New Roman" w:hAnsi="Times New Roman"/>
                <w:sz w:val="24"/>
                <w:szCs w:val="24"/>
              </w:rPr>
              <w:t xml:space="preserve">к Договору </w:t>
            </w:r>
            <w:r w:rsidR="0098362C">
              <w:rPr>
                <w:rFonts w:ascii="Times New Roman" w:hAnsi="Times New Roman"/>
                <w:sz w:val="24"/>
                <w:szCs w:val="24"/>
              </w:rPr>
              <w:t>№</w:t>
            </w:r>
            <w:r w:rsidRPr="0091781E">
              <w:rPr>
                <w:rFonts w:ascii="Times New Roman" w:hAnsi="Times New Roman"/>
                <w:sz w:val="24"/>
                <w:szCs w:val="24"/>
              </w:rPr>
              <w:t xml:space="preserve"> </w:t>
            </w:r>
            <w:proofErr w:type="spellStart"/>
            <w:r w:rsidRPr="0091781E">
              <w:rPr>
                <w:rFonts w:ascii="Times New Roman" w:hAnsi="Times New Roman"/>
                <w:sz w:val="24"/>
                <w:szCs w:val="24"/>
              </w:rPr>
              <w:t>____о</w:t>
            </w:r>
            <w:proofErr w:type="spellEnd"/>
            <w:r w:rsidRPr="0091781E">
              <w:rPr>
                <w:rFonts w:ascii="Times New Roman" w:hAnsi="Times New Roman"/>
                <w:sz w:val="24"/>
                <w:szCs w:val="24"/>
              </w:rPr>
              <w:t xml:space="preserve"> взаимодействии по начислению, сбору, и перечислению платы за </w:t>
            </w:r>
            <w:r w:rsidR="004B52CC">
              <w:rPr>
                <w:rFonts w:ascii="Times New Roman" w:hAnsi="Times New Roman"/>
                <w:sz w:val="24"/>
                <w:szCs w:val="24"/>
              </w:rPr>
              <w:t>найм</w:t>
            </w:r>
          </w:p>
        </w:tc>
      </w:tr>
    </w:tbl>
    <w:p w:rsidR="00373BA1" w:rsidRDefault="00373BA1" w:rsidP="00F6122F">
      <w:pPr>
        <w:spacing w:after="0" w:line="240" w:lineRule="auto"/>
        <w:contextualSpacing/>
        <w:jc w:val="right"/>
        <w:rPr>
          <w:rFonts w:ascii="Times New Roman" w:hAnsi="Times New Roman"/>
          <w:sz w:val="24"/>
          <w:szCs w:val="24"/>
        </w:rPr>
      </w:pPr>
    </w:p>
    <w:p w:rsidR="00D86394" w:rsidRDefault="00D86394" w:rsidP="00F6122F">
      <w:pPr>
        <w:spacing w:after="0" w:line="240" w:lineRule="auto"/>
        <w:contextualSpacing/>
        <w:jc w:val="right"/>
        <w:rPr>
          <w:rFonts w:ascii="Times New Roman" w:hAnsi="Times New Roman"/>
          <w:sz w:val="24"/>
          <w:szCs w:val="24"/>
        </w:rPr>
      </w:pPr>
    </w:p>
    <w:p w:rsidR="005A4C46" w:rsidRDefault="005A4C46" w:rsidP="00F6122F">
      <w:pPr>
        <w:spacing w:after="0" w:line="240" w:lineRule="auto"/>
        <w:contextualSpacing/>
        <w:jc w:val="center"/>
        <w:rPr>
          <w:rFonts w:ascii="Times New Roman" w:hAnsi="Times New Roman"/>
          <w:sz w:val="24"/>
          <w:szCs w:val="24"/>
        </w:rPr>
      </w:pPr>
      <w:r w:rsidRPr="004A758B">
        <w:rPr>
          <w:rFonts w:ascii="Times New Roman" w:hAnsi="Times New Roman"/>
          <w:sz w:val="24"/>
          <w:szCs w:val="24"/>
        </w:rPr>
        <w:t xml:space="preserve">Информация о начисленной, собранной, взысканной и перечисленной плате за </w:t>
      </w:r>
      <w:r w:rsidR="004B52CC">
        <w:rPr>
          <w:rFonts w:ascii="Times New Roman" w:hAnsi="Times New Roman"/>
          <w:sz w:val="24"/>
          <w:szCs w:val="24"/>
        </w:rPr>
        <w:t>найм</w:t>
      </w:r>
    </w:p>
    <w:p w:rsidR="005A4C46" w:rsidRPr="004A758B" w:rsidRDefault="005A4C46" w:rsidP="00F6122F">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за период </w:t>
      </w:r>
      <w:proofErr w:type="spellStart"/>
      <w:proofErr w:type="gramStart"/>
      <w:r>
        <w:rPr>
          <w:rFonts w:ascii="Times New Roman" w:hAnsi="Times New Roman"/>
          <w:sz w:val="24"/>
          <w:szCs w:val="24"/>
        </w:rPr>
        <w:t>с</w:t>
      </w:r>
      <w:proofErr w:type="gramEnd"/>
      <w:r>
        <w:rPr>
          <w:rFonts w:ascii="Times New Roman" w:hAnsi="Times New Roman"/>
          <w:sz w:val="24"/>
          <w:szCs w:val="24"/>
        </w:rPr>
        <w:t>___________________по</w:t>
      </w:r>
      <w:proofErr w:type="spellEnd"/>
      <w:r>
        <w:rPr>
          <w:rFonts w:ascii="Times New Roman" w:hAnsi="Times New Roman"/>
          <w:sz w:val="24"/>
          <w:szCs w:val="24"/>
        </w:rPr>
        <w:t>____________________</w:t>
      </w:r>
    </w:p>
    <w:p w:rsidR="004A758B" w:rsidRDefault="004A758B" w:rsidP="00F6122F">
      <w:pPr>
        <w:spacing w:after="0" w:line="240" w:lineRule="auto"/>
        <w:contextualSpacing/>
        <w:jc w:val="center"/>
        <w:rPr>
          <w:rFonts w:ascii="Times New Roman" w:hAnsi="Times New Roman"/>
          <w:sz w:val="24"/>
          <w:szCs w:val="24"/>
        </w:rPr>
      </w:pPr>
    </w:p>
    <w:p w:rsidR="005A4C46" w:rsidRDefault="00E65F6A" w:rsidP="00F6122F">
      <w:pPr>
        <w:tabs>
          <w:tab w:val="left" w:pos="8657"/>
        </w:tabs>
        <w:spacing w:after="0" w:line="240" w:lineRule="auto"/>
        <w:contextualSpacing/>
        <w:rPr>
          <w:rFonts w:ascii="Times New Roman" w:hAnsi="Times New Roman"/>
          <w:sz w:val="24"/>
          <w:szCs w:val="24"/>
        </w:rPr>
      </w:pPr>
      <w:r>
        <w:rPr>
          <w:rFonts w:ascii="Times New Roman" w:hAnsi="Times New Roman"/>
          <w:sz w:val="24"/>
          <w:szCs w:val="24"/>
        </w:rPr>
        <w:t xml:space="preserve">                                                                                                       </w:t>
      </w:r>
      <w:r w:rsidR="00F90FE1">
        <w:rPr>
          <w:rFonts w:ascii="Times New Roman" w:hAnsi="Times New Roman"/>
          <w:sz w:val="24"/>
          <w:szCs w:val="24"/>
        </w:rPr>
        <w:t xml:space="preserve">   </w:t>
      </w:r>
      <w:r>
        <w:rPr>
          <w:rFonts w:ascii="Times New Roman" w:hAnsi="Times New Roman"/>
          <w:sz w:val="24"/>
          <w:szCs w:val="24"/>
        </w:rPr>
        <w:t xml:space="preserve">                           </w:t>
      </w:r>
      <w:r w:rsidR="005A4C46">
        <w:rPr>
          <w:rFonts w:ascii="Times New Roman" w:hAnsi="Times New Roman"/>
          <w:sz w:val="24"/>
          <w:szCs w:val="24"/>
        </w:rPr>
        <w:t>руб.</w:t>
      </w: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tblGrid>
      <w:tr w:rsidR="00E65F6A" w:rsidRPr="00C63DAF">
        <w:tc>
          <w:tcPr>
            <w:tcW w:w="1914" w:type="dxa"/>
          </w:tcPr>
          <w:p w:rsidR="00E65F6A" w:rsidRPr="00C63DAF" w:rsidRDefault="00E65F6A" w:rsidP="00F6122F">
            <w:pPr>
              <w:spacing w:after="0" w:line="240" w:lineRule="auto"/>
              <w:contextualSpacing/>
              <w:jc w:val="center"/>
              <w:rPr>
                <w:rFonts w:ascii="Times New Roman" w:hAnsi="Times New Roman"/>
                <w:sz w:val="24"/>
                <w:szCs w:val="24"/>
              </w:rPr>
            </w:pPr>
            <w:r>
              <w:rPr>
                <w:rFonts w:ascii="Times New Roman" w:hAnsi="Times New Roman"/>
                <w:sz w:val="24"/>
                <w:szCs w:val="24"/>
              </w:rPr>
              <w:t>Задолженность на начало отчетного периода</w:t>
            </w:r>
          </w:p>
        </w:tc>
        <w:tc>
          <w:tcPr>
            <w:tcW w:w="1914" w:type="dxa"/>
          </w:tcPr>
          <w:p w:rsidR="00E65F6A" w:rsidRDefault="00E65F6A" w:rsidP="00F6122F">
            <w:pPr>
              <w:spacing w:after="0" w:line="240" w:lineRule="auto"/>
              <w:contextualSpacing/>
              <w:jc w:val="center"/>
              <w:rPr>
                <w:rFonts w:ascii="Times New Roman" w:hAnsi="Times New Roman"/>
                <w:sz w:val="24"/>
                <w:szCs w:val="24"/>
              </w:rPr>
            </w:pPr>
            <w:r>
              <w:rPr>
                <w:rFonts w:ascii="Times New Roman" w:hAnsi="Times New Roman"/>
                <w:sz w:val="24"/>
                <w:szCs w:val="24"/>
              </w:rPr>
              <w:t>Начислено</w:t>
            </w:r>
          </w:p>
          <w:p w:rsidR="00E65F6A" w:rsidRPr="00C63DAF" w:rsidRDefault="00E65F6A" w:rsidP="00F6122F">
            <w:pPr>
              <w:spacing w:after="0" w:line="240" w:lineRule="auto"/>
              <w:contextualSpacing/>
              <w:jc w:val="center"/>
              <w:rPr>
                <w:rFonts w:ascii="Times New Roman" w:hAnsi="Times New Roman"/>
                <w:sz w:val="24"/>
                <w:szCs w:val="24"/>
              </w:rPr>
            </w:pPr>
            <w:r>
              <w:rPr>
                <w:rFonts w:ascii="Times New Roman" w:hAnsi="Times New Roman"/>
                <w:sz w:val="24"/>
                <w:szCs w:val="24"/>
              </w:rPr>
              <w:t>в отчетном периоде</w:t>
            </w:r>
          </w:p>
        </w:tc>
        <w:tc>
          <w:tcPr>
            <w:tcW w:w="1914" w:type="dxa"/>
          </w:tcPr>
          <w:p w:rsidR="00E65F6A" w:rsidRPr="00C63DAF" w:rsidRDefault="00E65F6A" w:rsidP="00F6122F">
            <w:pPr>
              <w:spacing w:after="0" w:line="240" w:lineRule="auto"/>
              <w:contextualSpacing/>
              <w:jc w:val="center"/>
              <w:rPr>
                <w:rFonts w:ascii="Times New Roman" w:hAnsi="Times New Roman"/>
                <w:sz w:val="24"/>
                <w:szCs w:val="24"/>
              </w:rPr>
            </w:pPr>
            <w:r w:rsidRPr="00C63DAF">
              <w:rPr>
                <w:rFonts w:ascii="Times New Roman" w:hAnsi="Times New Roman"/>
                <w:sz w:val="24"/>
                <w:szCs w:val="24"/>
              </w:rPr>
              <w:t>Перечислено</w:t>
            </w:r>
          </w:p>
        </w:tc>
        <w:tc>
          <w:tcPr>
            <w:tcW w:w="1914" w:type="dxa"/>
          </w:tcPr>
          <w:p w:rsidR="00E65F6A" w:rsidRPr="00C63DAF" w:rsidRDefault="00E65F6A" w:rsidP="00F6122F">
            <w:pPr>
              <w:spacing w:after="0" w:line="240" w:lineRule="auto"/>
              <w:contextualSpacing/>
              <w:jc w:val="center"/>
              <w:rPr>
                <w:rFonts w:ascii="Times New Roman" w:hAnsi="Times New Roman"/>
                <w:sz w:val="24"/>
                <w:szCs w:val="24"/>
              </w:rPr>
            </w:pPr>
            <w:r>
              <w:rPr>
                <w:rFonts w:ascii="Times New Roman" w:hAnsi="Times New Roman"/>
                <w:sz w:val="24"/>
                <w:szCs w:val="24"/>
              </w:rPr>
              <w:t>Задолженность на конец отчетного периода</w:t>
            </w:r>
          </w:p>
        </w:tc>
      </w:tr>
      <w:tr w:rsidR="00E65F6A" w:rsidRPr="00C63DAF">
        <w:tc>
          <w:tcPr>
            <w:tcW w:w="1914" w:type="dxa"/>
          </w:tcPr>
          <w:p w:rsidR="00E65F6A" w:rsidRPr="00C63DAF" w:rsidRDefault="00E65F6A" w:rsidP="00F6122F">
            <w:pPr>
              <w:spacing w:after="0" w:line="240" w:lineRule="auto"/>
              <w:contextualSpacing/>
              <w:jc w:val="center"/>
              <w:rPr>
                <w:rFonts w:ascii="Times New Roman" w:hAnsi="Times New Roman"/>
                <w:sz w:val="24"/>
                <w:szCs w:val="24"/>
              </w:rPr>
            </w:pPr>
          </w:p>
        </w:tc>
        <w:tc>
          <w:tcPr>
            <w:tcW w:w="1914" w:type="dxa"/>
          </w:tcPr>
          <w:p w:rsidR="00E65F6A" w:rsidRPr="00C63DAF" w:rsidRDefault="00E65F6A" w:rsidP="00F6122F">
            <w:pPr>
              <w:spacing w:after="0" w:line="240" w:lineRule="auto"/>
              <w:contextualSpacing/>
              <w:jc w:val="center"/>
              <w:rPr>
                <w:rFonts w:ascii="Times New Roman" w:hAnsi="Times New Roman"/>
                <w:sz w:val="24"/>
                <w:szCs w:val="24"/>
              </w:rPr>
            </w:pPr>
          </w:p>
        </w:tc>
        <w:tc>
          <w:tcPr>
            <w:tcW w:w="1914" w:type="dxa"/>
          </w:tcPr>
          <w:p w:rsidR="00E65F6A" w:rsidRPr="00C63DAF" w:rsidRDefault="00E65F6A" w:rsidP="00F6122F">
            <w:pPr>
              <w:spacing w:after="0" w:line="240" w:lineRule="auto"/>
              <w:contextualSpacing/>
              <w:jc w:val="center"/>
              <w:rPr>
                <w:rFonts w:ascii="Times New Roman" w:hAnsi="Times New Roman"/>
                <w:sz w:val="24"/>
                <w:szCs w:val="24"/>
              </w:rPr>
            </w:pPr>
          </w:p>
        </w:tc>
        <w:tc>
          <w:tcPr>
            <w:tcW w:w="1914" w:type="dxa"/>
          </w:tcPr>
          <w:p w:rsidR="00E65F6A" w:rsidRPr="00C63DAF" w:rsidRDefault="00E65F6A" w:rsidP="00F6122F">
            <w:pPr>
              <w:spacing w:after="0" w:line="240" w:lineRule="auto"/>
              <w:contextualSpacing/>
              <w:jc w:val="center"/>
              <w:rPr>
                <w:rFonts w:ascii="Times New Roman" w:hAnsi="Times New Roman"/>
                <w:sz w:val="24"/>
                <w:szCs w:val="24"/>
              </w:rPr>
            </w:pPr>
          </w:p>
        </w:tc>
      </w:tr>
    </w:tbl>
    <w:p w:rsidR="005A4C46" w:rsidRPr="00F90FE1" w:rsidRDefault="005A4C46" w:rsidP="00F90FE1">
      <w:pPr>
        <w:spacing w:line="240" w:lineRule="auto"/>
        <w:contextualSpacing/>
        <w:jc w:val="center"/>
        <w:rPr>
          <w:rFonts w:ascii="Times New Roman" w:hAnsi="Times New Roman"/>
        </w:rPr>
      </w:pPr>
    </w:p>
    <w:sectPr w:rsidR="005A4C46" w:rsidRPr="00F90FE1" w:rsidSect="00673DD9">
      <w:footerReference w:type="even" r:id="rId8"/>
      <w:footerReference w:type="default" r:id="rId9"/>
      <w:pgSz w:w="11906" w:h="16838"/>
      <w:pgMar w:top="85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E2" w:rsidRDefault="007F48E2" w:rsidP="004A758B">
      <w:pPr>
        <w:spacing w:after="0" w:line="240" w:lineRule="auto"/>
      </w:pPr>
      <w:r>
        <w:separator/>
      </w:r>
    </w:p>
  </w:endnote>
  <w:endnote w:type="continuationSeparator" w:id="0">
    <w:p w:rsidR="007F48E2" w:rsidRDefault="007F48E2" w:rsidP="004A7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BF" w:rsidRDefault="001269E4" w:rsidP="00AD62A3">
    <w:pPr>
      <w:pStyle w:val="a5"/>
      <w:framePr w:wrap="around" w:vAnchor="text" w:hAnchor="margin" w:xAlign="right" w:y="1"/>
      <w:rPr>
        <w:rStyle w:val="a8"/>
      </w:rPr>
    </w:pPr>
    <w:r>
      <w:rPr>
        <w:rStyle w:val="a8"/>
      </w:rPr>
      <w:fldChar w:fldCharType="begin"/>
    </w:r>
    <w:r w:rsidR="009109BF">
      <w:rPr>
        <w:rStyle w:val="a8"/>
      </w:rPr>
      <w:instrText xml:space="preserve">PAGE  </w:instrText>
    </w:r>
    <w:r>
      <w:rPr>
        <w:rStyle w:val="a8"/>
      </w:rPr>
      <w:fldChar w:fldCharType="separate"/>
    </w:r>
    <w:r w:rsidR="009109BF">
      <w:rPr>
        <w:rStyle w:val="a8"/>
        <w:noProof/>
      </w:rPr>
      <w:t>9</w:t>
    </w:r>
    <w:r>
      <w:rPr>
        <w:rStyle w:val="a8"/>
      </w:rPr>
      <w:fldChar w:fldCharType="end"/>
    </w:r>
  </w:p>
  <w:p w:rsidR="009109BF" w:rsidRDefault="009109BF" w:rsidP="00F90FE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BF" w:rsidRDefault="001269E4" w:rsidP="00AD62A3">
    <w:pPr>
      <w:pStyle w:val="a5"/>
      <w:framePr w:wrap="around" w:vAnchor="text" w:hAnchor="margin" w:xAlign="right" w:y="1"/>
      <w:rPr>
        <w:rStyle w:val="a8"/>
      </w:rPr>
    </w:pPr>
    <w:r>
      <w:rPr>
        <w:rStyle w:val="a8"/>
      </w:rPr>
      <w:fldChar w:fldCharType="begin"/>
    </w:r>
    <w:r w:rsidR="009109BF">
      <w:rPr>
        <w:rStyle w:val="a8"/>
      </w:rPr>
      <w:instrText xml:space="preserve">PAGE  </w:instrText>
    </w:r>
    <w:r>
      <w:rPr>
        <w:rStyle w:val="a8"/>
      </w:rPr>
      <w:fldChar w:fldCharType="separate"/>
    </w:r>
    <w:r w:rsidR="00844F2F">
      <w:rPr>
        <w:rStyle w:val="a8"/>
        <w:noProof/>
      </w:rPr>
      <w:t>2</w:t>
    </w:r>
    <w:r>
      <w:rPr>
        <w:rStyle w:val="a8"/>
      </w:rPr>
      <w:fldChar w:fldCharType="end"/>
    </w:r>
  </w:p>
  <w:p w:rsidR="009109BF" w:rsidRDefault="009109BF" w:rsidP="00F90FE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E2" w:rsidRDefault="007F48E2" w:rsidP="004A758B">
      <w:pPr>
        <w:spacing w:after="0" w:line="240" w:lineRule="auto"/>
      </w:pPr>
      <w:r>
        <w:separator/>
      </w:r>
    </w:p>
  </w:footnote>
  <w:footnote w:type="continuationSeparator" w:id="0">
    <w:p w:rsidR="007F48E2" w:rsidRDefault="007F48E2" w:rsidP="004A7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24B"/>
    <w:multiLevelType w:val="hybridMultilevel"/>
    <w:tmpl w:val="36966014"/>
    <w:lvl w:ilvl="0" w:tplc="EE18BEA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114246"/>
    <w:rsid w:val="00025C5C"/>
    <w:rsid w:val="000264B7"/>
    <w:rsid w:val="00050A61"/>
    <w:rsid w:val="00074F07"/>
    <w:rsid w:val="00081F22"/>
    <w:rsid w:val="000A06DF"/>
    <w:rsid w:val="000B2A7C"/>
    <w:rsid w:val="000C02C6"/>
    <w:rsid w:val="000C0AF2"/>
    <w:rsid w:val="000D5382"/>
    <w:rsid w:val="000E69AF"/>
    <w:rsid w:val="000F31F4"/>
    <w:rsid w:val="00114246"/>
    <w:rsid w:val="001269E4"/>
    <w:rsid w:val="00144B2F"/>
    <w:rsid w:val="001600EF"/>
    <w:rsid w:val="00167567"/>
    <w:rsid w:val="00193449"/>
    <w:rsid w:val="001948A2"/>
    <w:rsid w:val="001F3414"/>
    <w:rsid w:val="0020324E"/>
    <w:rsid w:val="0021557C"/>
    <w:rsid w:val="002178CD"/>
    <w:rsid w:val="00217ADA"/>
    <w:rsid w:val="00226C07"/>
    <w:rsid w:val="00257C89"/>
    <w:rsid w:val="002778EE"/>
    <w:rsid w:val="00295528"/>
    <w:rsid w:val="0029642A"/>
    <w:rsid w:val="002E72A7"/>
    <w:rsid w:val="003127F2"/>
    <w:rsid w:val="0033225F"/>
    <w:rsid w:val="00334D69"/>
    <w:rsid w:val="003408FF"/>
    <w:rsid w:val="00341835"/>
    <w:rsid w:val="00360CD4"/>
    <w:rsid w:val="00373BA1"/>
    <w:rsid w:val="00394023"/>
    <w:rsid w:val="0039415E"/>
    <w:rsid w:val="003F652B"/>
    <w:rsid w:val="00446603"/>
    <w:rsid w:val="00471694"/>
    <w:rsid w:val="00475C79"/>
    <w:rsid w:val="00496955"/>
    <w:rsid w:val="004A758B"/>
    <w:rsid w:val="004B52CC"/>
    <w:rsid w:val="004D2B69"/>
    <w:rsid w:val="004E47FB"/>
    <w:rsid w:val="00503C17"/>
    <w:rsid w:val="00512876"/>
    <w:rsid w:val="005174BA"/>
    <w:rsid w:val="00576D67"/>
    <w:rsid w:val="00590A95"/>
    <w:rsid w:val="005A2FFF"/>
    <w:rsid w:val="005A4C46"/>
    <w:rsid w:val="005B49B6"/>
    <w:rsid w:val="005F1B7A"/>
    <w:rsid w:val="006108A7"/>
    <w:rsid w:val="00633CC1"/>
    <w:rsid w:val="00645600"/>
    <w:rsid w:val="00645BB8"/>
    <w:rsid w:val="00673DD9"/>
    <w:rsid w:val="00682E47"/>
    <w:rsid w:val="00683B7F"/>
    <w:rsid w:val="00687C0D"/>
    <w:rsid w:val="00692539"/>
    <w:rsid w:val="00692DF2"/>
    <w:rsid w:val="006B6BE9"/>
    <w:rsid w:val="006C769E"/>
    <w:rsid w:val="006F0C23"/>
    <w:rsid w:val="006F57BD"/>
    <w:rsid w:val="00705DE4"/>
    <w:rsid w:val="00756CDC"/>
    <w:rsid w:val="007668CA"/>
    <w:rsid w:val="00766998"/>
    <w:rsid w:val="007A1F4F"/>
    <w:rsid w:val="007E532E"/>
    <w:rsid w:val="007E622A"/>
    <w:rsid w:val="007F3069"/>
    <w:rsid w:val="007F48E2"/>
    <w:rsid w:val="00800A58"/>
    <w:rsid w:val="008037E4"/>
    <w:rsid w:val="00807809"/>
    <w:rsid w:val="00816191"/>
    <w:rsid w:val="00834F16"/>
    <w:rsid w:val="00844F2F"/>
    <w:rsid w:val="00851D29"/>
    <w:rsid w:val="00873BEB"/>
    <w:rsid w:val="008A39E7"/>
    <w:rsid w:val="008A593F"/>
    <w:rsid w:val="008D5EB3"/>
    <w:rsid w:val="008F4E25"/>
    <w:rsid w:val="00903003"/>
    <w:rsid w:val="0090381A"/>
    <w:rsid w:val="009109BF"/>
    <w:rsid w:val="0091781E"/>
    <w:rsid w:val="00943530"/>
    <w:rsid w:val="00943D29"/>
    <w:rsid w:val="00945B6B"/>
    <w:rsid w:val="0098362C"/>
    <w:rsid w:val="009B2B9F"/>
    <w:rsid w:val="009B588A"/>
    <w:rsid w:val="009D3B9D"/>
    <w:rsid w:val="009F787F"/>
    <w:rsid w:val="00A13B1C"/>
    <w:rsid w:val="00A24082"/>
    <w:rsid w:val="00A4303D"/>
    <w:rsid w:val="00A83544"/>
    <w:rsid w:val="00A9092F"/>
    <w:rsid w:val="00AB6EBF"/>
    <w:rsid w:val="00AC3221"/>
    <w:rsid w:val="00AD57C1"/>
    <w:rsid w:val="00AD62A3"/>
    <w:rsid w:val="00AD7507"/>
    <w:rsid w:val="00B26370"/>
    <w:rsid w:val="00B33527"/>
    <w:rsid w:val="00B41378"/>
    <w:rsid w:val="00B73744"/>
    <w:rsid w:val="00B93FE2"/>
    <w:rsid w:val="00B960DC"/>
    <w:rsid w:val="00BA15F7"/>
    <w:rsid w:val="00BB172F"/>
    <w:rsid w:val="00C075BF"/>
    <w:rsid w:val="00C41269"/>
    <w:rsid w:val="00C43C60"/>
    <w:rsid w:val="00C60CC5"/>
    <w:rsid w:val="00C63DAF"/>
    <w:rsid w:val="00C767C9"/>
    <w:rsid w:val="00C96074"/>
    <w:rsid w:val="00CB654C"/>
    <w:rsid w:val="00D03C58"/>
    <w:rsid w:val="00D1158C"/>
    <w:rsid w:val="00D5003B"/>
    <w:rsid w:val="00D70E8D"/>
    <w:rsid w:val="00D72885"/>
    <w:rsid w:val="00D86394"/>
    <w:rsid w:val="00D93313"/>
    <w:rsid w:val="00DA35BF"/>
    <w:rsid w:val="00DA53FA"/>
    <w:rsid w:val="00E43A9E"/>
    <w:rsid w:val="00E65F6A"/>
    <w:rsid w:val="00E734D2"/>
    <w:rsid w:val="00E87154"/>
    <w:rsid w:val="00E87780"/>
    <w:rsid w:val="00E90B1D"/>
    <w:rsid w:val="00EB3041"/>
    <w:rsid w:val="00F02D33"/>
    <w:rsid w:val="00F26A90"/>
    <w:rsid w:val="00F50595"/>
    <w:rsid w:val="00F53246"/>
    <w:rsid w:val="00F6122F"/>
    <w:rsid w:val="00F649C2"/>
    <w:rsid w:val="00F66015"/>
    <w:rsid w:val="00F76B06"/>
    <w:rsid w:val="00F85617"/>
    <w:rsid w:val="00F90FE1"/>
    <w:rsid w:val="00FA236A"/>
    <w:rsid w:val="00FA78C9"/>
    <w:rsid w:val="00FF7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CDC"/>
    <w:pPr>
      <w:spacing w:after="200" w:line="276" w:lineRule="auto"/>
    </w:pPr>
    <w:rPr>
      <w:sz w:val="22"/>
      <w:szCs w:val="22"/>
    </w:rPr>
  </w:style>
  <w:style w:type="paragraph" w:styleId="1">
    <w:name w:val="heading 1"/>
    <w:basedOn w:val="a"/>
    <w:next w:val="a"/>
    <w:link w:val="10"/>
    <w:uiPriority w:val="99"/>
    <w:qFormat/>
    <w:rsid w:val="00373BA1"/>
    <w:pPr>
      <w:keepNext/>
      <w:spacing w:after="0" w:line="240" w:lineRule="auto"/>
      <w:jc w:val="right"/>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73BA1"/>
    <w:rPr>
      <w:rFonts w:ascii="Times New Roman" w:hAnsi="Times New Roman"/>
      <w:sz w:val="28"/>
      <w:szCs w:val="28"/>
    </w:rPr>
  </w:style>
  <w:style w:type="paragraph" w:styleId="a3">
    <w:name w:val="header"/>
    <w:basedOn w:val="a"/>
    <w:link w:val="a4"/>
    <w:uiPriority w:val="99"/>
    <w:semiHidden/>
    <w:unhideWhenUsed/>
    <w:rsid w:val="004A758B"/>
    <w:pPr>
      <w:tabs>
        <w:tab w:val="center" w:pos="4677"/>
        <w:tab w:val="right" w:pos="9355"/>
      </w:tabs>
    </w:pPr>
  </w:style>
  <w:style w:type="character" w:customStyle="1" w:styleId="a4">
    <w:name w:val="Верхний колонтитул Знак"/>
    <w:basedOn w:val="a0"/>
    <w:link w:val="a3"/>
    <w:uiPriority w:val="99"/>
    <w:semiHidden/>
    <w:rsid w:val="004A758B"/>
    <w:rPr>
      <w:sz w:val="22"/>
      <w:szCs w:val="22"/>
    </w:rPr>
  </w:style>
  <w:style w:type="paragraph" w:styleId="a5">
    <w:name w:val="footer"/>
    <w:basedOn w:val="a"/>
    <w:link w:val="a6"/>
    <w:uiPriority w:val="99"/>
    <w:semiHidden/>
    <w:unhideWhenUsed/>
    <w:rsid w:val="004A758B"/>
    <w:pPr>
      <w:tabs>
        <w:tab w:val="center" w:pos="4677"/>
        <w:tab w:val="right" w:pos="9355"/>
      </w:tabs>
    </w:pPr>
  </w:style>
  <w:style w:type="character" w:customStyle="1" w:styleId="a6">
    <w:name w:val="Нижний колонтитул Знак"/>
    <w:basedOn w:val="a0"/>
    <w:link w:val="a5"/>
    <w:uiPriority w:val="99"/>
    <w:semiHidden/>
    <w:rsid w:val="004A758B"/>
    <w:rPr>
      <w:sz w:val="22"/>
      <w:szCs w:val="22"/>
    </w:rPr>
  </w:style>
  <w:style w:type="table" w:styleId="a7">
    <w:name w:val="Table Grid"/>
    <w:basedOn w:val="a1"/>
    <w:uiPriority w:val="59"/>
    <w:rsid w:val="005A4C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373BA1"/>
    <w:pPr>
      <w:widowControl w:val="0"/>
      <w:autoSpaceDE w:val="0"/>
      <w:autoSpaceDN w:val="0"/>
      <w:adjustRightInd w:val="0"/>
      <w:ind w:firstLine="720"/>
    </w:pPr>
    <w:rPr>
      <w:rFonts w:ascii="Arial" w:hAnsi="Arial" w:cs="Arial"/>
    </w:rPr>
  </w:style>
  <w:style w:type="character" w:styleId="a8">
    <w:name w:val="page number"/>
    <w:basedOn w:val="a0"/>
    <w:rsid w:val="00F90FE1"/>
  </w:style>
  <w:style w:type="paragraph" w:styleId="a9">
    <w:name w:val="No Spacing"/>
    <w:uiPriority w:val="1"/>
    <w:qFormat/>
    <w:rsid w:val="00F02D33"/>
    <w:rPr>
      <w:sz w:val="22"/>
      <w:szCs w:val="22"/>
    </w:rPr>
  </w:style>
  <w:style w:type="paragraph" w:styleId="aa">
    <w:name w:val="Balloon Text"/>
    <w:basedOn w:val="a"/>
    <w:link w:val="ab"/>
    <w:uiPriority w:val="99"/>
    <w:semiHidden/>
    <w:unhideWhenUsed/>
    <w:rsid w:val="007669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6998"/>
    <w:rPr>
      <w:rFonts w:ascii="Tahoma" w:hAnsi="Tahoma" w:cs="Tahoma"/>
      <w:sz w:val="16"/>
      <w:szCs w:val="16"/>
    </w:rPr>
  </w:style>
  <w:style w:type="paragraph" w:styleId="ac">
    <w:name w:val="List Paragraph"/>
    <w:basedOn w:val="a"/>
    <w:uiPriority w:val="34"/>
    <w:qFormat/>
    <w:rsid w:val="00E43A9E"/>
    <w:pPr>
      <w:ind w:left="720"/>
      <w:contextualSpacing/>
    </w:pPr>
  </w:style>
</w:styles>
</file>

<file path=word/webSettings.xml><?xml version="1.0" encoding="utf-8"?>
<w:webSettings xmlns:r="http://schemas.openxmlformats.org/officeDocument/2006/relationships" xmlns:w="http://schemas.openxmlformats.org/wordprocessingml/2006/main">
  <w:divs>
    <w:div w:id="14383569">
      <w:bodyDiv w:val="1"/>
      <w:marLeft w:val="0"/>
      <w:marRight w:val="0"/>
      <w:marTop w:val="0"/>
      <w:marBottom w:val="0"/>
      <w:divBdr>
        <w:top w:val="none" w:sz="0" w:space="0" w:color="auto"/>
        <w:left w:val="none" w:sz="0" w:space="0" w:color="auto"/>
        <w:bottom w:val="none" w:sz="0" w:space="0" w:color="auto"/>
        <w:right w:val="none" w:sz="0" w:space="0" w:color="auto"/>
      </w:divBdr>
    </w:div>
    <w:div w:id="6429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VGP_EAO@mail.r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4040</Words>
  <Characters>23031</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ооо</Company>
  <LinksUpToDate>false</LinksUpToDate>
  <CharactersWithSpaces>27017</CharactersWithSpaces>
  <SharedDoc>false</SharedDoc>
  <HLinks>
    <vt:vector size="6" baseType="variant">
      <vt:variant>
        <vt:i4>1114206</vt:i4>
      </vt:variant>
      <vt:variant>
        <vt:i4>0</vt:i4>
      </vt:variant>
      <vt:variant>
        <vt:i4>0</vt:i4>
      </vt:variant>
      <vt:variant>
        <vt:i4>5</vt:i4>
      </vt:variant>
      <vt:variant>
        <vt:lpwstr>mailto:%20VGP_EAO@mail.ru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ооо</dc:creator>
  <cp:lastModifiedBy>111</cp:lastModifiedBy>
  <cp:revision>7</cp:revision>
  <cp:lastPrinted>2019-10-31T04:31:00Z</cp:lastPrinted>
  <dcterms:created xsi:type="dcterms:W3CDTF">2020-01-09T02:38:00Z</dcterms:created>
  <dcterms:modified xsi:type="dcterms:W3CDTF">2020-01-13T00:09:00Z</dcterms:modified>
</cp:coreProperties>
</file>