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Муниципальное образование «Приамурское городское поселение»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Смидовичского муниципального района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Еврейской автономной области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  <w:r>
        <w:rPr>
          <w:kern w:val="2"/>
          <w:lang w:bidi="hi-IN"/>
        </w:rPr>
        <w:t>АДМИНИСТРАЦИЯ ГОРОДСКОГО ПОСЕЛЕНИЯ</w:t>
      </w:r>
    </w:p>
    <w:p w:rsidR="0030244A" w:rsidRDefault="0030244A" w:rsidP="0030244A">
      <w:pPr>
        <w:widowControl w:val="0"/>
        <w:suppressAutoHyphens/>
        <w:jc w:val="center"/>
        <w:rPr>
          <w:kern w:val="2"/>
          <w:lang w:bidi="hi-IN"/>
        </w:rPr>
      </w:pPr>
    </w:p>
    <w:p w:rsidR="0030244A" w:rsidRDefault="0030244A" w:rsidP="0030244A">
      <w:pPr>
        <w:widowControl w:val="0"/>
        <w:suppressAutoHyphens/>
        <w:jc w:val="center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ПОСТАНОВЛЕНИЕ</w:t>
      </w:r>
    </w:p>
    <w:p w:rsidR="001E708F" w:rsidRDefault="001E708F" w:rsidP="0030244A">
      <w:pPr>
        <w:widowControl w:val="0"/>
        <w:suppressAutoHyphens/>
        <w:jc w:val="center"/>
        <w:rPr>
          <w:color w:val="000000"/>
          <w:kern w:val="2"/>
          <w:lang w:bidi="hi-IN"/>
        </w:rPr>
      </w:pPr>
    </w:p>
    <w:p w:rsidR="001E708F" w:rsidRDefault="003E422C" w:rsidP="0030244A">
      <w:pPr>
        <w:widowControl w:val="0"/>
        <w:suppressAutoHyphens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 xml:space="preserve">02.12.2020   </w:t>
      </w:r>
      <w:r w:rsidR="007B4FC3">
        <w:rPr>
          <w:color w:val="000000"/>
          <w:kern w:val="2"/>
          <w:lang w:bidi="hi-IN"/>
        </w:rPr>
        <w:t xml:space="preserve">                                                </w:t>
      </w:r>
      <w:r>
        <w:rPr>
          <w:color w:val="000000"/>
          <w:kern w:val="2"/>
          <w:lang w:bidi="hi-IN"/>
        </w:rPr>
        <w:t xml:space="preserve">                            </w:t>
      </w:r>
      <w:r w:rsidR="007B4FC3">
        <w:rPr>
          <w:color w:val="000000"/>
          <w:kern w:val="2"/>
          <w:lang w:bidi="hi-IN"/>
        </w:rPr>
        <w:t xml:space="preserve">                        № </w:t>
      </w:r>
      <w:r>
        <w:rPr>
          <w:color w:val="000000"/>
          <w:kern w:val="2"/>
          <w:lang w:bidi="hi-IN"/>
        </w:rPr>
        <w:t>597</w:t>
      </w:r>
    </w:p>
    <w:p w:rsidR="0030244A" w:rsidRDefault="0030244A" w:rsidP="003E422C">
      <w:pPr>
        <w:widowControl w:val="0"/>
        <w:suppressAutoHyphens/>
        <w:jc w:val="center"/>
        <w:rPr>
          <w:color w:val="000000"/>
          <w:kern w:val="2"/>
          <w:lang w:bidi="hi-IN"/>
        </w:rPr>
      </w:pPr>
      <w:r>
        <w:rPr>
          <w:color w:val="000000"/>
          <w:kern w:val="2"/>
          <w:lang w:bidi="hi-IN"/>
        </w:rPr>
        <w:t>пос. Приамурский</w:t>
      </w:r>
    </w:p>
    <w:p w:rsidR="0030244A" w:rsidRDefault="0030244A" w:rsidP="0030244A">
      <w:pPr>
        <w:widowControl w:val="0"/>
        <w:suppressAutoHyphens/>
        <w:jc w:val="center"/>
        <w:rPr>
          <w:color w:val="000000"/>
          <w:kern w:val="2"/>
          <w:lang w:bidi="hi-IN"/>
        </w:rPr>
      </w:pPr>
    </w:p>
    <w:p w:rsidR="0030244A" w:rsidRDefault="004B0D35" w:rsidP="00422837">
      <w:pPr>
        <w:spacing w:line="276" w:lineRule="auto"/>
        <w:jc w:val="both"/>
      </w:pPr>
      <w:r>
        <w:t xml:space="preserve">О внесении изменений в </w:t>
      </w:r>
      <w:r w:rsidR="003E422C">
        <w:t>С</w:t>
      </w:r>
      <w:r w:rsidR="009D32E5">
        <w:t>хему теплоснабжения муниципального образования «Приамурское городское поселение» Смидовичского муниципального района Еврейской автономной области на 2020-2028 года, утвержденную постановлением администрации городского поселения от 16.07.2020 № 396</w:t>
      </w:r>
    </w:p>
    <w:p w:rsidR="0030244A" w:rsidRDefault="0030244A" w:rsidP="00422837">
      <w:pPr>
        <w:spacing w:line="276" w:lineRule="auto"/>
        <w:jc w:val="both"/>
      </w:pPr>
    </w:p>
    <w:p w:rsidR="009D32E5" w:rsidRDefault="009D32E5" w:rsidP="00422837">
      <w:pPr>
        <w:spacing w:line="276" w:lineRule="auto"/>
        <w:jc w:val="both"/>
      </w:pPr>
    </w:p>
    <w:p w:rsidR="0030244A" w:rsidRDefault="0030244A" w:rsidP="003E422C">
      <w:pPr>
        <w:spacing w:line="276" w:lineRule="auto"/>
        <w:jc w:val="both"/>
      </w:pPr>
      <w:r>
        <w:rPr>
          <w:iCs/>
        </w:rPr>
        <w:tab/>
        <w:t>В соответствии с Федеральным законом от 27.07.201</w:t>
      </w:r>
      <w:r w:rsidR="003E422C">
        <w:rPr>
          <w:iCs/>
        </w:rPr>
        <w:t>0 N 190-ФЗ «О теплоснабжении», п</w:t>
      </w:r>
      <w:r>
        <w:rPr>
          <w:iCs/>
        </w:rPr>
        <w:t xml:space="preserve">остановлением Правительства РФ от 22.02.2012 N 154 </w:t>
      </w:r>
      <w:r w:rsidR="003E422C">
        <w:rPr>
          <w:iCs/>
        </w:rPr>
        <w:t xml:space="preserve"> </w:t>
      </w:r>
      <w:proofErr w:type="gramStart"/>
      <w:r w:rsidR="003E422C">
        <w:rPr>
          <w:iCs/>
        </w:rPr>
        <w:t xml:space="preserve">   </w:t>
      </w:r>
      <w:r>
        <w:rPr>
          <w:iCs/>
        </w:rPr>
        <w:t>«</w:t>
      </w:r>
      <w:proofErr w:type="gramEnd"/>
      <w:r>
        <w:rPr>
          <w:iCs/>
        </w:rPr>
        <w:t>О требованиях к схемам теплоснабжения, порядку их разработки и утверждения» администрация городского поселения</w:t>
      </w:r>
    </w:p>
    <w:p w:rsidR="0030244A" w:rsidRDefault="0030244A" w:rsidP="003E422C">
      <w:pPr>
        <w:spacing w:line="276" w:lineRule="auto"/>
        <w:jc w:val="both"/>
      </w:pPr>
      <w:r>
        <w:t>ПОСТАНОВЛЯЕТ:</w:t>
      </w:r>
    </w:p>
    <w:p w:rsidR="009D32E5" w:rsidRPr="00216F0F" w:rsidRDefault="004B0D35" w:rsidP="003E422C">
      <w:pPr>
        <w:pStyle w:val="a3"/>
        <w:numPr>
          <w:ilvl w:val="0"/>
          <w:numId w:val="2"/>
        </w:numPr>
        <w:spacing w:line="276" w:lineRule="auto"/>
        <w:ind w:left="0" w:firstLine="4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</w:t>
      </w:r>
      <w:r w:rsidR="009D32E5">
        <w:rPr>
          <w:rFonts w:ascii="Times New Roman" w:hAnsi="Times New Roman"/>
          <w:sz w:val="28"/>
          <w:szCs w:val="28"/>
        </w:rPr>
        <w:t xml:space="preserve">в </w:t>
      </w:r>
      <w:r w:rsidR="009D32E5" w:rsidRPr="00934AFE">
        <w:rPr>
          <w:rFonts w:ascii="Times New Roman" w:hAnsi="Times New Roman"/>
          <w:sz w:val="28"/>
          <w:szCs w:val="28"/>
        </w:rPr>
        <w:t xml:space="preserve">схему теплоснабжения муниципального образования «Приамурское городское поселение» Смидовичского муниципального района Еврейской автономной области на 2020-2028года </w:t>
      </w:r>
      <w:r w:rsidR="009D32E5">
        <w:rPr>
          <w:rFonts w:ascii="Times New Roman" w:hAnsi="Times New Roman"/>
          <w:sz w:val="28"/>
          <w:szCs w:val="28"/>
        </w:rPr>
        <w:t>следующие изменения:</w:t>
      </w:r>
    </w:p>
    <w:p w:rsidR="009D32E5" w:rsidRDefault="009D32E5" w:rsidP="003E422C">
      <w:pPr>
        <w:pStyle w:val="a3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Т</w:t>
      </w:r>
      <w:r w:rsidR="004B0D35">
        <w:rPr>
          <w:rFonts w:ascii="Times New Roman" w:hAnsi="Times New Roman"/>
          <w:sz w:val="28"/>
          <w:szCs w:val="28"/>
        </w:rPr>
        <w:t xml:space="preserve">аблицу № 9 </w:t>
      </w:r>
      <w:r>
        <w:rPr>
          <w:rFonts w:ascii="Times New Roman" w:hAnsi="Times New Roman"/>
          <w:color w:val="000000"/>
          <w:sz w:val="28"/>
          <w:szCs w:val="28"/>
        </w:rPr>
        <w:t xml:space="preserve">«Структура отпуска тепловой энергии» </w:t>
      </w:r>
      <w:r w:rsidR="003E422C">
        <w:rPr>
          <w:rFonts w:ascii="Times New Roman" w:hAnsi="Times New Roman"/>
          <w:sz w:val="28"/>
          <w:szCs w:val="28"/>
        </w:rPr>
        <w:t xml:space="preserve">части 4 главы № </w:t>
      </w:r>
      <w:r>
        <w:rPr>
          <w:rFonts w:ascii="Times New Roman" w:hAnsi="Times New Roman"/>
          <w:sz w:val="28"/>
          <w:szCs w:val="28"/>
        </w:rPr>
        <w:t>2 изложить в редакции</w:t>
      </w:r>
      <w:r w:rsidR="003E422C">
        <w:rPr>
          <w:rFonts w:ascii="Times New Roman" w:hAnsi="Times New Roman"/>
          <w:sz w:val="28"/>
          <w:szCs w:val="28"/>
        </w:rPr>
        <w:t>,</w:t>
      </w:r>
      <w:r w:rsidR="002A637E">
        <w:rPr>
          <w:rFonts w:ascii="Times New Roman" w:hAnsi="Times New Roman"/>
          <w:sz w:val="28"/>
          <w:szCs w:val="28"/>
        </w:rPr>
        <w:t xml:space="preserve"> </w:t>
      </w:r>
      <w:r w:rsidR="004B0D35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приложению, к настоящему постановлению</w:t>
      </w:r>
      <w:r w:rsidR="00422837">
        <w:rPr>
          <w:rFonts w:ascii="Times New Roman" w:hAnsi="Times New Roman"/>
          <w:sz w:val="28"/>
          <w:szCs w:val="28"/>
        </w:rPr>
        <w:t>.</w:t>
      </w:r>
    </w:p>
    <w:p w:rsidR="003E422C" w:rsidRDefault="0030244A" w:rsidP="003E422C">
      <w:pPr>
        <w:pStyle w:val="a3"/>
        <w:numPr>
          <w:ilvl w:val="0"/>
          <w:numId w:val="2"/>
        </w:numPr>
        <w:spacing w:line="276" w:lineRule="auto"/>
        <w:ind w:left="0" w:firstLine="4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priamgorpos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eao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B722D" w:rsidRPr="003E422C" w:rsidRDefault="0030244A" w:rsidP="003E422C">
      <w:pPr>
        <w:pStyle w:val="a3"/>
        <w:numPr>
          <w:ilvl w:val="0"/>
          <w:numId w:val="2"/>
        </w:numPr>
        <w:tabs>
          <w:tab w:val="left" w:pos="454"/>
        </w:tabs>
        <w:spacing w:line="276" w:lineRule="auto"/>
        <w:ind w:left="0" w:firstLine="437"/>
        <w:jc w:val="both"/>
      </w:pPr>
      <w:r w:rsidRPr="003E42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3E422C">
        <w:rPr>
          <w:rFonts w:ascii="Times New Roman" w:hAnsi="Times New Roman"/>
          <w:sz w:val="28"/>
          <w:szCs w:val="28"/>
        </w:rPr>
        <w:t>после дня его официального опубликования.</w:t>
      </w:r>
    </w:p>
    <w:p w:rsidR="003E422C" w:rsidRDefault="003E422C" w:rsidP="003E422C">
      <w:pPr>
        <w:pStyle w:val="a3"/>
        <w:tabs>
          <w:tab w:val="left" w:pos="454"/>
        </w:tabs>
        <w:spacing w:line="276" w:lineRule="auto"/>
        <w:ind w:left="437"/>
        <w:jc w:val="both"/>
      </w:pPr>
    </w:p>
    <w:p w:rsidR="0030244A" w:rsidRDefault="0030244A" w:rsidP="003E422C">
      <w:pPr>
        <w:widowControl w:val="0"/>
        <w:tabs>
          <w:tab w:val="left" w:pos="1080"/>
          <w:tab w:val="left" w:pos="1260"/>
        </w:tabs>
        <w:suppressAutoHyphens/>
        <w:spacing w:line="276" w:lineRule="auto"/>
        <w:jc w:val="both"/>
        <w:rPr>
          <w:kern w:val="2"/>
          <w:lang w:bidi="hi-IN"/>
        </w:rPr>
      </w:pPr>
    </w:p>
    <w:p w:rsidR="0030244A" w:rsidRDefault="0030244A" w:rsidP="003E422C">
      <w:pPr>
        <w:tabs>
          <w:tab w:val="left" w:pos="454"/>
        </w:tabs>
        <w:spacing w:line="276" w:lineRule="auto"/>
        <w:jc w:val="both"/>
      </w:pPr>
      <w:r>
        <w:t xml:space="preserve">Глава администрации </w:t>
      </w:r>
    </w:p>
    <w:p w:rsidR="00422837" w:rsidRDefault="0030244A" w:rsidP="003E422C">
      <w:pPr>
        <w:tabs>
          <w:tab w:val="left" w:pos="454"/>
        </w:tabs>
        <w:spacing w:line="276" w:lineRule="auto"/>
      </w:pPr>
      <w:r>
        <w:t>городского поселения                                                                        А.С. Симонов</w:t>
      </w:r>
    </w:p>
    <w:p w:rsidR="00422837" w:rsidRDefault="00422837" w:rsidP="00422837">
      <w:pPr>
        <w:tabs>
          <w:tab w:val="left" w:pos="454"/>
        </w:tabs>
      </w:pPr>
    </w:p>
    <w:p w:rsidR="00BB1EAD" w:rsidRDefault="00BB1EAD" w:rsidP="00BB1EAD">
      <w:pPr>
        <w:widowControl w:val="0"/>
        <w:autoSpaceDE w:val="0"/>
        <w:autoSpaceDN w:val="0"/>
        <w:adjustRightInd w:val="0"/>
        <w:spacing w:line="276" w:lineRule="auto"/>
      </w:pPr>
    </w:p>
    <w:p w:rsidR="003E422C" w:rsidRDefault="003E422C" w:rsidP="00BB1EAD">
      <w:pPr>
        <w:widowControl w:val="0"/>
        <w:autoSpaceDE w:val="0"/>
        <w:autoSpaceDN w:val="0"/>
        <w:adjustRightInd w:val="0"/>
        <w:spacing w:line="276" w:lineRule="auto"/>
      </w:pPr>
    </w:p>
    <w:p w:rsidR="003E422C" w:rsidRDefault="003E422C" w:rsidP="00BB1EAD">
      <w:pPr>
        <w:widowControl w:val="0"/>
        <w:autoSpaceDE w:val="0"/>
        <w:autoSpaceDN w:val="0"/>
        <w:adjustRightInd w:val="0"/>
        <w:spacing w:line="276" w:lineRule="auto"/>
      </w:pPr>
    </w:p>
    <w:p w:rsidR="00BB1EAD" w:rsidRDefault="00BB1EAD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</w:p>
    <w:p w:rsidR="00BB1EAD" w:rsidRDefault="00BB1EAD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lastRenderedPageBreak/>
        <w:t xml:space="preserve">Приложение </w:t>
      </w:r>
    </w:p>
    <w:p w:rsidR="003E422C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>к постановлению администрации</w:t>
      </w:r>
    </w:p>
    <w:p w:rsidR="003E422C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>Городского поселения</w:t>
      </w:r>
    </w:p>
    <w:p w:rsidR="003E422C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  <w:r>
        <w:t>От 02.12.2020 № 597</w:t>
      </w:r>
    </w:p>
    <w:p w:rsidR="003E422C" w:rsidRPr="004A75FA" w:rsidRDefault="003E422C" w:rsidP="00BB1EAD">
      <w:pPr>
        <w:widowControl w:val="0"/>
        <w:tabs>
          <w:tab w:val="left" w:pos="-142"/>
        </w:tabs>
        <w:autoSpaceDE w:val="0"/>
        <w:autoSpaceDN w:val="0"/>
        <w:adjustRightInd w:val="0"/>
        <w:spacing w:line="276" w:lineRule="auto"/>
        <w:ind w:left="-142"/>
        <w:jc w:val="right"/>
      </w:pPr>
    </w:p>
    <w:p w:rsidR="00BB1EAD" w:rsidRPr="001272D0" w:rsidRDefault="00BB1EAD" w:rsidP="00BB1EAD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1272D0">
        <w:t>Таблица №9 Структура отпуска тепловой энергии</w:t>
      </w:r>
    </w:p>
    <w:tbl>
      <w:tblPr>
        <w:tblpPr w:leftFromText="180" w:rightFromText="180" w:vertAnchor="text" w:tblpX="103" w:tblpY="1"/>
        <w:tblOverlap w:val="never"/>
        <w:tblW w:w="9209" w:type="dxa"/>
        <w:tblLook w:val="04A0" w:firstRow="1" w:lastRow="0" w:firstColumn="1" w:lastColumn="0" w:noHBand="0" w:noVBand="1"/>
      </w:tblPr>
      <w:tblGrid>
        <w:gridCol w:w="644"/>
        <w:gridCol w:w="3845"/>
        <w:gridCol w:w="715"/>
        <w:gridCol w:w="1350"/>
        <w:gridCol w:w="1716"/>
        <w:gridCol w:w="1075"/>
      </w:tblGrid>
      <w:tr w:rsidR="00BB1EAD" w:rsidRPr="001272D0" w:rsidTr="003E422C">
        <w:trPr>
          <w:trHeight w:val="249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температура внутри помещения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(м</w:t>
            </w:r>
            <w:r w:rsidRPr="001272D0">
              <w:rPr>
                <w:bCs/>
                <w:sz w:val="24"/>
                <w:szCs w:val="24"/>
                <w:vertAlign w:val="superscript"/>
              </w:rPr>
              <w:t>3</w:t>
            </w:r>
            <w:r w:rsidRPr="001272D0">
              <w:rPr>
                <w:bCs/>
                <w:sz w:val="24"/>
                <w:szCs w:val="24"/>
              </w:rPr>
              <w:t>) Объем здания по наружному обмеру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тепловая энергия</w:t>
            </w:r>
          </w:p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ВСЕГО, Гкал</w:t>
            </w:r>
          </w:p>
        </w:tc>
      </w:tr>
      <w:tr w:rsidR="00BB1EAD" w:rsidRPr="001272D0" w:rsidTr="003E422C">
        <w:trPr>
          <w:trHeight w:val="464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6</w:t>
            </w:r>
          </w:p>
        </w:tc>
      </w:tr>
      <w:tr w:rsidR="00BB1EAD" w:rsidRPr="001272D0" w:rsidTr="003E422C">
        <w:trPr>
          <w:trHeight w:val="136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Котельная №1 п. Приамурский</w:t>
            </w:r>
          </w:p>
        </w:tc>
      </w:tr>
      <w:tr w:rsidR="00BB1EAD" w:rsidRPr="001272D0" w:rsidTr="003E422C">
        <w:trPr>
          <w:trHeight w:val="136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tabs>
                <w:tab w:val="left" w:pos="0"/>
              </w:tabs>
              <w:autoSpaceDN w:val="0"/>
              <w:spacing w:line="276" w:lineRule="auto"/>
              <w:ind w:right="22"/>
              <w:jc w:val="center"/>
              <w:rPr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Жилой фонд (население)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197,32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2815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278,80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6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5059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283,75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5949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431,02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8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4887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282,62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10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284,08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12 (общедомовой ПУ)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4887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1996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304,11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12 а (общедомовой ПУ)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11016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683,7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Амурская 12 б (общедомовой ПУ)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7470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2014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539,2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260,07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208,36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5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2874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278,27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Дзержинского 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2497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261,99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28,30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30,08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8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257,1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23,06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51,16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207,5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1980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40,80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12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9773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626,28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12а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2490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105,85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4024,1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123,94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Островского 19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41,14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2576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285,94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22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10726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884,03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283,06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24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12443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1969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690,81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24а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13017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695,18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33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334,18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Молодежная 3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11752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642,54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Молодежная 5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3341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404,01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Молодежная 7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3341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399,14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 xml:space="preserve">Дзержинского 2 (общедомовой ПУ)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11559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40,36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19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13305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57,08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26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4556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30,87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26а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4486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30,87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28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9818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61,74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30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9692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67,98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36 (общедомовой ПУ)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15980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2008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37,91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27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2858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1958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15,23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29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2008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15,23</w:t>
            </w:r>
          </w:p>
        </w:tc>
      </w:tr>
      <w:tr w:rsidR="00BB1EAD" w:rsidRPr="00622E1B" w:rsidTr="003E422C">
        <w:trPr>
          <w:trHeight w:val="9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Вокзальная 31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3442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26,43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10366,49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Бюджетные потребители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Администрация (Остров.14)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1591,4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107,54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РОВД (Остров.16)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477,2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44,02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Дом Детского Творчества (Дзерж.8)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44,73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Дом культуры(Дзерж.4)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4241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213,24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Гараж больницы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34,92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Амбулатория пристройка (Остров.17)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164,22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Амбулатория старое здание (Остров.17)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941,1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59,04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Школа (основное строение)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1591,4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271,19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Школа (пристройка)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416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215,22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Мастерские школы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486,2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129,06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Детский сад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2613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318,81</w:t>
            </w:r>
          </w:p>
        </w:tc>
      </w:tr>
      <w:tr w:rsidR="00BB1EAD" w:rsidRPr="001272D0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1696,85</w:t>
            </w:r>
          </w:p>
        </w:tc>
      </w:tr>
      <w:tr w:rsidR="00BB1EAD" w:rsidRPr="001272D0" w:rsidTr="003E422C">
        <w:trPr>
          <w:trHeight w:val="300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Прочие потребители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маг. Семейный</w:t>
            </w:r>
            <w:r w:rsidRPr="00622E1B">
              <w:rPr>
                <w:sz w:val="24"/>
                <w:szCs w:val="24"/>
              </w:rPr>
              <w:t xml:space="preserve"> (Дзержинского 1)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«Планета»</w:t>
            </w:r>
            <w:r w:rsidRPr="00622E1B">
              <w:rPr>
                <w:sz w:val="24"/>
                <w:szCs w:val="24"/>
              </w:rPr>
              <w:t>.(Дзержинского 3)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168,2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11,49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Ломовцев</w:t>
            </w:r>
            <w:proofErr w:type="spellEnd"/>
            <w:r>
              <w:rPr>
                <w:sz w:val="24"/>
                <w:szCs w:val="24"/>
              </w:rPr>
              <w:t xml:space="preserve"> Артем Александрович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9,741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Рзаев</w:t>
            </w:r>
            <w:proofErr w:type="spellEnd"/>
            <w:r w:rsidRPr="00622E1B">
              <w:rPr>
                <w:sz w:val="24"/>
                <w:szCs w:val="24"/>
              </w:rPr>
              <w:t xml:space="preserve"> (Дзержинского 9)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 xml:space="preserve">ИП </w:t>
            </w:r>
            <w:proofErr w:type="spellStart"/>
            <w:r w:rsidRPr="00622E1B">
              <w:rPr>
                <w:sz w:val="24"/>
                <w:szCs w:val="24"/>
              </w:rPr>
              <w:t>Фараджов</w:t>
            </w:r>
            <w:proofErr w:type="spellEnd"/>
            <w:r w:rsidRPr="00622E1B">
              <w:rPr>
                <w:sz w:val="24"/>
                <w:szCs w:val="24"/>
              </w:rPr>
              <w:t xml:space="preserve"> спорт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545,2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22E1B">
              <w:rPr>
                <w:sz w:val="24"/>
                <w:szCs w:val="24"/>
              </w:rPr>
              <w:t>ОблБирГаз</w:t>
            </w:r>
            <w:proofErr w:type="spellEnd"/>
            <w:r w:rsidRPr="00622E1B">
              <w:rPr>
                <w:sz w:val="24"/>
                <w:szCs w:val="24"/>
              </w:rPr>
              <w:t xml:space="preserve">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102,3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7,160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Сберкасса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81,6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РУФПС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374,6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34,163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Реутов Роман Александрович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8,36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Алферова</w:t>
            </w:r>
            <w:r w:rsidRPr="00622E1B">
              <w:rPr>
                <w:sz w:val="24"/>
                <w:szCs w:val="24"/>
              </w:rPr>
              <w:t xml:space="preserve"> парик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16)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6,27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ТД «Константа ДВ»(</w:t>
            </w:r>
            <w:proofErr w:type="spellStart"/>
            <w:r>
              <w:rPr>
                <w:sz w:val="24"/>
                <w:szCs w:val="24"/>
              </w:rPr>
              <w:t>Вокза</w:t>
            </w:r>
            <w:proofErr w:type="spellEnd"/>
            <w:r w:rsidRPr="00622E1B">
              <w:rPr>
                <w:sz w:val="24"/>
                <w:szCs w:val="24"/>
              </w:rPr>
              <w:t xml:space="preserve"> 24)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 Кристина (Вокзальная 24)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  <w:r w:rsidRPr="00622E1B">
              <w:rPr>
                <w:sz w:val="24"/>
                <w:szCs w:val="24"/>
              </w:rPr>
              <w:t>1</w:t>
            </w:r>
          </w:p>
        </w:tc>
      </w:tr>
      <w:tr w:rsidR="00BB1EAD" w:rsidRPr="00622E1B" w:rsidTr="003E422C">
        <w:trPr>
          <w:trHeight w:val="23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ПАО «ДЕК»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  <w:r w:rsidRPr="00622E1B">
              <w:rPr>
                <w:sz w:val="24"/>
                <w:szCs w:val="24"/>
              </w:rPr>
              <w:t>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7,00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Аленка (</w:t>
            </w:r>
            <w:proofErr w:type="spellStart"/>
            <w:r w:rsidRPr="00622E1B">
              <w:rPr>
                <w:sz w:val="24"/>
                <w:szCs w:val="24"/>
              </w:rPr>
              <w:t>Островск</w:t>
            </w:r>
            <w:proofErr w:type="spellEnd"/>
            <w:r w:rsidRPr="00622E1B">
              <w:rPr>
                <w:sz w:val="24"/>
                <w:szCs w:val="24"/>
              </w:rPr>
              <w:t xml:space="preserve"> 24)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157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Pr="00622E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</w:tr>
      <w:tr w:rsidR="00BB1EAD" w:rsidRPr="00622E1B" w:rsidTr="003E422C">
        <w:trPr>
          <w:trHeight w:val="30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ООО Пластик</w:t>
            </w:r>
            <w:r>
              <w:rPr>
                <w:sz w:val="24"/>
                <w:szCs w:val="24"/>
              </w:rPr>
              <w:t xml:space="preserve"> ДВ</w:t>
            </w:r>
            <w:r w:rsidRPr="00622E1B">
              <w:rPr>
                <w:sz w:val="24"/>
                <w:szCs w:val="24"/>
              </w:rPr>
              <w:t xml:space="preserve"> (Вокзальная 22)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1960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39,875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Безносюк Татьяна Германова( </w:t>
            </w:r>
            <w:proofErr w:type="spellStart"/>
            <w:r>
              <w:rPr>
                <w:sz w:val="24"/>
                <w:szCs w:val="24"/>
              </w:rPr>
              <w:t>Вокз</w:t>
            </w:r>
            <w:proofErr w:type="spellEnd"/>
            <w:r>
              <w:rPr>
                <w:sz w:val="24"/>
                <w:szCs w:val="24"/>
              </w:rPr>
              <w:t xml:space="preserve"> 36)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17,802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 xml:space="preserve">Офис </w:t>
            </w:r>
            <w:proofErr w:type="spellStart"/>
            <w:r w:rsidRPr="00622E1B">
              <w:rPr>
                <w:sz w:val="24"/>
                <w:szCs w:val="24"/>
              </w:rPr>
              <w:t>Искандерова</w:t>
            </w:r>
            <w:proofErr w:type="spellEnd"/>
            <w:r w:rsidRPr="00622E1B">
              <w:rPr>
                <w:sz w:val="24"/>
                <w:szCs w:val="24"/>
              </w:rPr>
              <w:t xml:space="preserve"> 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206,9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6,61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Омега 1 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139,7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9,86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Пшено И.В.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7,386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 w:rsidRPr="00622E1B">
              <w:rPr>
                <w:sz w:val="24"/>
                <w:szCs w:val="24"/>
              </w:rPr>
              <w:t>Искандерова</w:t>
            </w:r>
            <w:proofErr w:type="spellEnd"/>
            <w:r w:rsidRPr="00622E1B">
              <w:rPr>
                <w:sz w:val="24"/>
                <w:szCs w:val="24"/>
              </w:rPr>
              <w:t xml:space="preserve"> И. "Рынок"(Дзерж2)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223,7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19,75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 "Ника" 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44,93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маг. "Приамурский "(Дзерж2)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179,7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56,02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Кузьмина Л.И.(Вокзальная36)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7,387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Ганбаров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Парвин</w:t>
            </w:r>
            <w:proofErr w:type="spellEnd"/>
            <w:r>
              <w:rPr>
                <w:sz w:val="24"/>
                <w:szCs w:val="24"/>
              </w:rPr>
              <w:t xml:space="preserve"> ( Вокзал 36)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6,905</w:t>
            </w:r>
          </w:p>
        </w:tc>
      </w:tr>
      <w:tr w:rsidR="00BB1EAD" w:rsidRPr="00622E1B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«Империя»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14,367</w:t>
            </w:r>
          </w:p>
        </w:tc>
      </w:tr>
      <w:tr w:rsidR="00BB1EAD" w:rsidRPr="001272D0" w:rsidTr="003E422C">
        <w:trPr>
          <w:trHeight w:val="41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403,95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Собственное производство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Администрация ЖКХ (Островского 16а)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1268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1981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194,8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Итого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194,8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Всего по котельной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12662,09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Котельная с. им. Тельмана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Жилой фонд (население)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 (</w:t>
            </w:r>
            <w:proofErr w:type="spellStart"/>
            <w:r w:rsidRPr="00622E1B">
              <w:rPr>
                <w:sz w:val="24"/>
                <w:szCs w:val="24"/>
              </w:rPr>
              <w:t>отапл</w:t>
            </w:r>
            <w:proofErr w:type="spellEnd"/>
            <w:r w:rsidRPr="00622E1B">
              <w:rPr>
                <w:sz w:val="24"/>
                <w:szCs w:val="24"/>
              </w:rPr>
              <w:t xml:space="preserve"> 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1,2,3)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521,4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41,36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2277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1959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234,27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31,55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5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386,8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38,11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7(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130,4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21,66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12,11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215,2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32,98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13(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164,3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18,40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15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2,3)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302,7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32,46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17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262,8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25,48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22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31,25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24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18,05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451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56,77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278,3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35,09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114,5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52,73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38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30,51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Театральная 46 (</w:t>
            </w:r>
            <w:proofErr w:type="spellStart"/>
            <w:r w:rsidRPr="00622E1B">
              <w:rPr>
                <w:sz w:val="24"/>
                <w:szCs w:val="24"/>
              </w:rPr>
              <w:t>кв</w:t>
            </w:r>
            <w:proofErr w:type="spellEnd"/>
            <w:r w:rsidRPr="00622E1B">
              <w:rPr>
                <w:sz w:val="24"/>
                <w:szCs w:val="24"/>
              </w:rPr>
              <w:t xml:space="preserve"> 2)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322,1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34,46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Тельмана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109,4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17,36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Тельмана 6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190,6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20,62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1а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3661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452,73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2а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3434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194,71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4а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3661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406,77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Школьная 11а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249,3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1978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31,94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80,7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9,55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8а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8,68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145,6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21,18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186,6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20,18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Кирова 15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859,4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54,61</w:t>
            </w:r>
          </w:p>
        </w:tc>
      </w:tr>
      <w:tr w:rsidR="00BB1EAD" w:rsidRPr="00622E1B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622E1B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Набережная 11а новый потребитель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213,6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2010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622E1B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622E1B">
              <w:rPr>
                <w:sz w:val="24"/>
                <w:szCs w:val="24"/>
              </w:rPr>
              <w:t>35,89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Итого (население):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1418,31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Бюджетные потребители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Медпункт (Школьная 2а)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201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39,81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Библиотека (Школьная 2а)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140,5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27,85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Школа (Школьная 9)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2438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129,16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Детский сад (Школьная 9)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2258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1974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135,15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Итого (бюджетные потребители):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autoSpaceDN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292,39</w:t>
            </w:r>
          </w:p>
        </w:tc>
      </w:tr>
      <w:tr w:rsidR="00BB1EAD" w:rsidRPr="001272D0" w:rsidTr="003E422C">
        <w:trPr>
          <w:trHeight w:val="285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Прочие потребители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Фомина  маг Набережная 11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270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1991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12,801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маг Омега Школьная 7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226,9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11,14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 xml:space="preserve">ОАО </w:t>
            </w:r>
            <w:proofErr w:type="spellStart"/>
            <w:r w:rsidRPr="001272D0">
              <w:rPr>
                <w:sz w:val="24"/>
                <w:szCs w:val="24"/>
              </w:rPr>
              <w:t>Хабречпорт</w:t>
            </w:r>
            <w:proofErr w:type="spellEnd"/>
            <w:r w:rsidRPr="001272D0">
              <w:rPr>
                <w:sz w:val="24"/>
                <w:szCs w:val="24"/>
              </w:rPr>
              <w:t xml:space="preserve"> диспетчерская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32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2,14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РУФПС (Школьная 11)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169,4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1989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11,36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 xml:space="preserve">ОАО" </w:t>
            </w:r>
            <w:proofErr w:type="spellStart"/>
            <w:r w:rsidRPr="001272D0">
              <w:rPr>
                <w:sz w:val="24"/>
                <w:szCs w:val="24"/>
              </w:rPr>
              <w:t>Дальэлектросвязь</w:t>
            </w:r>
            <w:proofErr w:type="spellEnd"/>
            <w:r w:rsidRPr="001272D0">
              <w:rPr>
                <w:sz w:val="24"/>
                <w:szCs w:val="24"/>
              </w:rPr>
              <w:t>"</w:t>
            </w:r>
          </w:p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(Школьная 11)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96,6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1990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1272D0">
              <w:rPr>
                <w:sz w:val="24"/>
                <w:szCs w:val="24"/>
              </w:rPr>
              <w:t>6,48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Итого (прочие потребители):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43,92</w:t>
            </w:r>
          </w:p>
        </w:tc>
      </w:tr>
      <w:tr w:rsidR="00BB1EAD" w:rsidRPr="001272D0" w:rsidTr="003E422C">
        <w:trPr>
          <w:trHeight w:val="285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ind w:right="22" w:hanging="720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Всего по котельной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1EAD" w:rsidRPr="001272D0" w:rsidRDefault="00BB1EAD" w:rsidP="00BB1EA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1272D0">
              <w:rPr>
                <w:bCs/>
                <w:sz w:val="24"/>
                <w:szCs w:val="24"/>
              </w:rPr>
              <w:t>1754,62</w:t>
            </w:r>
          </w:p>
        </w:tc>
      </w:tr>
    </w:tbl>
    <w:p w:rsidR="00BB1EAD" w:rsidRPr="001272D0" w:rsidRDefault="00BB1EAD" w:rsidP="00BB1EAD">
      <w:pPr>
        <w:widowControl w:val="0"/>
        <w:autoSpaceDE w:val="0"/>
        <w:autoSpaceDN w:val="0"/>
        <w:adjustRightInd w:val="0"/>
        <w:spacing w:line="276" w:lineRule="auto"/>
        <w:jc w:val="center"/>
        <w:rPr>
          <w:i/>
        </w:rPr>
      </w:pPr>
      <w:bookmarkStart w:id="0" w:name="_GoBack"/>
      <w:bookmarkEnd w:id="0"/>
    </w:p>
    <w:p w:rsidR="007D35D8" w:rsidRPr="001272D0" w:rsidRDefault="007D35D8"/>
    <w:sectPr w:rsidR="007D35D8" w:rsidRPr="001272D0" w:rsidSect="003E422C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57F2A"/>
    <w:multiLevelType w:val="hybridMultilevel"/>
    <w:tmpl w:val="980C7AD2"/>
    <w:lvl w:ilvl="0" w:tplc="D794C2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47BF8"/>
    <w:multiLevelType w:val="hybridMultilevel"/>
    <w:tmpl w:val="66FE8520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" w15:restartNumberingAfterBreak="0">
    <w:nsid w:val="575B0C3B"/>
    <w:multiLevelType w:val="hybridMultilevel"/>
    <w:tmpl w:val="4D3ED058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C0"/>
    <w:rsid w:val="001272D0"/>
    <w:rsid w:val="001E708F"/>
    <w:rsid w:val="002A637E"/>
    <w:rsid w:val="0030244A"/>
    <w:rsid w:val="003E422C"/>
    <w:rsid w:val="00422837"/>
    <w:rsid w:val="00432BFD"/>
    <w:rsid w:val="004B0D35"/>
    <w:rsid w:val="005B577F"/>
    <w:rsid w:val="007B4FC3"/>
    <w:rsid w:val="007D35D8"/>
    <w:rsid w:val="009D32E5"/>
    <w:rsid w:val="00BB1EAD"/>
    <w:rsid w:val="00D822C0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7B05B"/>
  <w15:chartTrackingRefBased/>
  <w15:docId w15:val="{BFAFFC92-3A34-474D-92D1-C17883DE9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4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024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30244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2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837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B1EAD"/>
  </w:style>
  <w:style w:type="paragraph" w:customStyle="1" w:styleId="2">
    <w:name w:val="Знак Знак2 Знак Знак Знак Знак"/>
    <w:basedOn w:val="a"/>
    <w:rsid w:val="00BB1EAD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BB1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2020-12-01T07:34:00Z</cp:lastPrinted>
  <dcterms:created xsi:type="dcterms:W3CDTF">2020-06-18T07:44:00Z</dcterms:created>
  <dcterms:modified xsi:type="dcterms:W3CDTF">2020-12-07T02:30:00Z</dcterms:modified>
</cp:coreProperties>
</file>