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1A" w:rsidRPr="00956A1A" w:rsidRDefault="00956A1A" w:rsidP="00956A1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FF0000"/>
          <w:kern w:val="2"/>
          <w:sz w:val="28"/>
          <w:szCs w:val="28"/>
          <w:lang w:bidi="hi-IN"/>
        </w:rPr>
      </w:pPr>
      <w:r w:rsidRPr="00956A1A">
        <w:rPr>
          <w:rFonts w:ascii="Times New Roman" w:hAnsi="Times New Roman"/>
          <w:color w:val="FF0000"/>
          <w:kern w:val="2"/>
          <w:sz w:val="28"/>
          <w:szCs w:val="28"/>
          <w:lang w:bidi="hi-IN"/>
        </w:rPr>
        <w:t>ПРОЕКТ</w:t>
      </w:r>
    </w:p>
    <w:p w:rsidR="00687517" w:rsidRDefault="00687517" w:rsidP="0068751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687517" w:rsidRDefault="00687517" w:rsidP="0068751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687517" w:rsidRDefault="00687517" w:rsidP="0068751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687517" w:rsidRDefault="00687517" w:rsidP="0068751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87517" w:rsidRDefault="00687517" w:rsidP="0068751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687517" w:rsidRDefault="00687517" w:rsidP="0068751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87517" w:rsidRDefault="00687517" w:rsidP="0068751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687517" w:rsidRDefault="00956A1A" w:rsidP="0068751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__________</w:t>
      </w:r>
      <w:r w:rsidR="0068751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№ ___</w:t>
      </w:r>
    </w:p>
    <w:p w:rsidR="00687517" w:rsidRDefault="00687517" w:rsidP="0068751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687517" w:rsidRDefault="00687517" w:rsidP="0068751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87517" w:rsidRDefault="00687517" w:rsidP="00687517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 внесении изменений в муниципальную программу «Адресная программа по переселению граждан из аварийного жилищного фонда, признанного таковым до 01 января 2017 года на период 2019-2025 годов на территории муниципального образования «При</w:t>
      </w:r>
      <w:r w:rsidR="00F9089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амурское городское поселение», у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твержденную постановлением администрации городского поселения от 17.05.2019 № 316</w:t>
      </w:r>
    </w:p>
    <w:p w:rsidR="00687517" w:rsidRDefault="00687517" w:rsidP="00687517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:rsidR="00687517" w:rsidRPr="004B1969" w:rsidRDefault="00687517" w:rsidP="00687517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687517" w:rsidRPr="004B1969" w:rsidRDefault="00687517" w:rsidP="00687517">
      <w:pPr>
        <w:pStyle w:val="a7"/>
        <w:spacing w:before="0" w:beforeAutospacing="0" w:after="0" w:afterAutospacing="0" w:line="240" w:lineRule="auto"/>
        <w:ind w:firstLine="708"/>
        <w:jc w:val="both"/>
        <w:rPr>
          <w:rStyle w:val="a9"/>
          <w:b w:val="0"/>
          <w:sz w:val="28"/>
          <w:szCs w:val="28"/>
          <w:lang w:val="ru-RU"/>
        </w:rPr>
      </w:pPr>
      <w:proofErr w:type="gramStart"/>
      <w:r w:rsidRPr="004B1969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 21.07.2007  № 185-ФЗ «О Фонде содействия реформированию жилищно-коммунального хозяйства», постановлением правительства Еврейской автономной области от 24.05.2020 № 147-пп «Об утверждении государственной </w:t>
      </w:r>
      <w:hyperlink w:anchor="P31" w:history="1">
        <w:r w:rsidRPr="004B1969">
          <w:rPr>
            <w:rFonts w:ascii="Times New Roman" w:hAnsi="Times New Roman"/>
            <w:sz w:val="28"/>
            <w:szCs w:val="28"/>
            <w:lang w:val="ru-RU"/>
          </w:rPr>
          <w:t>программы</w:t>
        </w:r>
      </w:hyperlink>
      <w:r w:rsidRPr="004B1969">
        <w:rPr>
          <w:rFonts w:ascii="Times New Roman" w:hAnsi="Times New Roman"/>
          <w:sz w:val="28"/>
          <w:szCs w:val="28"/>
          <w:lang w:val="ru-RU"/>
        </w:rPr>
        <w:t xml:space="preserve"> «Региональная адресная программа по переселению граждан из аварийного жилищного фонда, признанного таковым до 1 января 2017 года» на период 2019 - 2025 годов», </w:t>
      </w:r>
      <w:r w:rsidRPr="004B1969">
        <w:rPr>
          <w:rStyle w:val="a9"/>
          <w:b w:val="0"/>
          <w:sz w:val="28"/>
          <w:szCs w:val="28"/>
          <w:lang w:val="ru-RU"/>
        </w:rPr>
        <w:t xml:space="preserve">на основании Устава муниципального образования «Приамурское </w:t>
      </w:r>
      <w:r w:rsidRPr="004B1969">
        <w:rPr>
          <w:rFonts w:ascii="Times New Roman" w:hAnsi="Times New Roman"/>
          <w:sz w:val="28"/>
          <w:szCs w:val="28"/>
          <w:lang w:val="ru-RU"/>
        </w:rPr>
        <w:t>городское поселение</w:t>
      </w:r>
      <w:r w:rsidRPr="004B1969">
        <w:rPr>
          <w:rStyle w:val="a9"/>
          <w:b w:val="0"/>
          <w:sz w:val="28"/>
          <w:szCs w:val="28"/>
          <w:lang w:val="ru-RU"/>
        </w:rPr>
        <w:t xml:space="preserve">», администрация городского поселения </w:t>
      </w:r>
      <w:proofErr w:type="gramEnd"/>
    </w:p>
    <w:p w:rsidR="00687517" w:rsidRPr="004B1969" w:rsidRDefault="00687517" w:rsidP="006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7517" w:rsidRPr="004B1969" w:rsidRDefault="00687517" w:rsidP="006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hyperlink r:id="rId9" w:anchor="sub_100" w:history="1">
        <w:r w:rsidRPr="004B19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 w:rsidRPr="004B1969">
        <w:rPr>
          <w:rFonts w:ascii="Times New Roman" w:hAnsi="Times New Roman" w:cs="Times New Roman"/>
          <w:sz w:val="28"/>
          <w:szCs w:val="28"/>
        </w:rPr>
        <w:t xml:space="preserve"> </w:t>
      </w:r>
      <w:r w:rsidRPr="004B19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«Адресная программа по переселению граждан из аварийного жилищного фонда, признанного таковым до 01 января 2017 года на период 2019-2025 годов на территории муниципального образования «Приамурское городское поселение»</w:t>
      </w:r>
      <w:r w:rsidRPr="004B1969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, утвержденную постановлением администрации городского поселения от 17.05.2019 № 316, </w:t>
      </w:r>
      <w:r w:rsidRPr="004B1969">
        <w:rPr>
          <w:rFonts w:ascii="Times New Roman" w:hAnsi="Times New Roman" w:cs="Times New Roman"/>
          <w:sz w:val="28"/>
          <w:szCs w:val="28"/>
        </w:rPr>
        <w:t>(далее – Программа) следующие изменения:</w:t>
      </w:r>
    </w:p>
    <w:p w:rsidR="00687517" w:rsidRPr="004B1969" w:rsidRDefault="00687517" w:rsidP="006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1.1. В разделе </w:t>
      </w:r>
      <w:r w:rsidRPr="004B1969">
        <w:rPr>
          <w:rFonts w:ascii="Times New Roman" w:hAnsi="Times New Roman" w:cs="Times New Roman"/>
          <w:sz w:val="28"/>
          <w:szCs w:val="28"/>
        </w:rPr>
        <w:t>«</w:t>
      </w:r>
      <w:r w:rsidRPr="004B1969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Паспорт муниципальной программы</w:t>
      </w:r>
      <w:r w:rsidRPr="004B19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Pr="004B1969">
        <w:rPr>
          <w:rFonts w:ascii="Times New Roman" w:hAnsi="Times New Roman" w:cs="Times New Roman"/>
          <w:sz w:val="28"/>
          <w:szCs w:val="28"/>
        </w:rPr>
        <w:t>:</w:t>
      </w:r>
    </w:p>
    <w:p w:rsidR="00687517" w:rsidRPr="004B1969" w:rsidRDefault="00687517" w:rsidP="00687517">
      <w:pPr>
        <w:pStyle w:val="a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4B1969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строку </w:t>
      </w:r>
      <w:r w:rsidRPr="004B1969">
        <w:rPr>
          <w:rFonts w:ascii="Times New Roman" w:hAnsi="Times New Roman" w:cs="Times New Roman"/>
          <w:sz w:val="28"/>
          <w:szCs w:val="28"/>
        </w:rPr>
        <w:t>«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(индикаторы) муниципальной программы</w:t>
      </w:r>
      <w:r w:rsidRPr="004B19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687517" w:rsidRPr="004B1969" w:rsidRDefault="00687517" w:rsidP="00687517">
      <w:pPr>
        <w:pStyle w:val="aa"/>
        <w:spacing w:after="0" w:line="240" w:lineRule="auto"/>
        <w:ind w:left="1068" w:hanging="1068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4B196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7371"/>
      </w:tblGrid>
      <w:tr w:rsidR="00687517" w:rsidRPr="004B1969" w:rsidTr="00106578">
        <w:tc>
          <w:tcPr>
            <w:tcW w:w="2047" w:type="dxa"/>
          </w:tcPr>
          <w:p w:rsidR="00687517" w:rsidRPr="004B1969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371" w:type="dxa"/>
          </w:tcPr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(индикатор) 1: Расселяемая площадь жилых помещений – 5532,8 м², в том числе по этапам реализации: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(этап 2019 года) - 2019 - 2020 гг. – 0,0 кв. метра;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(этап 2020 года) - 2020 - 2021 гг. – 911,5 м²;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(этап 2021</w:t>
            </w:r>
            <w:r w:rsidR="00B53E46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 - 2021 - 2022 гг. – 1 4</w:t>
            </w:r>
            <w:r w:rsidR="00956A1A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 м²;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2022 года) - 2022 - 2023 гг. –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DB5DD1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665,0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м²;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этап (этап 2023 года) - 2023 - 2024 гг. – </w:t>
            </w:r>
            <w:r w:rsidR="00DB5DD1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2 502,7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м²;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этап (этап 2024 года) - 2024 - 01.09.2025 –</w:t>
            </w:r>
            <w:r w:rsidR="00DB5DD1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м².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(индикатор) 2: Количество переселённых жителей из аварийных жилых домов - 233 человека, в том числе по этапам её реализации: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(этап 2019 года) - 2019 - 2020 гг. - 0 человек;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этап (этап 2020 года) - 2020 - 2021 гг. - </w:t>
            </w:r>
            <w:r w:rsidR="001417A6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(этап 2021 года) - 2021 - 20</w:t>
            </w:r>
            <w:r w:rsidR="001417A6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гг. - 65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2022 года) - 2022 - 2023 гг. –</w:t>
            </w:r>
            <w:r w:rsidR="00DB5DD1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1417A6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этап (этап 2023 года) - 2023 - 2024 гг. - </w:t>
            </w:r>
            <w:r w:rsidR="00DB5DD1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человек;</w:t>
            </w:r>
          </w:p>
          <w:p w:rsidR="00687517" w:rsidRPr="004B1969" w:rsidRDefault="00687517" w:rsidP="00971F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(этап 20</w:t>
            </w:r>
            <w:r w:rsidR="00C244C5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года) - 2024 - 01.09.2025 </w:t>
            </w:r>
            <w:r w:rsidR="00971F2D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44C5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5DD1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71F2D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5DD1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</w:t>
            </w:r>
            <w:proofErr w:type="gramStart"/>
            <w:r w:rsidR="00DB5DD1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</w:tr>
      <w:tr w:rsidR="00687517" w:rsidRPr="004B1969" w:rsidTr="00106578">
        <w:tc>
          <w:tcPr>
            <w:tcW w:w="9418" w:type="dxa"/>
            <w:gridSpan w:val="2"/>
            <w:tcBorders>
              <w:left w:val="nil"/>
              <w:right w:val="nil"/>
            </w:tcBorders>
          </w:tcPr>
          <w:p w:rsidR="00687517" w:rsidRPr="004B1969" w:rsidRDefault="00687517" w:rsidP="0068751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B1969">
              <w:rPr>
                <w:rFonts w:ascii="Times New Roman" w:eastAsia="SimSun" w:hAnsi="Times New Roman" w:cs="Times New Roman"/>
                <w:bCs/>
                <w:kern w:val="2"/>
                <w:sz w:val="28"/>
                <w:szCs w:val="24"/>
                <w:lang w:eastAsia="zh-CN" w:bidi="hi-IN"/>
              </w:rPr>
              <w:lastRenderedPageBreak/>
              <w:t xml:space="preserve">строку </w:t>
            </w:r>
            <w:r w:rsidRPr="004B1969">
              <w:rPr>
                <w:rFonts w:ascii="Times New Roman" w:hAnsi="Times New Roman" w:cs="Times New Roman"/>
                <w:sz w:val="28"/>
                <w:szCs w:val="24"/>
              </w:rPr>
              <w:t>«Общий объем финансирования Подпрограммы по годам</w:t>
            </w:r>
            <w:r w:rsidRPr="004B1969">
              <w:rPr>
                <w:rFonts w:ascii="Times New Roman" w:eastAsia="SimSun" w:hAnsi="Times New Roman" w:cs="Times New Roman"/>
                <w:kern w:val="2"/>
                <w:sz w:val="28"/>
                <w:szCs w:val="24"/>
                <w:lang w:eastAsia="zh-CN" w:bidi="hi-IN"/>
              </w:rPr>
              <w:t>» изложить в следующей редакции</w:t>
            </w:r>
            <w:r w:rsidRPr="004B19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687517" w:rsidRPr="004B1969" w:rsidRDefault="00687517" w:rsidP="00106578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687517" w:rsidRPr="004B1969" w:rsidTr="00106578">
        <w:tc>
          <w:tcPr>
            <w:tcW w:w="2047" w:type="dxa"/>
            <w:tcBorders>
              <w:bottom w:val="single" w:sz="4" w:space="0" w:color="auto"/>
            </w:tcBorders>
          </w:tcPr>
          <w:p w:rsidR="00687517" w:rsidRPr="004B1969" w:rsidRDefault="00687517" w:rsidP="00106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по годам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Общим объем финансирования муниципальной программы составляет 265 763 399,30 руб</w:t>
            </w:r>
            <w:r w:rsidRPr="004B196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u w:val="single"/>
              </w:rPr>
              <w:t>.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&lt;*&gt;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по этапам:</w:t>
            </w:r>
          </w:p>
          <w:p w:rsidR="00687517" w:rsidRPr="004B1969" w:rsidRDefault="00687517" w:rsidP="00106578">
            <w:pPr>
              <w:pStyle w:val="ConsPlusNormal1"/>
              <w:jc w:val="both"/>
            </w:pPr>
            <w:r w:rsidRPr="004B1969">
              <w:t>1 этап (этап 2019 года) - 2019 - 2020 гг. – 0,00 руб.;</w:t>
            </w:r>
          </w:p>
          <w:p w:rsidR="00687517" w:rsidRPr="004B1969" w:rsidRDefault="00687517" w:rsidP="00106578">
            <w:pPr>
              <w:pStyle w:val="ConsPlusNormal1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4B1969">
              <w:t>2 этап (этап 2020 года) - 2020 - 2021 гг. -</w:t>
            </w:r>
            <w:r w:rsidRPr="004B1969">
              <w:rPr>
                <w:color w:val="7030A0"/>
              </w:rPr>
              <w:t xml:space="preserve"> </w:t>
            </w:r>
            <w:r w:rsidRPr="004B1969">
              <w:rPr>
                <w:color w:val="000000" w:themeColor="text1"/>
              </w:rPr>
              <w:t>31 757 975,84  руб. &lt;*&gt;;</w:t>
            </w:r>
          </w:p>
          <w:p w:rsidR="00687517" w:rsidRPr="004B1969" w:rsidRDefault="00687517" w:rsidP="00106578">
            <w:pPr>
              <w:pStyle w:val="ConsPlusNormal1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3 этап (этап 2021 года) - 2021 - 2022 гг. – 70 638 079,23 руб. &lt;*&gt;;</w:t>
            </w:r>
          </w:p>
          <w:p w:rsidR="004B1969" w:rsidRPr="004B1969" w:rsidRDefault="004B1969" w:rsidP="004B1969">
            <w:pPr>
              <w:pStyle w:val="ConsPlusNormal1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4 этап (этап 2022 года) - 2022 - 2023 гг. - 34 295 951,00 руб. &lt;*&gt;;</w:t>
            </w:r>
          </w:p>
          <w:p w:rsidR="004B1969" w:rsidRPr="004B1969" w:rsidRDefault="004B1969" w:rsidP="004B1969">
            <w:pPr>
              <w:pStyle w:val="ConsPlusNormal1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5 этап (этап 2023 года) - 2023 - 2024 гг. – 129 071 393,23 руб. &lt;*&gt;;</w:t>
            </w:r>
          </w:p>
          <w:p w:rsidR="00687517" w:rsidRPr="004B1969" w:rsidRDefault="004B1969" w:rsidP="00106578">
            <w:pPr>
              <w:pStyle w:val="ConsPlusNormal1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6 этап (этап 2024 года) - 2024 - 01.09.2025 –0,00 руб. &lt;*&gt;.</w:t>
            </w:r>
          </w:p>
          <w:p w:rsidR="00687517" w:rsidRPr="004B1969" w:rsidRDefault="00687517" w:rsidP="00106578">
            <w:pPr>
              <w:pStyle w:val="ConsPlusNormal1"/>
              <w:jc w:val="both"/>
            </w:pPr>
            <w:r w:rsidRPr="004B1969">
              <w:t>Из муниципального бюджета бюджетные а</w:t>
            </w:r>
            <w:r w:rsidR="0049118E" w:rsidRPr="004B1969">
              <w:t>ссигнования составляют 26 573,64</w:t>
            </w:r>
            <w:r w:rsidRPr="004B1969">
              <w:t xml:space="preserve"> руб. &lt;*&gt;,</w:t>
            </w:r>
          </w:p>
          <w:p w:rsidR="00687517" w:rsidRPr="004B1969" w:rsidRDefault="00687517" w:rsidP="00106578">
            <w:pPr>
              <w:pStyle w:val="ConsPlusNormal1"/>
              <w:jc w:val="both"/>
            </w:pPr>
            <w:r w:rsidRPr="004B1969">
              <w:t>в том числе по этапам: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t>1 этап (этап 2019 года)</w:t>
            </w:r>
            <w:r w:rsidRPr="004B1969">
              <w:rPr>
                <w:color w:val="000000" w:themeColor="text1"/>
              </w:rPr>
              <w:t xml:space="preserve"> - 2019 - 2020 гг. – 0,00 руб.;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2 этап (этап 2020 года) - 2020 - 2021 гг. -  3 </w:t>
            </w:r>
            <w:r w:rsidR="0049118E" w:rsidRPr="004B1969">
              <w:rPr>
                <w:color w:val="000000" w:themeColor="text1"/>
              </w:rPr>
              <w:t>175,48</w:t>
            </w:r>
            <w:r w:rsidRPr="004B1969">
              <w:rPr>
                <w:color w:val="000000" w:themeColor="text1"/>
              </w:rPr>
              <w:t xml:space="preserve"> руб. &lt;*&gt;;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3 этап (этап 2021 года) - 2021 - 2022 гг. – 7 063,09 руб. &lt;</w:t>
            </w:r>
            <w:r w:rsidRPr="004B1969">
              <w:t>*&gt;;</w:t>
            </w:r>
          </w:p>
          <w:p w:rsidR="004B1969" w:rsidRPr="004B1969" w:rsidRDefault="004B1969" w:rsidP="004B1969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4 этап (этап 2022 года) - 2022 - 2023 гг. -  3 429,24 руб. &lt;*&gt;;</w:t>
            </w:r>
          </w:p>
          <w:p w:rsidR="004B1969" w:rsidRPr="004B1969" w:rsidRDefault="004B1969" w:rsidP="004B1969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5 этап (этап 2023 года) - 2023 - 2024 гг. -  12 905,80 руб. &lt;*&gt;;</w:t>
            </w:r>
          </w:p>
          <w:p w:rsidR="004B1969" w:rsidRPr="004B1969" w:rsidRDefault="004B1969" w:rsidP="004B1969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6 этап (этап 2024 года) - 2024 - 01.09.2025 – 0,00 руб. &lt;*&gt;.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Планируемый объем финансирования из средств областного</w:t>
            </w:r>
            <w:r w:rsidR="0049118E" w:rsidRPr="004B1969">
              <w:rPr>
                <w:color w:val="000000" w:themeColor="text1"/>
              </w:rPr>
              <w:t xml:space="preserve"> бюджета составляет 2 657 368,25</w:t>
            </w:r>
            <w:r w:rsidRPr="004B1969">
              <w:rPr>
                <w:color w:val="000000" w:themeColor="text1"/>
              </w:rPr>
              <w:t xml:space="preserve"> руб. &lt;*&gt;, в том числе по этапам: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1 этап (этап 2019 года) - 2019 - 2020 гг. – 0,00 руб.;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2 этап (этап 2020 года) - 2020 - 2021 гг. -  317 </w:t>
            </w:r>
            <w:r w:rsidR="0049118E" w:rsidRPr="004B1969">
              <w:rPr>
                <w:color w:val="000000" w:themeColor="text1"/>
              </w:rPr>
              <w:t>548,00</w:t>
            </w:r>
            <w:r w:rsidRPr="004B1969">
              <w:rPr>
                <w:color w:val="000000" w:themeColor="text1"/>
              </w:rPr>
              <w:t xml:space="preserve"> руб. &lt;*&gt;;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3 этап (этап 2021 года) - 2021 - 2022 гг. -  706 310,16 руб.</w:t>
            </w:r>
            <w:r w:rsidRPr="004B1969">
              <w:t xml:space="preserve"> &lt;*&gt;</w:t>
            </w:r>
            <w:r w:rsidRPr="004B1969">
              <w:rPr>
                <w:color w:val="000000" w:themeColor="text1"/>
              </w:rPr>
              <w:t>;</w:t>
            </w:r>
          </w:p>
          <w:p w:rsidR="004B1969" w:rsidRPr="004B1969" w:rsidRDefault="004B1969" w:rsidP="004B1969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4 этап (этап 2022 года) - 2022 - 2023 гг. -  342 925,22 руб. &lt;*&gt;;</w:t>
            </w:r>
          </w:p>
          <w:p w:rsidR="004B1969" w:rsidRPr="004B1969" w:rsidRDefault="004B1969" w:rsidP="004B1969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5 этап (этап 2023 года) - 2023 - 2024 гг. -  1 290 584,90 руб. &lt;*&gt;;</w:t>
            </w:r>
          </w:p>
          <w:p w:rsidR="004B1969" w:rsidRPr="004B1969" w:rsidRDefault="004B1969" w:rsidP="004B1969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6 этап (этап 2024 года) - 2024 - 01.09.2025 – 0,00 руб. &lt;*&gt;.</w:t>
            </w:r>
          </w:p>
          <w:p w:rsidR="0049118E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Планируемый объем финансирования из средств Фонда сос</w:t>
            </w:r>
            <w:r w:rsidR="0049118E" w:rsidRPr="004B1969">
              <w:rPr>
                <w:color w:val="000000" w:themeColor="text1"/>
              </w:rPr>
              <w:t>тавляет</w:t>
            </w:r>
          </w:p>
          <w:p w:rsidR="00687517" w:rsidRPr="004B1969" w:rsidRDefault="0049118E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263 079 457,41</w:t>
            </w:r>
            <w:r w:rsidR="00687517" w:rsidRPr="004B1969">
              <w:rPr>
                <w:color w:val="000000" w:themeColor="text1"/>
              </w:rPr>
              <w:t xml:space="preserve"> руб. &lt;*&gt;, в том числе по этапам: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1 этап (этап 2019 года) - 2019 - 2020 гг. -  0,00 руб.;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2 этап (этап 2020 г</w:t>
            </w:r>
            <w:r w:rsidR="0049118E" w:rsidRPr="004B1969">
              <w:rPr>
                <w:color w:val="000000" w:themeColor="text1"/>
              </w:rPr>
              <w:t>ода) - 2020 - 2021 гг. -  31 437</w:t>
            </w:r>
            <w:r w:rsidRPr="004B1969">
              <w:rPr>
                <w:color w:val="000000" w:themeColor="text1"/>
              </w:rPr>
              <w:t xml:space="preserve"> 252,36 руб. &lt;*&gt;;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3 этап (этап 2021 года) - 2021 - 2022 гг. – 69 924 705,98 руб. </w:t>
            </w:r>
            <w:r w:rsidRPr="004B1969">
              <w:t>&lt;*&gt;</w:t>
            </w:r>
            <w:r w:rsidRPr="004B1969">
              <w:rPr>
                <w:color w:val="000000" w:themeColor="text1"/>
              </w:rPr>
              <w:t>;</w:t>
            </w:r>
          </w:p>
          <w:p w:rsidR="004B1969" w:rsidRPr="004B1969" w:rsidRDefault="004B1969" w:rsidP="004B1969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4 этап (этап 2022 года) - 2022 - 2023 гг. -  33 949 596,54 руб. &lt;*&gt;;</w:t>
            </w:r>
          </w:p>
          <w:p w:rsidR="004B1969" w:rsidRPr="004B1969" w:rsidRDefault="004B1969" w:rsidP="004B1969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5 этап (этап 2023 года) - 2023 - 2024 гг. – 127 767 902,53 руб. &lt;*&gt;;</w:t>
            </w:r>
          </w:p>
          <w:p w:rsidR="00687517" w:rsidRPr="004B1969" w:rsidRDefault="004B1969" w:rsidP="004B19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(этап 2024 года) - 2024 - 01.09.2025 – 0,00 руб. &lt;*&gt;</w:t>
            </w:r>
          </w:p>
        </w:tc>
      </w:tr>
      <w:tr w:rsidR="00687517" w:rsidRPr="004B1969" w:rsidTr="00106578">
        <w:tc>
          <w:tcPr>
            <w:tcW w:w="9418" w:type="dxa"/>
            <w:gridSpan w:val="2"/>
            <w:tcBorders>
              <w:left w:val="nil"/>
              <w:right w:val="nil"/>
            </w:tcBorders>
          </w:tcPr>
          <w:p w:rsidR="00687517" w:rsidRPr="004B1969" w:rsidRDefault="00687517" w:rsidP="00106578">
            <w:pPr>
              <w:pStyle w:val="aa"/>
              <w:spacing w:after="0" w:line="240" w:lineRule="auto"/>
              <w:ind w:left="425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19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».</w:t>
            </w:r>
          </w:p>
          <w:p w:rsidR="00687517" w:rsidRPr="004B1969" w:rsidRDefault="00687517" w:rsidP="00687517">
            <w:pPr>
              <w:pStyle w:val="aa"/>
              <w:numPr>
                <w:ilvl w:val="0"/>
                <w:numId w:val="2"/>
              </w:numPr>
              <w:tabs>
                <w:tab w:val="left" w:pos="860"/>
                <w:tab w:val="left" w:pos="1066"/>
              </w:tabs>
              <w:spacing w:after="0" w:line="240" w:lineRule="auto"/>
              <w:ind w:left="0" w:firstLine="786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4"/>
                <w:lang w:eastAsia="zh-CN" w:bidi="hi-IN"/>
              </w:rPr>
            </w:pPr>
            <w:r w:rsidRPr="004B1969">
              <w:rPr>
                <w:rFonts w:ascii="Times New Roman" w:eastAsia="SimSun" w:hAnsi="Times New Roman" w:cs="Times New Roman"/>
                <w:bCs/>
                <w:kern w:val="2"/>
                <w:sz w:val="28"/>
                <w:szCs w:val="24"/>
                <w:lang w:eastAsia="zh-CN" w:bidi="hi-IN"/>
              </w:rPr>
              <w:t>строку</w:t>
            </w:r>
            <w:r w:rsidRPr="004B1969">
              <w:rPr>
                <w:rFonts w:ascii="Times New Roman" w:hAnsi="Times New Roman" w:cs="Times New Roman"/>
                <w:sz w:val="28"/>
                <w:szCs w:val="24"/>
              </w:rPr>
              <w:t xml:space="preserve"> «Ожидаемые конечные результаты реализации </w:t>
            </w:r>
            <w:r w:rsidRPr="004B196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муниципальной программы</w:t>
            </w:r>
            <w:r w:rsidRPr="004B1969">
              <w:rPr>
                <w:rFonts w:ascii="Times New Roman" w:eastAsia="SimSun" w:hAnsi="Times New Roman" w:cs="Times New Roman"/>
                <w:kern w:val="2"/>
                <w:sz w:val="28"/>
                <w:szCs w:val="24"/>
                <w:lang w:eastAsia="zh-CN" w:bidi="hi-IN"/>
              </w:rPr>
              <w:t>»</w:t>
            </w:r>
            <w:r w:rsidRPr="004B1969">
              <w:rPr>
                <w:rFonts w:ascii="Times New Roman" w:hAnsi="Times New Roman" w:cs="Times New Roman"/>
                <w:sz w:val="28"/>
                <w:szCs w:val="24"/>
              </w:rPr>
              <w:t xml:space="preserve"> изложить в следующей редакции: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687517" w:rsidRPr="004B1969" w:rsidTr="00106578">
        <w:tc>
          <w:tcPr>
            <w:tcW w:w="2047" w:type="dxa"/>
          </w:tcPr>
          <w:p w:rsidR="00687517" w:rsidRPr="004B1969" w:rsidRDefault="00687517" w:rsidP="00106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в 2019 - 2025 годах позволит: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1. Ликвидировать аварийный жилищный фонд, признанный непригодным для проживания, площадью 5532,8 м².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Расселяемая площадь жилых помещений составит 5532,8 м², в том числе по этапам реализации: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1 этап (этап 2019 года) - 2019 - 2020 гг. – 0,0 м²;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 xml:space="preserve">2 этап (этап 2020 года) - 2020 - 2021 гг. 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911,5 м²;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этап (этап 2021 года) - 2021 - 2022 гг. – 1 </w:t>
            </w:r>
            <w:r w:rsidR="00784219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,6 м² </w:t>
            </w:r>
          </w:p>
          <w:p w:rsidR="004B1969" w:rsidRPr="004B1969" w:rsidRDefault="004B1969" w:rsidP="004B19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2022 года) - 2022 - 2023 гг. –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665,0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м²;</w:t>
            </w:r>
          </w:p>
          <w:p w:rsidR="004B1969" w:rsidRPr="004B1969" w:rsidRDefault="004B1969" w:rsidP="004B19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 (этап 2023 года) - 2023 - 2024 гг. – 2 502,7 м²;</w:t>
            </w:r>
          </w:p>
          <w:p w:rsidR="004B1969" w:rsidRPr="004B1969" w:rsidRDefault="004B1969" w:rsidP="004B19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(этап 2024 года) - 2024 - 01.09.2025 – 0 м².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2. Переселить из аварийного жилищного фонда граждан в количестве 233 человека.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Количество переселённых жителей из аварийных жилых домов составит 233 человека, в том числе по этапам её реализации: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1 этап (этап 2019 года) - 2019 - 2020 гг. - 0 человек;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sz w:val="24"/>
                <w:szCs w:val="24"/>
              </w:rPr>
              <w:t>2 этап (этап 2020 года) - 2020 - 2021 гг</w:t>
            </w:r>
            <w:r w:rsidR="00971F2D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- 41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687517" w:rsidRPr="004B1969" w:rsidRDefault="00687517" w:rsidP="001065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(этап 2</w:t>
            </w:r>
            <w:r w:rsidR="00784219"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года) - 2021 - 2022 гг. - 65</w:t>
            </w: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человека;</w:t>
            </w:r>
          </w:p>
          <w:p w:rsidR="004B1969" w:rsidRPr="004B1969" w:rsidRDefault="004B1969" w:rsidP="004B19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2022 года) - 2022 - 2023 гг. –27 человека;</w:t>
            </w:r>
          </w:p>
          <w:p w:rsidR="004B1969" w:rsidRPr="004B1969" w:rsidRDefault="004B1969" w:rsidP="004B19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 (этап 2023 года) - 2023 - 2024 гг. - 100 человек;</w:t>
            </w:r>
          </w:p>
          <w:p w:rsidR="00687517" w:rsidRPr="004B1969" w:rsidRDefault="004B1969" w:rsidP="004B196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(этап 2024 года) - 2024 - 01.09.2025 – 0 человека.</w:t>
            </w:r>
          </w:p>
        </w:tc>
      </w:tr>
    </w:tbl>
    <w:p w:rsidR="00687517" w:rsidRDefault="00687517" w:rsidP="00687517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134"/>
      <w:bookmarkEnd w:id="0"/>
      <w:r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Pr="004222A2">
        <w:rPr>
          <w:rFonts w:ascii="Times New Roman" w:hAnsi="Times New Roman" w:cs="Times New Roman"/>
          <w:sz w:val="28"/>
          <w:szCs w:val="28"/>
        </w:rPr>
        <w:t>.</w:t>
      </w:r>
    </w:p>
    <w:p w:rsidR="00687517" w:rsidRPr="004B1969" w:rsidRDefault="00687517" w:rsidP="00687517">
      <w:pPr>
        <w:pStyle w:val="ConsPlusNormal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ab/>
        <w:t xml:space="preserve">1.2. В части </w:t>
      </w:r>
      <w:r w:rsidRPr="004B19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1969">
        <w:rPr>
          <w:rFonts w:ascii="Times New Roman" w:hAnsi="Times New Roman" w:cs="Times New Roman"/>
          <w:sz w:val="28"/>
          <w:szCs w:val="28"/>
        </w:rPr>
        <w:t xml:space="preserve"> «Обоснование для разработки Программы и Характеристика сферы реализации муниципальной программы</w:t>
      </w:r>
      <w:r w:rsidRPr="004B19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Pr="004B196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следующие строки:</w:t>
      </w:r>
    </w:p>
    <w:p w:rsidR="00687517" w:rsidRPr="004B1969" w:rsidRDefault="00687517" w:rsidP="00687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4B1969" w:rsidRDefault="00687517" w:rsidP="004B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«1. Ликвидировать аварийный жилищный фонд, признанный непригодным для проживания, площадью 5532,8 кв. метра.</w:t>
      </w:r>
    </w:p>
    <w:p w:rsidR="00687517" w:rsidRPr="004B1969" w:rsidRDefault="00687517" w:rsidP="00687517">
      <w:pPr>
        <w:pStyle w:val="ConsPlusNormal1"/>
        <w:ind w:firstLine="539"/>
        <w:jc w:val="both"/>
        <w:rPr>
          <w:sz w:val="28"/>
          <w:szCs w:val="28"/>
        </w:rPr>
      </w:pPr>
      <w:r w:rsidRPr="004B1969">
        <w:rPr>
          <w:sz w:val="28"/>
          <w:szCs w:val="28"/>
        </w:rPr>
        <w:t>Расселяемая площадь жилых помещений составит 5532,8 кв. метра, в том числе по этапам реализации:</w:t>
      </w:r>
    </w:p>
    <w:p w:rsidR="00687517" w:rsidRPr="004B1969" w:rsidRDefault="00687517" w:rsidP="00687517">
      <w:pPr>
        <w:pStyle w:val="ConsPlusNormal1"/>
        <w:ind w:firstLine="539"/>
        <w:jc w:val="both"/>
        <w:rPr>
          <w:sz w:val="28"/>
          <w:szCs w:val="28"/>
        </w:rPr>
      </w:pPr>
      <w:r w:rsidRPr="004B1969">
        <w:rPr>
          <w:sz w:val="28"/>
          <w:szCs w:val="28"/>
        </w:rPr>
        <w:t>1 этап (этап 2019 года) - 2019 - 2020 гг. - 0 ,00 кв. метра;</w:t>
      </w:r>
    </w:p>
    <w:p w:rsidR="00687517" w:rsidRPr="004B1969" w:rsidRDefault="00687517" w:rsidP="00687517">
      <w:pPr>
        <w:pStyle w:val="ConsPlusNormal1"/>
        <w:ind w:firstLine="539"/>
        <w:jc w:val="both"/>
        <w:rPr>
          <w:sz w:val="28"/>
          <w:szCs w:val="28"/>
        </w:rPr>
      </w:pPr>
      <w:r w:rsidRPr="004B1969">
        <w:rPr>
          <w:sz w:val="28"/>
          <w:szCs w:val="28"/>
        </w:rPr>
        <w:t>2 этап (этап 2020 года) - 2020 - 2021 гг. - 911,5 кв. метра;</w:t>
      </w:r>
    </w:p>
    <w:p w:rsidR="00687517" w:rsidRPr="004B1969" w:rsidRDefault="00687517" w:rsidP="00687517">
      <w:pPr>
        <w:pStyle w:val="ConsPlusNormal1"/>
        <w:ind w:firstLine="539"/>
        <w:jc w:val="both"/>
        <w:rPr>
          <w:color w:val="000000" w:themeColor="text1"/>
          <w:sz w:val="28"/>
          <w:szCs w:val="28"/>
        </w:rPr>
      </w:pPr>
      <w:r w:rsidRPr="004B1969">
        <w:rPr>
          <w:sz w:val="28"/>
          <w:szCs w:val="28"/>
        </w:rPr>
        <w:t>3 этап (этап 2021 года) - 2021 - 2022 гг. –</w:t>
      </w:r>
      <w:r w:rsidRPr="004B1969">
        <w:rPr>
          <w:color w:val="000000" w:themeColor="text1"/>
          <w:sz w:val="28"/>
          <w:szCs w:val="28"/>
        </w:rPr>
        <w:t xml:space="preserve"> </w:t>
      </w:r>
      <w:r w:rsidR="00784219" w:rsidRPr="004B1969">
        <w:rPr>
          <w:color w:val="000000" w:themeColor="text1"/>
          <w:sz w:val="28"/>
          <w:szCs w:val="28"/>
        </w:rPr>
        <w:t xml:space="preserve">1 453,6 </w:t>
      </w:r>
      <w:r w:rsidRPr="004B1969">
        <w:rPr>
          <w:color w:val="000000" w:themeColor="text1"/>
          <w:sz w:val="28"/>
          <w:szCs w:val="28"/>
        </w:rPr>
        <w:t>кв. метра;</w:t>
      </w:r>
    </w:p>
    <w:p w:rsidR="00687517" w:rsidRPr="004B1969" w:rsidRDefault="00687517" w:rsidP="00687517">
      <w:pPr>
        <w:pStyle w:val="ConsPlusNormal1"/>
        <w:ind w:firstLine="539"/>
        <w:jc w:val="both"/>
        <w:rPr>
          <w:color w:val="000000" w:themeColor="text1"/>
          <w:sz w:val="28"/>
          <w:szCs w:val="28"/>
        </w:rPr>
      </w:pPr>
      <w:r w:rsidRPr="004B1969">
        <w:rPr>
          <w:color w:val="000000" w:themeColor="text1"/>
          <w:sz w:val="28"/>
          <w:szCs w:val="28"/>
        </w:rPr>
        <w:t>4 этап (этап 2022 года) - 2022 - 2023 гг. -</w:t>
      </w:r>
      <w:r w:rsidR="004B1969" w:rsidRPr="004B1969">
        <w:rPr>
          <w:color w:val="000000" w:themeColor="text1"/>
          <w:sz w:val="28"/>
          <w:szCs w:val="28"/>
        </w:rPr>
        <w:t xml:space="preserve"> </w:t>
      </w:r>
      <w:r w:rsidR="004B1969" w:rsidRPr="004B1969">
        <w:rPr>
          <w:color w:val="000000" w:themeColor="text1"/>
          <w:sz w:val="28"/>
          <w:szCs w:val="28"/>
          <w:shd w:val="clear" w:color="auto" w:fill="FFFFFF" w:themeFill="background1"/>
        </w:rPr>
        <w:t>665,0</w:t>
      </w:r>
      <w:r w:rsidR="004B1969" w:rsidRPr="004B1969">
        <w:rPr>
          <w:color w:val="000000" w:themeColor="text1"/>
          <w:sz w:val="28"/>
          <w:szCs w:val="28"/>
        </w:rPr>
        <w:t xml:space="preserve"> </w:t>
      </w:r>
      <w:r w:rsidRPr="004B1969">
        <w:rPr>
          <w:color w:val="000000" w:themeColor="text1"/>
          <w:sz w:val="28"/>
          <w:szCs w:val="28"/>
        </w:rPr>
        <w:t>кв. метра;</w:t>
      </w:r>
    </w:p>
    <w:p w:rsidR="00687517" w:rsidRPr="004B1969" w:rsidRDefault="00687517" w:rsidP="00687517">
      <w:pPr>
        <w:pStyle w:val="ConsPlusNormal1"/>
        <w:ind w:firstLine="539"/>
        <w:jc w:val="both"/>
        <w:rPr>
          <w:color w:val="000000" w:themeColor="text1"/>
          <w:sz w:val="28"/>
          <w:szCs w:val="28"/>
        </w:rPr>
      </w:pPr>
      <w:r w:rsidRPr="004B1969">
        <w:rPr>
          <w:color w:val="000000" w:themeColor="text1"/>
          <w:sz w:val="28"/>
          <w:szCs w:val="28"/>
        </w:rPr>
        <w:t xml:space="preserve">5 этап (этап 2023 года) - 2023 - 2024 гг. – </w:t>
      </w:r>
      <w:r w:rsidR="004B1969" w:rsidRPr="004B1969">
        <w:rPr>
          <w:color w:val="000000" w:themeColor="text1"/>
          <w:sz w:val="28"/>
          <w:szCs w:val="28"/>
        </w:rPr>
        <w:t xml:space="preserve">2 502,7 </w:t>
      </w:r>
      <w:r w:rsidRPr="004B1969">
        <w:rPr>
          <w:color w:val="000000" w:themeColor="text1"/>
          <w:sz w:val="28"/>
          <w:szCs w:val="28"/>
        </w:rPr>
        <w:t xml:space="preserve"> кв. метра;</w:t>
      </w:r>
    </w:p>
    <w:p w:rsidR="00687517" w:rsidRPr="004B1969" w:rsidRDefault="00687517" w:rsidP="00687517">
      <w:pPr>
        <w:pStyle w:val="ConsPlusNormal1"/>
        <w:ind w:firstLine="539"/>
        <w:jc w:val="both"/>
        <w:rPr>
          <w:sz w:val="28"/>
          <w:szCs w:val="28"/>
        </w:rPr>
      </w:pPr>
      <w:r w:rsidRPr="004B1969">
        <w:rPr>
          <w:color w:val="000000" w:themeColor="text1"/>
          <w:sz w:val="28"/>
          <w:szCs w:val="28"/>
        </w:rPr>
        <w:t xml:space="preserve">6 этап (этап 2024 года) - 2024 - 01.09.2025 </w:t>
      </w:r>
      <w:r w:rsidR="004B1969" w:rsidRPr="004B1969">
        <w:rPr>
          <w:color w:val="000000" w:themeColor="text1"/>
          <w:sz w:val="28"/>
          <w:szCs w:val="28"/>
        </w:rPr>
        <w:t>–</w:t>
      </w:r>
      <w:r w:rsidRPr="004B1969">
        <w:rPr>
          <w:color w:val="000000" w:themeColor="text1"/>
          <w:sz w:val="28"/>
          <w:szCs w:val="28"/>
        </w:rPr>
        <w:t xml:space="preserve"> </w:t>
      </w:r>
      <w:r w:rsidR="004B1969" w:rsidRPr="004B1969">
        <w:rPr>
          <w:color w:val="000000" w:themeColor="text1"/>
          <w:sz w:val="28"/>
          <w:szCs w:val="28"/>
        </w:rPr>
        <w:t xml:space="preserve">0,00 </w:t>
      </w:r>
      <w:r w:rsidRPr="004B1969">
        <w:rPr>
          <w:sz w:val="28"/>
          <w:szCs w:val="28"/>
        </w:rPr>
        <w:t>кв. метра.</w:t>
      </w:r>
    </w:p>
    <w:p w:rsidR="00687517" w:rsidRPr="004B1969" w:rsidRDefault="00687517" w:rsidP="00687517">
      <w:pPr>
        <w:pStyle w:val="ConsPlusNormal1"/>
        <w:ind w:firstLine="539"/>
        <w:jc w:val="both"/>
        <w:rPr>
          <w:sz w:val="28"/>
          <w:szCs w:val="28"/>
        </w:rPr>
      </w:pPr>
      <w:r w:rsidRPr="004B1969">
        <w:rPr>
          <w:sz w:val="28"/>
          <w:szCs w:val="28"/>
        </w:rPr>
        <w:t>2. Переселить из аварийного жилищного фонда граждан в количестве 233 человек.</w:t>
      </w:r>
    </w:p>
    <w:p w:rsidR="00687517" w:rsidRPr="004B1969" w:rsidRDefault="00687517" w:rsidP="00687517">
      <w:pPr>
        <w:pStyle w:val="ConsPlusNormal1"/>
        <w:ind w:firstLine="539"/>
        <w:jc w:val="both"/>
        <w:rPr>
          <w:sz w:val="28"/>
          <w:szCs w:val="28"/>
        </w:rPr>
      </w:pPr>
      <w:r w:rsidRPr="004B1969">
        <w:rPr>
          <w:sz w:val="28"/>
          <w:szCs w:val="28"/>
        </w:rPr>
        <w:t>Количество переселённых жителей из аварийных жилых домов составит 233 человек, в том числе по этапам её реализации:</w:t>
      </w:r>
    </w:p>
    <w:p w:rsidR="00687517" w:rsidRPr="004B1969" w:rsidRDefault="00687517" w:rsidP="00687517">
      <w:pPr>
        <w:pStyle w:val="ConsPlusNormal1"/>
        <w:ind w:firstLine="539"/>
        <w:jc w:val="both"/>
        <w:rPr>
          <w:color w:val="000000" w:themeColor="text1"/>
          <w:sz w:val="28"/>
          <w:szCs w:val="28"/>
        </w:rPr>
      </w:pPr>
      <w:r w:rsidRPr="004B1969">
        <w:rPr>
          <w:sz w:val="28"/>
          <w:szCs w:val="28"/>
        </w:rPr>
        <w:t>1 этап (этап 2019 года) - 2019 - 2020 гг.</w:t>
      </w:r>
      <w:r w:rsidRPr="004B1969">
        <w:rPr>
          <w:color w:val="000000" w:themeColor="text1"/>
          <w:sz w:val="28"/>
          <w:szCs w:val="28"/>
        </w:rPr>
        <w:t xml:space="preserve"> – 0 человека;</w:t>
      </w:r>
    </w:p>
    <w:p w:rsidR="00687517" w:rsidRPr="004B1969" w:rsidRDefault="00687517" w:rsidP="00687517">
      <w:pPr>
        <w:pStyle w:val="ConsPlusNormal1"/>
        <w:ind w:firstLine="539"/>
        <w:jc w:val="both"/>
        <w:rPr>
          <w:color w:val="000000" w:themeColor="text1"/>
          <w:sz w:val="28"/>
          <w:szCs w:val="28"/>
        </w:rPr>
      </w:pPr>
      <w:r w:rsidRPr="004B1969">
        <w:rPr>
          <w:color w:val="000000" w:themeColor="text1"/>
          <w:sz w:val="28"/>
          <w:szCs w:val="28"/>
        </w:rPr>
        <w:t xml:space="preserve">2 этап (этап 2020 года) - 2020 - 2021 гг. – </w:t>
      </w:r>
      <w:r w:rsidR="00971F2D" w:rsidRPr="004B1969">
        <w:rPr>
          <w:color w:val="000000" w:themeColor="text1"/>
          <w:sz w:val="28"/>
          <w:szCs w:val="28"/>
        </w:rPr>
        <w:t>41</w:t>
      </w:r>
      <w:r w:rsidRPr="004B1969">
        <w:rPr>
          <w:color w:val="000000" w:themeColor="text1"/>
          <w:sz w:val="28"/>
          <w:szCs w:val="28"/>
        </w:rPr>
        <w:t xml:space="preserve"> человек;</w:t>
      </w:r>
    </w:p>
    <w:p w:rsidR="00687517" w:rsidRPr="004B1969" w:rsidRDefault="00687517" w:rsidP="00687517">
      <w:pPr>
        <w:pStyle w:val="ConsPlusNormal1"/>
        <w:ind w:firstLine="539"/>
        <w:jc w:val="both"/>
        <w:rPr>
          <w:color w:val="000000" w:themeColor="text1"/>
          <w:sz w:val="28"/>
          <w:szCs w:val="28"/>
        </w:rPr>
      </w:pPr>
      <w:r w:rsidRPr="004B1969">
        <w:rPr>
          <w:color w:val="000000" w:themeColor="text1"/>
          <w:sz w:val="28"/>
          <w:szCs w:val="28"/>
        </w:rPr>
        <w:t>3 этап (этап 2</w:t>
      </w:r>
      <w:r w:rsidR="00784219" w:rsidRPr="004B1969">
        <w:rPr>
          <w:color w:val="000000" w:themeColor="text1"/>
          <w:sz w:val="28"/>
          <w:szCs w:val="28"/>
        </w:rPr>
        <w:t>021 года) - 2021 - 2022 гг. - 65</w:t>
      </w:r>
      <w:r w:rsidRPr="004B1969">
        <w:rPr>
          <w:color w:val="000000" w:themeColor="text1"/>
          <w:sz w:val="28"/>
          <w:szCs w:val="28"/>
        </w:rPr>
        <w:t xml:space="preserve"> человека;</w:t>
      </w:r>
    </w:p>
    <w:p w:rsidR="00687517" w:rsidRPr="004B1969" w:rsidRDefault="00687517" w:rsidP="00687517">
      <w:pPr>
        <w:pStyle w:val="ConsPlusNormal1"/>
        <w:ind w:firstLine="539"/>
        <w:jc w:val="both"/>
        <w:rPr>
          <w:color w:val="000000" w:themeColor="text1"/>
          <w:sz w:val="28"/>
          <w:szCs w:val="28"/>
        </w:rPr>
      </w:pPr>
      <w:r w:rsidRPr="004B1969">
        <w:rPr>
          <w:color w:val="000000" w:themeColor="text1"/>
          <w:sz w:val="28"/>
          <w:szCs w:val="28"/>
        </w:rPr>
        <w:lastRenderedPageBreak/>
        <w:t xml:space="preserve">4 этап (этап 2022 года) - 2022 - 2023 гг. - </w:t>
      </w:r>
      <w:r w:rsidR="004B1969" w:rsidRPr="004B1969">
        <w:rPr>
          <w:color w:val="000000" w:themeColor="text1"/>
          <w:sz w:val="28"/>
          <w:szCs w:val="28"/>
        </w:rPr>
        <w:t>27</w:t>
      </w:r>
      <w:r w:rsidRPr="004B1969">
        <w:rPr>
          <w:color w:val="000000" w:themeColor="text1"/>
          <w:sz w:val="28"/>
          <w:szCs w:val="28"/>
        </w:rPr>
        <w:t xml:space="preserve"> человека;</w:t>
      </w:r>
    </w:p>
    <w:p w:rsidR="00687517" w:rsidRPr="004B1969" w:rsidRDefault="00687517" w:rsidP="00687517">
      <w:pPr>
        <w:pStyle w:val="ConsPlusNormal1"/>
        <w:ind w:firstLine="539"/>
        <w:jc w:val="both"/>
        <w:rPr>
          <w:color w:val="000000" w:themeColor="text1"/>
          <w:sz w:val="28"/>
          <w:szCs w:val="28"/>
        </w:rPr>
      </w:pPr>
      <w:r w:rsidRPr="004B1969">
        <w:rPr>
          <w:color w:val="000000" w:themeColor="text1"/>
          <w:sz w:val="28"/>
          <w:szCs w:val="28"/>
        </w:rPr>
        <w:t xml:space="preserve">5 этап (этап 2023 года) - 2023 - 2024 гг. - </w:t>
      </w:r>
      <w:r w:rsidR="004B1969" w:rsidRPr="004B1969">
        <w:rPr>
          <w:color w:val="000000" w:themeColor="text1"/>
          <w:sz w:val="28"/>
          <w:szCs w:val="28"/>
        </w:rPr>
        <w:t>10</w:t>
      </w:r>
      <w:r w:rsidRPr="004B1969">
        <w:rPr>
          <w:color w:val="000000" w:themeColor="text1"/>
          <w:sz w:val="28"/>
          <w:szCs w:val="28"/>
        </w:rPr>
        <w:t>0 человек;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этап (этап 2024 года) - 2024 - 01.09.2025 - </w:t>
      </w:r>
      <w:r w:rsidR="004B1969"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517" w:rsidRPr="004B1969" w:rsidRDefault="00784219" w:rsidP="006875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9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1.3</w:t>
      </w:r>
      <w:r w:rsidR="00687517" w:rsidRPr="004B19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В части 2.1. </w:t>
      </w:r>
      <w:r w:rsidR="00687517" w:rsidRPr="004B1969">
        <w:rPr>
          <w:rFonts w:ascii="Times New Roman" w:hAnsi="Times New Roman" w:cs="Times New Roman"/>
          <w:sz w:val="28"/>
          <w:szCs w:val="28"/>
        </w:rPr>
        <w:t>«</w:t>
      </w:r>
      <w:r w:rsidR="00687517" w:rsidRPr="004B19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Строки и этапы реализации</w:t>
      </w:r>
      <w:r w:rsidR="00687517" w:rsidRPr="004B19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687517" w:rsidRPr="004B19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раздела 2. </w:t>
      </w:r>
      <w:r w:rsidR="00687517" w:rsidRPr="004B1969">
        <w:rPr>
          <w:rFonts w:ascii="Times New Roman" w:hAnsi="Times New Roman" w:cs="Times New Roman"/>
          <w:sz w:val="28"/>
          <w:szCs w:val="28"/>
        </w:rPr>
        <w:t>«</w:t>
      </w:r>
      <w:r w:rsidR="00687517" w:rsidRPr="004B19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Приоритеты муниципальной политики в сфере реализации муниципальной программы, цели и задачи, сроки и этапы реализации. Перечень программных мероприятий</w:t>
      </w:r>
      <w:r w:rsidR="00687517" w:rsidRPr="004B19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687517" w:rsidRPr="004B1969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zh-CN" w:bidi="hi-IN"/>
        </w:rPr>
        <w:t xml:space="preserve"> таблицу № 1 </w:t>
      </w:r>
      <w:r w:rsidR="00687517" w:rsidRPr="004B1969">
        <w:rPr>
          <w:rFonts w:ascii="Times New Roman" w:hAnsi="Times New Roman" w:cs="Times New Roman"/>
          <w:b w:val="0"/>
          <w:sz w:val="28"/>
          <w:szCs w:val="28"/>
        </w:rPr>
        <w:t>«Проблемы, задачи, сроки и этапы реализации</w:t>
      </w:r>
      <w:r w:rsidR="00687517" w:rsidRPr="004B1969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zh-CN" w:bidi="hi-IN"/>
        </w:rPr>
        <w:t>» изложить в новой редакции:</w:t>
      </w:r>
    </w:p>
    <w:p w:rsidR="00687517" w:rsidRPr="00D50330" w:rsidRDefault="00687517" w:rsidP="00687517">
      <w:pPr>
        <w:pStyle w:val="ConsPlusTitle"/>
        <w:tabs>
          <w:tab w:val="left" w:pos="567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17"/>
        <w:gridCol w:w="1417"/>
        <w:gridCol w:w="1781"/>
        <w:gridCol w:w="4173"/>
      </w:tblGrid>
      <w:tr w:rsidR="00687517" w:rsidRPr="004B1969" w:rsidTr="00364EB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 xml:space="preserve">№ </w:t>
            </w:r>
            <w:proofErr w:type="gramStart"/>
            <w:r w:rsidRPr="004B1969">
              <w:t>п</w:t>
            </w:r>
            <w:proofErr w:type="gramEnd"/>
            <w:r w:rsidRPr="004B1969">
              <w:t>/п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Формулировка проблемы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Наименование задачи муниципальной программы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Сроки и этапы реализации</w:t>
            </w:r>
          </w:p>
        </w:tc>
        <w:tc>
          <w:tcPr>
            <w:tcW w:w="4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Ожидаемый конечный результат</w:t>
            </w:r>
          </w:p>
        </w:tc>
      </w:tr>
      <w:tr w:rsidR="00687517" w:rsidRPr="004B1969" w:rsidTr="00364EBE">
        <w:trPr>
          <w:trHeight w:val="242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1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3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4</w:t>
            </w:r>
          </w:p>
        </w:tc>
        <w:tc>
          <w:tcPr>
            <w:tcW w:w="4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5</w:t>
            </w:r>
          </w:p>
        </w:tc>
      </w:tr>
      <w:tr w:rsidR="00687517" w:rsidRPr="004B1969" w:rsidTr="00364EBE">
        <w:trPr>
          <w:trHeight w:val="242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1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Наличие на территории</w:t>
            </w:r>
          </w:p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городского поселения МКД с высоким моральным и физическим износом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Переселение граждан из многоквартирных домов аварийного жилищного фонда муниципального образования «Приамурское городское поселение» Смидовичского муниципального района Еврейской автономной области, признанного таковым до 1 января 2017 года.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1 этап (этап 2019 года) - 2019 - 2020 гг.;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2 этап (этап 2020 года) - 2020 - 2021 гг.;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3 этап (этап 2021 года) - 2021 - 2022 гг.;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4 этап (этап 2022 года) - 2022 - 2023 гг.;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5 этап (этап 2023 года) - 2023 - 2024 гг.;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6 этап (2024 год) - 2024 - 01.09.2025</w:t>
            </w:r>
          </w:p>
        </w:tc>
        <w:tc>
          <w:tcPr>
            <w:tcW w:w="4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Реализация мероприятий муниципальной программы в 2019 - 2025 годах позволит: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1. Ликвидировать аварийный жилищный фонд, признанный непригодным для проживания, площадью 5532,8 кв. метра.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Расселяемая площадь жилых помещений составит 5532,8 кв. м.  </w:t>
            </w:r>
            <w:hyperlink w:anchor="Par364" w:history="1">
              <w:r w:rsidRPr="004B1969">
                <w:rPr>
                  <w:rStyle w:val="a8"/>
                  <w:color w:val="000000" w:themeColor="text1"/>
                </w:rPr>
                <w:t>&lt;*&gt;</w:t>
              </w:r>
            </w:hyperlink>
            <w:r w:rsidRPr="004B1969">
              <w:rPr>
                <w:color w:val="000000" w:themeColor="text1"/>
              </w:rPr>
              <w:t>, в том числе по этапам реализации: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1 этап (этап 2019 года) - 2019 - 2020 гг. 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–  0,00 кв. м.;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2 этап (этап 2020 года) - 2020 - 2021 гг. 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- 911,5 кв. м.  &lt;*&gt;; 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3 этап (этап 2021 года) - 2021 - 2022 гг.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 – </w:t>
            </w:r>
            <w:r w:rsidR="00784219" w:rsidRPr="004B1969">
              <w:rPr>
                <w:color w:val="000000" w:themeColor="text1"/>
              </w:rPr>
              <w:t xml:space="preserve">1 453,6 </w:t>
            </w:r>
            <w:r w:rsidRPr="004B1969">
              <w:rPr>
                <w:color w:val="000000" w:themeColor="text1"/>
              </w:rPr>
              <w:t>кв. м.  &lt;*&gt;;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4 этап (этап 2022 года) - 2022 - 2023 гг. 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- </w:t>
            </w:r>
            <w:r w:rsidR="004B1969" w:rsidRPr="004B1969">
              <w:rPr>
                <w:color w:val="000000" w:themeColor="text1"/>
                <w:shd w:val="clear" w:color="auto" w:fill="FFFFFF" w:themeFill="background1"/>
              </w:rPr>
              <w:t>665,0</w:t>
            </w:r>
            <w:r w:rsidR="004B1969" w:rsidRPr="004B1969">
              <w:rPr>
                <w:color w:val="000000" w:themeColor="text1"/>
              </w:rPr>
              <w:t xml:space="preserve"> </w:t>
            </w:r>
            <w:r w:rsidRPr="004B1969">
              <w:rPr>
                <w:color w:val="000000" w:themeColor="text1"/>
              </w:rPr>
              <w:t>кв. м. &lt;*&gt;;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5 этап (этап 2023 года) - 2023 - 2024 гг. 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– </w:t>
            </w:r>
            <w:r w:rsidR="004B1969" w:rsidRPr="004B1969">
              <w:rPr>
                <w:color w:val="000000" w:themeColor="text1"/>
              </w:rPr>
              <w:t xml:space="preserve">2 502,7 </w:t>
            </w:r>
            <w:r w:rsidRPr="004B1969">
              <w:rPr>
                <w:color w:val="000000" w:themeColor="text1"/>
              </w:rPr>
              <w:t xml:space="preserve"> кв. м. &lt;*&gt;;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6 этап (этап 2024 года) - 2024 - 01.09.2025 </w:t>
            </w:r>
            <w:r w:rsidR="004B1969" w:rsidRPr="004B1969">
              <w:rPr>
                <w:color w:val="000000" w:themeColor="text1"/>
              </w:rPr>
              <w:t>–</w:t>
            </w:r>
            <w:r w:rsidRPr="004B1969">
              <w:rPr>
                <w:color w:val="000000" w:themeColor="text1"/>
              </w:rPr>
              <w:t xml:space="preserve"> </w:t>
            </w:r>
            <w:r w:rsidR="004B1969" w:rsidRPr="004B1969">
              <w:rPr>
                <w:color w:val="000000" w:themeColor="text1"/>
              </w:rPr>
              <w:t>0,0</w:t>
            </w:r>
            <w:r w:rsidR="00971F2D" w:rsidRPr="004B1969">
              <w:rPr>
                <w:color w:val="000000" w:themeColor="text1"/>
              </w:rPr>
              <w:t xml:space="preserve">  </w:t>
            </w:r>
            <w:r w:rsidRPr="004B1969">
              <w:rPr>
                <w:color w:val="000000" w:themeColor="text1"/>
              </w:rPr>
              <w:t>кв. м.  &lt;*&gt;.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2. Переселить из аварийного жилищного фонда граждан в количестве 233 человека.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Количество переселённых жителей из аварийных жилых домов составит 233 человека &lt;*&gt;, в том числе по этапам её реализации: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1 этап (этап 2019 года) - 2019 - 2020 гг.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– 0 человека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2 этап (этап 2020 года) - 2020 - 2021 гг.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lastRenderedPageBreak/>
              <w:t xml:space="preserve">– </w:t>
            </w:r>
            <w:r w:rsidR="00971F2D" w:rsidRPr="004B1969">
              <w:rPr>
                <w:color w:val="000000" w:themeColor="text1"/>
              </w:rPr>
              <w:t>41</w:t>
            </w:r>
            <w:r w:rsidRPr="004B1969">
              <w:rPr>
                <w:color w:val="000000" w:themeColor="text1"/>
              </w:rPr>
              <w:t xml:space="preserve"> человек  &lt;*&gt;;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3 этап (этап 2021 года) - 2021 - 2022 гг.</w:t>
            </w:r>
          </w:p>
          <w:p w:rsidR="00687517" w:rsidRPr="004B1969" w:rsidRDefault="00971F2D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- 65</w:t>
            </w:r>
            <w:r w:rsidR="004B1969" w:rsidRPr="004B1969">
              <w:rPr>
                <w:color w:val="000000" w:themeColor="text1"/>
              </w:rPr>
              <w:t xml:space="preserve"> человек</w:t>
            </w:r>
            <w:r w:rsidR="00687517" w:rsidRPr="004B1969">
              <w:rPr>
                <w:color w:val="000000" w:themeColor="text1"/>
              </w:rPr>
              <w:t xml:space="preserve"> &lt;*&gt;;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4 этап (этап 2022 года) - 2022 - 2023 гг.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- </w:t>
            </w:r>
            <w:r w:rsidR="004B1969" w:rsidRPr="004B1969">
              <w:rPr>
                <w:color w:val="000000" w:themeColor="text1"/>
              </w:rPr>
              <w:t>27</w:t>
            </w:r>
            <w:r w:rsidRPr="004B1969">
              <w:rPr>
                <w:color w:val="000000" w:themeColor="text1"/>
              </w:rPr>
              <w:t xml:space="preserve"> </w:t>
            </w:r>
            <w:r w:rsidR="004B1969" w:rsidRPr="004B1969">
              <w:rPr>
                <w:color w:val="000000" w:themeColor="text1"/>
              </w:rPr>
              <w:t>человек</w:t>
            </w:r>
            <w:r w:rsidRPr="004B1969">
              <w:rPr>
                <w:color w:val="000000" w:themeColor="text1"/>
              </w:rPr>
              <w:t xml:space="preserve"> &lt;*&gt;;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5 этап (этап 2023 года) - 2023 - 2024 гг.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-</w:t>
            </w:r>
            <w:r w:rsidR="004B1969" w:rsidRPr="004B1969">
              <w:rPr>
                <w:color w:val="000000" w:themeColor="text1"/>
              </w:rPr>
              <w:t xml:space="preserve"> 10</w:t>
            </w:r>
            <w:r w:rsidRPr="004B1969">
              <w:rPr>
                <w:color w:val="000000" w:themeColor="text1"/>
              </w:rPr>
              <w:t>0 человек &lt;*&gt;;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6 этап (этап 2024 года) - 2024 - 01.09.2025 - </w:t>
            </w:r>
            <w:r w:rsidR="004B1969" w:rsidRPr="004B1969">
              <w:rPr>
                <w:color w:val="000000" w:themeColor="text1"/>
              </w:rPr>
              <w:t>0</w:t>
            </w:r>
            <w:r w:rsidRPr="004B1969">
              <w:rPr>
                <w:color w:val="000000" w:themeColor="text1"/>
              </w:rPr>
              <w:t xml:space="preserve"> человек &lt;*&gt;.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</w:p>
        </w:tc>
      </w:tr>
      <w:tr w:rsidR="00687517" w:rsidRPr="004B1969" w:rsidTr="00364EBE">
        <w:trPr>
          <w:trHeight w:val="242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lastRenderedPageBreak/>
              <w:t>1.1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 xml:space="preserve">Наличие на территории 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городского поселения МКД с высоким моральным и физическим износом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1 этап (этап 2019 года) - 2019 - 2020 гг.</w:t>
            </w:r>
          </w:p>
        </w:tc>
        <w:tc>
          <w:tcPr>
            <w:tcW w:w="4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1. Ликвидировать аварийный жилищный фонд, признанный непригодным для проживания.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Расселяемая площадь жилых помещений составит 0,00 кв. метра, в том числе по этапам: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1 этап (этап 2019 года) - 2019 - 2020 гг. – 0,00 кв. метра. 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2. Переселить из аварийного жилищного фонда граждан. Количество переселённых жителей из аварийных жилых домов составит 0 человек, в том числе по этапам: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1 этап (этап 2019 года) - 2019 - 2020 гг. - 0 человек.</w:t>
            </w:r>
          </w:p>
        </w:tc>
      </w:tr>
      <w:tr w:rsidR="00687517" w:rsidRPr="004B1969" w:rsidTr="00364EBE">
        <w:trPr>
          <w:trHeight w:val="242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1.2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 xml:space="preserve">Наличие на территории 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городского поселения МКД с высоким моральным и физическим износом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2 этап (этап 2020 года) - 2020 - 2021 гг.</w:t>
            </w:r>
          </w:p>
        </w:tc>
        <w:tc>
          <w:tcPr>
            <w:tcW w:w="4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1. Ликвидировать аварийный жилищный фонд, признанный непригодным для проживания. Расселяемая площадь жилых помещений составит 911,5 кв. м., в том числе по этапам: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2 этап (этап 2020 года) - 2020 - 2021 гг. – 911,5 кв. м.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2. Переселить из аварийного жилищного фонда граждан. Количество переселённых жителей из аварийных жилых домов составит </w:t>
            </w:r>
            <w:r w:rsidR="00971F2D" w:rsidRPr="004B1969">
              <w:t>41</w:t>
            </w:r>
            <w:r w:rsidRPr="004B1969">
              <w:t xml:space="preserve"> человек, в том числе по этапам:</w:t>
            </w:r>
          </w:p>
          <w:p w:rsidR="00687517" w:rsidRPr="004B1969" w:rsidRDefault="00687517" w:rsidP="00971F2D">
            <w:pPr>
              <w:pStyle w:val="ConsPlusNormal1"/>
            </w:pPr>
            <w:r w:rsidRPr="004B1969">
              <w:t xml:space="preserve">2 этап (этап 2020 года) - 2020 - 2021 гг. - </w:t>
            </w:r>
            <w:r w:rsidR="00971F2D" w:rsidRPr="004B1969">
              <w:t>41</w:t>
            </w:r>
            <w:r w:rsidRPr="004B1969">
              <w:t xml:space="preserve"> человек.</w:t>
            </w:r>
          </w:p>
        </w:tc>
      </w:tr>
      <w:tr w:rsidR="00687517" w:rsidRPr="004B1969" w:rsidTr="00364EBE">
        <w:trPr>
          <w:trHeight w:val="242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1.3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 xml:space="preserve">Наличие на территории 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городского поселения МКД с высоким моральным и физическим износом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3 этап (этап 2021 года) - 2021 - 2022 гг.</w:t>
            </w:r>
          </w:p>
        </w:tc>
        <w:tc>
          <w:tcPr>
            <w:tcW w:w="4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1. Ликвидировать аварийный жилищный фонд, признанный непригодным для проживания. Расселяемая площадь жилых помещений состави</w:t>
            </w:r>
            <w:r w:rsidRPr="004B1969">
              <w:rPr>
                <w:color w:val="000000" w:themeColor="text1"/>
              </w:rPr>
              <w:t xml:space="preserve">т 1 </w:t>
            </w:r>
            <w:r w:rsidR="00971F2D" w:rsidRPr="004B1969">
              <w:rPr>
                <w:color w:val="000000" w:themeColor="text1"/>
              </w:rPr>
              <w:t>453</w:t>
            </w:r>
            <w:r w:rsidRPr="004B1969">
              <w:rPr>
                <w:color w:val="000000" w:themeColor="text1"/>
              </w:rPr>
              <w:t>,6</w:t>
            </w:r>
            <w:r w:rsidRPr="004B1969">
              <w:t xml:space="preserve"> кв. метра, в том числе по этапам: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3 этап (этап 2021 года) - 2021 - 2022 гг. 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– 1 </w:t>
            </w:r>
            <w:r w:rsidR="00971F2D" w:rsidRPr="004B1969">
              <w:t>453</w:t>
            </w:r>
            <w:r w:rsidRPr="004B1969">
              <w:t>,6 кв. метра.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2. Переселить из аварийного </w:t>
            </w:r>
            <w:r w:rsidRPr="004B1969">
              <w:lastRenderedPageBreak/>
              <w:t xml:space="preserve">жилищного фонда граждан. Количество переселённых жителей из аварийных жилых домов составит </w:t>
            </w:r>
            <w:r w:rsidR="00971F2D" w:rsidRPr="004B1969">
              <w:t>65 человек</w:t>
            </w:r>
            <w:r w:rsidRPr="004B1969">
              <w:t>, в том числе по этапам: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3 этап (этап 2021 года) - 2021 - 2022 гг. </w:t>
            </w:r>
          </w:p>
          <w:p w:rsidR="00687517" w:rsidRPr="004B1969" w:rsidRDefault="00687517" w:rsidP="00971F2D">
            <w:pPr>
              <w:pStyle w:val="ConsPlusNormal1"/>
            </w:pPr>
            <w:r w:rsidRPr="004B1969">
              <w:t xml:space="preserve">- </w:t>
            </w:r>
            <w:r w:rsidR="00971F2D" w:rsidRPr="004B1969">
              <w:t>65 человек</w:t>
            </w:r>
            <w:r w:rsidRPr="004B1969">
              <w:t>.</w:t>
            </w:r>
          </w:p>
        </w:tc>
      </w:tr>
      <w:tr w:rsidR="00687517" w:rsidRPr="004B1969" w:rsidTr="00364EBE">
        <w:trPr>
          <w:trHeight w:val="242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lastRenderedPageBreak/>
              <w:t>1.4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 xml:space="preserve">Наличие на территории 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городского поселения МКД с высоким моральным и физическим износом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4 этап (этап 2022 года) - 2022 - 2023 гг.</w:t>
            </w:r>
          </w:p>
        </w:tc>
        <w:tc>
          <w:tcPr>
            <w:tcW w:w="4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1. Ликвидировать аварийный жилищный фонд, признанный непригодным для проживания. Расселяемая площадь жилых помещений составит</w:t>
            </w:r>
            <w:r w:rsidRPr="004B1969">
              <w:rPr>
                <w:color w:val="000000" w:themeColor="text1"/>
              </w:rPr>
              <w:t xml:space="preserve"> </w:t>
            </w:r>
            <w:r w:rsidR="004B1969" w:rsidRPr="004B1969">
              <w:rPr>
                <w:color w:val="000000" w:themeColor="text1"/>
                <w:shd w:val="clear" w:color="auto" w:fill="FFFFFF" w:themeFill="background1"/>
              </w:rPr>
              <w:t xml:space="preserve">665,0 </w:t>
            </w:r>
            <w:r w:rsidRPr="004B1969">
              <w:t>кв. м., в том числе по этапам: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4 этап (этап 2022 года) - 2022 - 2023 гг. 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- </w:t>
            </w:r>
            <w:r w:rsidR="004B1969" w:rsidRPr="004B1969">
              <w:rPr>
                <w:color w:val="000000" w:themeColor="text1"/>
                <w:shd w:val="clear" w:color="auto" w:fill="FFFFFF" w:themeFill="background1"/>
              </w:rPr>
              <w:t xml:space="preserve">665,0 </w:t>
            </w:r>
            <w:r w:rsidR="00971F2D" w:rsidRPr="004B1969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4B1969">
              <w:t>кв. м.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2. Переселить из аварийного жилищного фонда граждан. Количество переселённых жителей из аварийных жилых домов составит </w:t>
            </w:r>
            <w:r w:rsidR="004B1969" w:rsidRPr="004B1969">
              <w:t>27</w:t>
            </w:r>
            <w:r w:rsidR="00971F2D" w:rsidRPr="004B1969">
              <w:t xml:space="preserve"> человек</w:t>
            </w:r>
            <w:r w:rsidRPr="004B1969">
              <w:t>, в том числе по этапам: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4 этап (этап 2022 года) - 2022 - 2023 гг. </w:t>
            </w:r>
          </w:p>
          <w:p w:rsidR="00687517" w:rsidRPr="004B1969" w:rsidRDefault="00687517" w:rsidP="00971F2D">
            <w:pPr>
              <w:pStyle w:val="ConsPlusNormal1"/>
            </w:pPr>
            <w:r w:rsidRPr="004B1969">
              <w:t xml:space="preserve">- </w:t>
            </w:r>
            <w:r w:rsidR="004B1969" w:rsidRPr="004B1969">
              <w:t>27</w:t>
            </w:r>
            <w:r w:rsidR="00971F2D" w:rsidRPr="004B1969">
              <w:t xml:space="preserve"> человек</w:t>
            </w:r>
            <w:r w:rsidRPr="004B1969">
              <w:t>.</w:t>
            </w:r>
          </w:p>
        </w:tc>
      </w:tr>
      <w:tr w:rsidR="00687517" w:rsidRPr="004B1969" w:rsidTr="00364EBE">
        <w:trPr>
          <w:trHeight w:val="242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1.5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 xml:space="preserve">Наличие на территории 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городского поселения МКД с высоким моральным и физическим износом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5 этап (этап 2023 года) - 2023 - 2024 гг.</w:t>
            </w:r>
          </w:p>
        </w:tc>
        <w:tc>
          <w:tcPr>
            <w:tcW w:w="4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 xml:space="preserve">1. Ликвидировать аварийный жилищный фонд, признанный непригодным для проживания. Расселяемая площадь жилых помещений составит </w:t>
            </w:r>
            <w:r w:rsidR="004B1969" w:rsidRPr="004B1969">
              <w:rPr>
                <w:color w:val="000000" w:themeColor="text1"/>
              </w:rPr>
              <w:t xml:space="preserve">2 502,7 </w:t>
            </w:r>
            <w:r w:rsidRPr="004B1969">
              <w:t xml:space="preserve">  кв. м., в том числе по этапам: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5 этап (этап 2023 года) - 2023 - 2024 гг.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 xml:space="preserve">– </w:t>
            </w:r>
            <w:r w:rsidR="004B1969" w:rsidRPr="004B1969">
              <w:rPr>
                <w:color w:val="000000" w:themeColor="text1"/>
              </w:rPr>
              <w:t xml:space="preserve">2 502,7 </w:t>
            </w:r>
            <w:r w:rsidRPr="004B1969">
              <w:t xml:space="preserve"> кв. м.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t>2. Переселить из аварийного жилищного фонда граждан. Количество переселённых жителей из аварийных жилых домов составит</w:t>
            </w:r>
            <w:r w:rsidRPr="004B1969">
              <w:rPr>
                <w:color w:val="000000" w:themeColor="text1"/>
              </w:rPr>
              <w:t xml:space="preserve"> </w:t>
            </w:r>
            <w:r w:rsidR="004B1969" w:rsidRPr="004B1969">
              <w:rPr>
                <w:color w:val="000000" w:themeColor="text1"/>
              </w:rPr>
              <w:t>10</w:t>
            </w:r>
            <w:r w:rsidRPr="004B1969">
              <w:rPr>
                <w:color w:val="000000" w:themeColor="text1"/>
              </w:rPr>
              <w:t>0 человек, в том числе по этапам:</w:t>
            </w:r>
          </w:p>
          <w:p w:rsidR="00687517" w:rsidRPr="004B1969" w:rsidRDefault="00687517" w:rsidP="00106578">
            <w:pPr>
              <w:pStyle w:val="ConsPlusNormal1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>5 этап (этап 2023 года) - 2023 - 2024 гг.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rPr>
                <w:color w:val="000000" w:themeColor="text1"/>
              </w:rPr>
              <w:t xml:space="preserve"> - </w:t>
            </w:r>
            <w:r w:rsidR="004B1969" w:rsidRPr="004B1969">
              <w:rPr>
                <w:color w:val="000000" w:themeColor="text1"/>
              </w:rPr>
              <w:t>10</w:t>
            </w:r>
            <w:r w:rsidRPr="004B1969">
              <w:rPr>
                <w:color w:val="000000" w:themeColor="text1"/>
              </w:rPr>
              <w:t>0 человек</w:t>
            </w:r>
          </w:p>
        </w:tc>
      </w:tr>
      <w:tr w:rsidR="00687517" w:rsidRPr="004B1969" w:rsidTr="00364EBE">
        <w:trPr>
          <w:trHeight w:val="242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center"/>
            </w:pPr>
            <w:r w:rsidRPr="004B1969">
              <w:t>1.6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 xml:space="preserve">Наличие на территории </w:t>
            </w:r>
          </w:p>
          <w:p w:rsidR="00687517" w:rsidRPr="004B1969" w:rsidRDefault="00687517" w:rsidP="00106578">
            <w:pPr>
              <w:pStyle w:val="ConsPlusNormal1"/>
            </w:pPr>
            <w:r w:rsidRPr="004B1969">
              <w:t>городского поселения МКД с высоким моральным и физическим износом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</w:pPr>
            <w:r w:rsidRPr="004B1969">
              <w:t>6 этап (этап 2024 года) - 2024 - 2025 гг.</w:t>
            </w:r>
          </w:p>
        </w:tc>
        <w:tc>
          <w:tcPr>
            <w:tcW w:w="4173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</w:tcPr>
          <w:p w:rsidR="00687517" w:rsidRPr="004B1969" w:rsidRDefault="00687517" w:rsidP="00106578">
            <w:pPr>
              <w:pStyle w:val="ConsPlusNormal1"/>
              <w:jc w:val="both"/>
            </w:pPr>
            <w:r w:rsidRPr="004B1969">
              <w:t xml:space="preserve">1. Ликвидировать аварийный жилищный фонд, признанный непригодным для проживания. Расселяемая площадь жилых помещений составит </w:t>
            </w:r>
            <w:r w:rsidR="004B1969" w:rsidRPr="004B1969">
              <w:rPr>
                <w:color w:val="000000" w:themeColor="text1"/>
              </w:rPr>
              <w:t>0,0</w:t>
            </w:r>
            <w:r w:rsidRPr="004B1969">
              <w:rPr>
                <w:color w:val="FF0000"/>
              </w:rPr>
              <w:t xml:space="preserve"> </w:t>
            </w:r>
            <w:r w:rsidRPr="004B1969">
              <w:t>кв. м., в том числе по этапам:</w:t>
            </w:r>
          </w:p>
          <w:p w:rsidR="00687517" w:rsidRPr="004B1969" w:rsidRDefault="00687517" w:rsidP="00106578">
            <w:pPr>
              <w:pStyle w:val="ConsPlusNormal1"/>
              <w:jc w:val="both"/>
            </w:pPr>
            <w:r w:rsidRPr="004B1969">
              <w:t>6 этап (этап 2024 года) - 2024 - 2025 гг.</w:t>
            </w:r>
          </w:p>
          <w:p w:rsidR="00687517" w:rsidRPr="004B1969" w:rsidRDefault="00687517" w:rsidP="00106578">
            <w:pPr>
              <w:pStyle w:val="ConsPlusNormal1"/>
              <w:jc w:val="both"/>
              <w:rPr>
                <w:color w:val="000000" w:themeColor="text1"/>
              </w:rPr>
            </w:pPr>
            <w:r w:rsidRPr="004B1969">
              <w:rPr>
                <w:color w:val="000000" w:themeColor="text1"/>
              </w:rPr>
              <w:t xml:space="preserve">– </w:t>
            </w:r>
            <w:r w:rsidR="004B1969" w:rsidRPr="004B1969">
              <w:rPr>
                <w:color w:val="000000" w:themeColor="text1"/>
              </w:rPr>
              <w:t>0,0</w:t>
            </w:r>
            <w:r w:rsidR="00971F2D" w:rsidRPr="004B1969">
              <w:rPr>
                <w:color w:val="000000" w:themeColor="text1"/>
              </w:rPr>
              <w:t xml:space="preserve"> </w:t>
            </w:r>
            <w:r w:rsidRPr="004B1969">
              <w:rPr>
                <w:color w:val="000000" w:themeColor="text1"/>
              </w:rPr>
              <w:t>кв. м.</w:t>
            </w:r>
          </w:p>
          <w:p w:rsidR="00687517" w:rsidRPr="004B1969" w:rsidRDefault="00687517" w:rsidP="00106578">
            <w:pPr>
              <w:pStyle w:val="ConsPlusNormal1"/>
              <w:jc w:val="both"/>
            </w:pPr>
            <w:r w:rsidRPr="004B1969">
              <w:t xml:space="preserve">2. Переселить из аварийного жилищного фонда граждан. Количество переселённых жителей из аварийных жилых домов составит </w:t>
            </w:r>
            <w:r w:rsidR="004B1969" w:rsidRPr="004B1969">
              <w:t>0</w:t>
            </w:r>
            <w:r w:rsidRPr="004B1969">
              <w:rPr>
                <w:color w:val="FF0000"/>
              </w:rPr>
              <w:t xml:space="preserve"> </w:t>
            </w:r>
            <w:r w:rsidRPr="004B1969">
              <w:t>человек, в том числе по этапам:</w:t>
            </w:r>
          </w:p>
          <w:p w:rsidR="00687517" w:rsidRPr="004B1969" w:rsidRDefault="00687517" w:rsidP="00106578">
            <w:pPr>
              <w:pStyle w:val="ConsPlusNormal1"/>
              <w:jc w:val="both"/>
            </w:pPr>
            <w:r w:rsidRPr="004B1969">
              <w:lastRenderedPageBreak/>
              <w:t xml:space="preserve">6 этап (этап 2024 года) – 2024 - 2025 гг. </w:t>
            </w:r>
          </w:p>
          <w:p w:rsidR="00687517" w:rsidRPr="004B1969" w:rsidRDefault="00687517" w:rsidP="004B1969">
            <w:pPr>
              <w:pStyle w:val="ConsPlusNormal1"/>
              <w:jc w:val="both"/>
            </w:pPr>
            <w:r w:rsidRPr="004B1969">
              <w:t xml:space="preserve">– </w:t>
            </w:r>
            <w:r w:rsidR="00971F2D" w:rsidRPr="004B1969">
              <w:t>0</w:t>
            </w:r>
            <w:r w:rsidRPr="004B1969">
              <w:t xml:space="preserve"> человек.</w:t>
            </w:r>
          </w:p>
        </w:tc>
      </w:tr>
    </w:tbl>
    <w:p w:rsidR="00687517" w:rsidRPr="0014408F" w:rsidRDefault="00687517" w:rsidP="00687517">
      <w:pPr>
        <w:pStyle w:val="ConsPlusNormal1"/>
        <w:jc w:val="both"/>
        <w:rPr>
          <w:sz w:val="28"/>
          <w:szCs w:val="28"/>
        </w:rPr>
      </w:pPr>
      <w:r w:rsidRPr="0014408F">
        <w:rPr>
          <w:sz w:val="28"/>
          <w:szCs w:val="28"/>
        </w:rPr>
        <w:lastRenderedPageBreak/>
        <w:t>».</w:t>
      </w:r>
    </w:p>
    <w:p w:rsidR="00687517" w:rsidRPr="004B1969" w:rsidRDefault="007C5640" w:rsidP="00687517">
      <w:pPr>
        <w:pStyle w:val="ConsPlusNormal"/>
        <w:tabs>
          <w:tab w:val="left" w:pos="567"/>
        </w:tabs>
        <w:ind w:firstLine="653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1.4</w:t>
      </w:r>
      <w:r w:rsidR="00687517" w:rsidRPr="004B1969">
        <w:rPr>
          <w:rFonts w:ascii="Times New Roman" w:hAnsi="Times New Roman" w:cs="Times New Roman"/>
          <w:sz w:val="28"/>
          <w:szCs w:val="28"/>
        </w:rPr>
        <w:t>. В разделе 5. «Прогноз конечных результатов реализации программы</w:t>
      </w:r>
      <w:r w:rsidR="00687517" w:rsidRPr="004B19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687517" w:rsidRPr="004B1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517" w:rsidRPr="004B1969">
        <w:rPr>
          <w:rFonts w:ascii="Times New Roman" w:hAnsi="Times New Roman" w:cs="Times New Roman"/>
          <w:sz w:val="28"/>
          <w:szCs w:val="28"/>
        </w:rPr>
        <w:t>изложить в новой редакции следующие строки: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- «1. Ликвидировать аварийный жилищный фонд, признанный непригодным для проживания, площадью 5532,8 м².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Расселяемая площадь жилых помещений составит 5532,8 м², в том числе по этапам реализации: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1 этап (этап 2019 года) - 2019 - 2020 гг. – 0,0 м²;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2 этап (этап 2020 года) - 2020 - 2021 гг. – 911,5 м²;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 xml:space="preserve">3 этап (этап 2021 года) - 2021 - 2022 гг. – 1 </w:t>
      </w:r>
      <w:r w:rsidR="007C5640" w:rsidRPr="004B1969">
        <w:rPr>
          <w:rFonts w:ascii="Times New Roman" w:hAnsi="Times New Roman" w:cs="Times New Roman"/>
          <w:sz w:val="28"/>
          <w:szCs w:val="28"/>
        </w:rPr>
        <w:t>453</w:t>
      </w:r>
      <w:r w:rsidRPr="004B1969">
        <w:rPr>
          <w:rFonts w:ascii="Times New Roman" w:hAnsi="Times New Roman" w:cs="Times New Roman"/>
          <w:sz w:val="28"/>
          <w:szCs w:val="28"/>
        </w:rPr>
        <w:t>,6 м²;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4 этап (этап 2022 года) - 2022 - 2023 гг. –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665,0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м²;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5 этап (этап 2023 года) - 2023 - 2024 гг. – 2 502,7 м²;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6 этап (этап 2024 года) - 2024 - 01.09.2025 – 0 м².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2. Переселить из аварийного жилищного фонда граждан в количестве 233 человека.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Количество переселённых жителей из аварийных жилых домов составит 233 человек, в том числе по этапам её реализации: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 xml:space="preserve">1 этап (этап 2019 года) - 2019 - 2020 гг. – 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0 человек;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этап (этап 2020 года) - 2020 - 2021 гг. - </w:t>
      </w:r>
      <w:r w:rsidR="007C5640"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687517" w:rsidRPr="004B1969" w:rsidRDefault="00687517" w:rsidP="0068751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3 этап (этап 2</w:t>
      </w:r>
      <w:r w:rsidR="007C5640"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021 года) - 2021 - 2022 гг. – 65 </w:t>
      </w:r>
      <w:r w:rsidR="004B1969"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4 этап (этап 2022 года) - 2022 - 2023 гг. –27 человек;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5 этап (этап 2023 года) - 2023 - 2024 гг. - 100 человек;</w:t>
      </w:r>
    </w:p>
    <w:p w:rsidR="00687517" w:rsidRPr="004B1969" w:rsidRDefault="004B1969" w:rsidP="004B196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6 этап (этап 2024 года) - 2024 - 01.09.2025 – 0 человек.</w:t>
      </w:r>
    </w:p>
    <w:p w:rsidR="00687517" w:rsidRPr="004B1969" w:rsidRDefault="007C5640" w:rsidP="00687517">
      <w:pPr>
        <w:pStyle w:val="ConsPlusTitle"/>
        <w:tabs>
          <w:tab w:val="left" w:pos="1418"/>
          <w:tab w:val="left" w:pos="1985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969">
        <w:rPr>
          <w:rFonts w:ascii="Times New Roman" w:hAnsi="Times New Roman" w:cs="Times New Roman"/>
          <w:b w:val="0"/>
          <w:sz w:val="28"/>
          <w:szCs w:val="28"/>
        </w:rPr>
        <w:t>1.5</w:t>
      </w:r>
      <w:r w:rsidR="00687517" w:rsidRPr="004B1969">
        <w:rPr>
          <w:rFonts w:ascii="Times New Roman" w:hAnsi="Times New Roman" w:cs="Times New Roman"/>
          <w:b w:val="0"/>
          <w:sz w:val="28"/>
          <w:szCs w:val="28"/>
        </w:rPr>
        <w:t xml:space="preserve">. В раздел 6. </w:t>
      </w:r>
      <w:r w:rsidR="00687517" w:rsidRPr="004B1969">
        <w:rPr>
          <w:rFonts w:ascii="Times New Roman" w:hAnsi="Times New Roman" w:cs="Times New Roman"/>
          <w:sz w:val="28"/>
          <w:szCs w:val="28"/>
        </w:rPr>
        <w:t>«</w:t>
      </w:r>
      <w:r w:rsidR="00687517" w:rsidRPr="004B1969">
        <w:rPr>
          <w:rFonts w:ascii="Times New Roman" w:hAnsi="Times New Roman" w:cs="Times New Roman"/>
          <w:b w:val="0"/>
          <w:sz w:val="28"/>
          <w:szCs w:val="28"/>
        </w:rPr>
        <w:t>Целевые показатели (индикаторы) муниципальной программы</w:t>
      </w:r>
      <w:r w:rsidR="00687517" w:rsidRPr="004B19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687517" w:rsidRPr="004B1969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следующие строки:</w:t>
      </w:r>
    </w:p>
    <w:p w:rsidR="00687517" w:rsidRPr="004B1969" w:rsidRDefault="00687517" w:rsidP="00687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ab/>
        <w:t>- «Целевой показатель (индикатор) 1: Расселяемая площадь жилых помещений – 5532,8 м</w:t>
      </w:r>
      <m:oMath>
        <m:r>
          <w:rPr>
            <w:rFonts w:ascii="Cambria Math" w:hAnsi="Cambria Math" w:cs="Times New Roman"/>
            <w:sz w:val="28"/>
            <w:szCs w:val="28"/>
          </w:rPr>
          <m:t>²</m:t>
        </m:r>
      </m:oMath>
      <w:r w:rsidRPr="004B1969">
        <w:rPr>
          <w:rFonts w:ascii="Times New Roman" w:hAnsi="Times New Roman" w:cs="Times New Roman"/>
          <w:sz w:val="28"/>
          <w:szCs w:val="28"/>
        </w:rPr>
        <w:t>, в том числе по этапам реализации:</w:t>
      </w:r>
    </w:p>
    <w:p w:rsidR="00687517" w:rsidRPr="004B1969" w:rsidRDefault="00687517" w:rsidP="00687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1 этап (этап 2019 года) - 2019 - 2020 гг. – 0,0 м²;</w:t>
      </w:r>
    </w:p>
    <w:p w:rsidR="00687517" w:rsidRPr="004B1969" w:rsidRDefault="00687517" w:rsidP="006875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2 этап (этап 2020 года) - 2020 - 2021 гг. – 9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11,5 м²;</w:t>
      </w:r>
    </w:p>
    <w:p w:rsidR="00687517" w:rsidRPr="004B1969" w:rsidRDefault="00687517" w:rsidP="006875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этап (этап 2021 года) - 2021 - 2022 гг. – </w:t>
      </w:r>
      <w:r w:rsidR="007C5640" w:rsidRPr="004B1969">
        <w:rPr>
          <w:rFonts w:ascii="Times New Roman" w:hAnsi="Times New Roman" w:cs="Times New Roman"/>
          <w:sz w:val="28"/>
          <w:szCs w:val="28"/>
        </w:rPr>
        <w:t xml:space="preserve">1 453,6 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м²;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4 этап (этап 2022 года) - 2022 - 2023 гг. –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665,0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м²;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5 этап (этап 2023 года) - 2023 - 2024 гг. – 2 502,7 м²;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6 этап (этап 2024 года) - 2024 - 01.09.2025 – 0 м².</w:t>
      </w:r>
    </w:p>
    <w:p w:rsidR="00687517" w:rsidRPr="004B1969" w:rsidRDefault="00687517" w:rsidP="00687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Целевой показатель (индикатор) 2: Количество переселённых жителей из аварийных жилых домов - 233 человека, в том числе по этапам её реализации:</w:t>
      </w:r>
    </w:p>
    <w:p w:rsidR="00687517" w:rsidRPr="004B1969" w:rsidRDefault="00687517" w:rsidP="00687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1 этап (этап 2019 года) - 2019 - 2020 гг. - 0 человек;</w:t>
      </w:r>
    </w:p>
    <w:p w:rsidR="00687517" w:rsidRPr="004B1969" w:rsidRDefault="00687517" w:rsidP="006875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2 этап (этап 2020 года) - 2020 - 2021 гг. -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640"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687517" w:rsidRPr="004B1969" w:rsidRDefault="00687517" w:rsidP="006875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3 этап (этап 2</w:t>
      </w:r>
      <w:r w:rsidR="007C5640"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021 года) - 2021 - 2022 гг. - 65</w:t>
      </w:r>
      <w:r w:rsidR="004B1969"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4 этап (этап 2022 года) - 2022 - 2023 гг. –27 человек;</w:t>
      </w:r>
    </w:p>
    <w:p w:rsidR="004B1969" w:rsidRPr="004B1969" w:rsidRDefault="004B1969" w:rsidP="004B1969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t>5 этап (этап 2023 года) - 2023 - 2024 гг. - 100 человек;</w:t>
      </w:r>
    </w:p>
    <w:p w:rsidR="00687517" w:rsidRPr="004B1969" w:rsidRDefault="004B1969" w:rsidP="004B19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 этап (этап 2024 года) - 2024 - 01.09.2025 – 0 человек.</w:t>
      </w:r>
    </w:p>
    <w:p w:rsidR="00687517" w:rsidRPr="004B1969" w:rsidRDefault="007C5640" w:rsidP="00687517">
      <w:pPr>
        <w:rPr>
          <w:rFonts w:ascii="Times New Roman" w:hAnsi="Times New Roman" w:cs="Times New Roman"/>
          <w:sz w:val="28"/>
          <w:szCs w:val="28"/>
        </w:rPr>
      </w:pPr>
      <w:r w:rsidRPr="004B1969">
        <w:rPr>
          <w:rFonts w:ascii="Times New Roman" w:hAnsi="Times New Roman" w:cs="Times New Roman"/>
          <w:sz w:val="28"/>
          <w:szCs w:val="28"/>
        </w:rPr>
        <w:t>1.6</w:t>
      </w:r>
      <w:r w:rsidR="00687517" w:rsidRPr="004B1969">
        <w:rPr>
          <w:rFonts w:ascii="Times New Roman" w:hAnsi="Times New Roman" w:cs="Times New Roman"/>
          <w:sz w:val="28"/>
          <w:szCs w:val="28"/>
        </w:rPr>
        <w:t xml:space="preserve">. Приложения № 3, </w:t>
      </w:r>
      <w:r w:rsidR="00AE2776" w:rsidRPr="004B1969">
        <w:rPr>
          <w:rFonts w:ascii="Times New Roman" w:hAnsi="Times New Roman" w:cs="Times New Roman"/>
          <w:sz w:val="28"/>
          <w:szCs w:val="28"/>
        </w:rPr>
        <w:t xml:space="preserve">№ 4, </w:t>
      </w:r>
      <w:r w:rsidR="00687517" w:rsidRPr="004B1969">
        <w:rPr>
          <w:rFonts w:ascii="Times New Roman" w:hAnsi="Times New Roman" w:cs="Times New Roman"/>
          <w:sz w:val="28"/>
          <w:szCs w:val="28"/>
        </w:rPr>
        <w:t>№ 5 изложить в новой редакции:</w:t>
      </w:r>
    </w:p>
    <w:p w:rsidR="00687517" w:rsidRDefault="00687517" w:rsidP="00687517">
      <w:pPr>
        <w:rPr>
          <w:rFonts w:ascii="Times New Roman" w:hAnsi="Times New Roman" w:cs="Times New Roman"/>
          <w:b/>
          <w:sz w:val="28"/>
          <w:szCs w:val="28"/>
        </w:rPr>
      </w:pPr>
    </w:p>
    <w:p w:rsidR="00687517" w:rsidRDefault="00687517" w:rsidP="00687517">
      <w:pPr>
        <w:rPr>
          <w:rFonts w:ascii="Times New Roman" w:hAnsi="Times New Roman" w:cs="Times New Roman"/>
          <w:b/>
          <w:sz w:val="28"/>
          <w:szCs w:val="28"/>
        </w:rPr>
      </w:pPr>
    </w:p>
    <w:p w:rsidR="00687517" w:rsidRDefault="00687517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8751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517" w:rsidRDefault="00364EBE" w:rsidP="00364EBE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                                                                                                                                                                           П</w:t>
      </w:r>
      <w:r w:rsidR="00687517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687517" w:rsidRDefault="00687517" w:rsidP="0068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показатели переселения граждан из аварийного жилищного фонда, </w:t>
      </w:r>
    </w:p>
    <w:p w:rsidR="00687517" w:rsidRDefault="00687517" w:rsidP="00687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признанного таковым до 01 января 2017 года</w:t>
      </w:r>
    </w:p>
    <w:tbl>
      <w:tblPr>
        <w:tblW w:w="148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85"/>
        <w:gridCol w:w="709"/>
        <w:gridCol w:w="850"/>
        <w:gridCol w:w="890"/>
        <w:gridCol w:w="675"/>
        <w:gridCol w:w="850"/>
        <w:gridCol w:w="915"/>
        <w:gridCol w:w="766"/>
        <w:gridCol w:w="1084"/>
        <w:gridCol w:w="604"/>
        <w:gridCol w:w="604"/>
        <w:gridCol w:w="604"/>
        <w:gridCol w:w="604"/>
        <w:gridCol w:w="604"/>
        <w:gridCol w:w="604"/>
        <w:gridCol w:w="604"/>
        <w:gridCol w:w="860"/>
      </w:tblGrid>
      <w:tr w:rsidR="00687517" w:rsidTr="006A4173">
        <w:tc>
          <w:tcPr>
            <w:tcW w:w="454" w:type="dxa"/>
            <w:vMerge w:val="restart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85" w:type="dxa"/>
            <w:vMerge w:val="restart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«Приамурское городское поселение»</w:t>
            </w:r>
          </w:p>
        </w:tc>
        <w:tc>
          <w:tcPr>
            <w:tcW w:w="6739" w:type="dxa"/>
            <w:gridSpan w:val="8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</w:tc>
        <w:tc>
          <w:tcPr>
            <w:tcW w:w="5088" w:type="dxa"/>
            <w:gridSpan w:val="8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переселяемых жителей</w:t>
            </w:r>
          </w:p>
        </w:tc>
      </w:tr>
      <w:tr w:rsidR="00687517" w:rsidTr="006A4173">
        <w:tc>
          <w:tcPr>
            <w:tcW w:w="454" w:type="dxa"/>
            <w:vMerge/>
          </w:tcPr>
          <w:p w:rsidR="00687517" w:rsidRDefault="00687517" w:rsidP="0010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687517" w:rsidRDefault="00687517" w:rsidP="0010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8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году (этапу)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&gt;</w:t>
            </w:r>
          </w:p>
        </w:tc>
        <w:tc>
          <w:tcPr>
            <w:tcW w:w="86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году (этапу)</w:t>
            </w:r>
          </w:p>
        </w:tc>
      </w:tr>
      <w:tr w:rsidR="00687517" w:rsidTr="006A4173">
        <w:tc>
          <w:tcPr>
            <w:tcW w:w="454" w:type="dxa"/>
            <w:vMerge/>
          </w:tcPr>
          <w:p w:rsidR="00687517" w:rsidRDefault="00687517" w:rsidP="0010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687517" w:rsidRDefault="00687517" w:rsidP="0010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7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1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66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8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6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687517" w:rsidTr="006A4173">
        <w:tc>
          <w:tcPr>
            <w:tcW w:w="45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7517" w:rsidTr="006A4173">
        <w:tc>
          <w:tcPr>
            <w:tcW w:w="454" w:type="dxa"/>
          </w:tcPr>
          <w:p w:rsidR="00687517" w:rsidRDefault="00687517" w:rsidP="00106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87517" w:rsidRDefault="00687517" w:rsidP="0010657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709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890" w:type="dxa"/>
          </w:tcPr>
          <w:p w:rsidR="00687517" w:rsidRDefault="006A4173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1 453,6</w:t>
            </w:r>
          </w:p>
        </w:tc>
        <w:tc>
          <w:tcPr>
            <w:tcW w:w="675" w:type="dxa"/>
          </w:tcPr>
          <w:p w:rsidR="00687517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665,0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687517" w:rsidRDefault="00AE2776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</w:t>
            </w:r>
            <w:r w:rsidR="0068751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A4173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4" w:type="dxa"/>
          </w:tcPr>
          <w:p w:rsidR="00687517" w:rsidRDefault="006A4173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4" w:type="dxa"/>
          </w:tcPr>
          <w:p w:rsidR="00687517" w:rsidRDefault="006A4173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4" w:type="dxa"/>
          </w:tcPr>
          <w:p w:rsidR="00687517" w:rsidRDefault="006A4173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687517" w:rsidRDefault="00AE2776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687517" w:rsidTr="006A4173">
        <w:trPr>
          <w:trHeight w:val="249"/>
        </w:trPr>
        <w:tc>
          <w:tcPr>
            <w:tcW w:w="45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</w:p>
        </w:tc>
        <w:tc>
          <w:tcPr>
            <w:tcW w:w="709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7517" w:rsidTr="006A4173">
        <w:trPr>
          <w:trHeight w:val="249"/>
        </w:trPr>
        <w:tc>
          <w:tcPr>
            <w:tcW w:w="45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год </w:t>
            </w:r>
            <w:r>
              <w:t>&lt;*&gt;</w:t>
            </w:r>
          </w:p>
        </w:tc>
        <w:tc>
          <w:tcPr>
            <w:tcW w:w="709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89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A4173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87517" w:rsidRDefault="00687517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687517" w:rsidRDefault="006A4173" w:rsidP="0010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E2776" w:rsidTr="006A4173">
        <w:trPr>
          <w:trHeight w:val="249"/>
        </w:trPr>
        <w:tc>
          <w:tcPr>
            <w:tcW w:w="45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год </w:t>
            </w:r>
            <w:r>
              <w:t>&lt;*&gt;</w:t>
            </w:r>
          </w:p>
        </w:tc>
        <w:tc>
          <w:tcPr>
            <w:tcW w:w="709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AE2776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1 453,6</w:t>
            </w:r>
          </w:p>
        </w:tc>
        <w:tc>
          <w:tcPr>
            <w:tcW w:w="675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AE2776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1 453,6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E2776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A4173" w:rsidTr="006A4173">
        <w:trPr>
          <w:trHeight w:val="249"/>
        </w:trPr>
        <w:tc>
          <w:tcPr>
            <w:tcW w:w="454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год </w:t>
            </w:r>
            <w:r>
              <w:t>&lt;*&gt;</w:t>
            </w:r>
          </w:p>
        </w:tc>
        <w:tc>
          <w:tcPr>
            <w:tcW w:w="709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5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665,0</w:t>
            </w:r>
          </w:p>
        </w:tc>
        <w:tc>
          <w:tcPr>
            <w:tcW w:w="850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665,0</w:t>
            </w:r>
          </w:p>
        </w:tc>
        <w:tc>
          <w:tcPr>
            <w:tcW w:w="604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A4173" w:rsidRDefault="006A4173" w:rsidP="00EE7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4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A4173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6A4173" w:rsidRDefault="006A4173" w:rsidP="00EE7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2776" w:rsidTr="006A4173">
        <w:trPr>
          <w:trHeight w:val="249"/>
        </w:trPr>
        <w:tc>
          <w:tcPr>
            <w:tcW w:w="45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год </w:t>
            </w:r>
            <w:r>
              <w:t>&lt;*&gt;</w:t>
            </w:r>
          </w:p>
        </w:tc>
        <w:tc>
          <w:tcPr>
            <w:tcW w:w="709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5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E2776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2 502,7</w:t>
            </w:r>
          </w:p>
        </w:tc>
        <w:tc>
          <w:tcPr>
            <w:tcW w:w="915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AE2776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2 502,7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E2776" w:rsidRDefault="006A4173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776" w:rsidTr="006A4173">
        <w:trPr>
          <w:trHeight w:val="249"/>
        </w:trPr>
        <w:tc>
          <w:tcPr>
            <w:tcW w:w="45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85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год-2025 </w:t>
            </w:r>
            <w:r>
              <w:t>&lt;*&gt;</w:t>
            </w:r>
          </w:p>
        </w:tc>
        <w:tc>
          <w:tcPr>
            <w:tcW w:w="709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5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E2776" w:rsidRDefault="00AE2776" w:rsidP="00AE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7517" w:rsidRDefault="00687517" w:rsidP="00687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5EA" w:rsidRDefault="007875EA" w:rsidP="00687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578" w:rsidRDefault="00106578" w:rsidP="00687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578" w:rsidRDefault="00106578" w:rsidP="001065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06578" w:rsidRDefault="00106578" w:rsidP="001065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 мероприятий по переселению граждан из аварийного жилищного фонда, признанного таковым в установленном порядке до 01 января 2017 года</w:t>
      </w:r>
    </w:p>
    <w:p w:rsidR="00106578" w:rsidRDefault="00106578" w:rsidP="00687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06578" w:rsidSect="00E82E0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5"/>
        <w:gridCol w:w="1645"/>
        <w:gridCol w:w="696"/>
        <w:gridCol w:w="768"/>
        <w:gridCol w:w="684"/>
        <w:gridCol w:w="684"/>
        <w:gridCol w:w="781"/>
        <w:gridCol w:w="718"/>
        <w:gridCol w:w="718"/>
        <w:gridCol w:w="688"/>
        <w:gridCol w:w="680"/>
        <w:gridCol w:w="679"/>
        <w:gridCol w:w="678"/>
        <w:gridCol w:w="779"/>
        <w:gridCol w:w="681"/>
        <w:gridCol w:w="678"/>
        <w:gridCol w:w="685"/>
        <w:gridCol w:w="681"/>
        <w:gridCol w:w="680"/>
      </w:tblGrid>
      <w:tr w:rsidR="005E3C6F" w:rsidRPr="003300BB" w:rsidTr="000A6D4D">
        <w:tc>
          <w:tcPr>
            <w:tcW w:w="715" w:type="dxa"/>
            <w:vMerge w:val="restart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5" w:type="dxa"/>
            <w:vMerge w:val="restart"/>
            <w:textDirection w:val="btLr"/>
          </w:tcPr>
          <w:p w:rsidR="005E3C6F" w:rsidRPr="003300BB" w:rsidRDefault="005E3C6F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 поселение»</w:t>
            </w:r>
          </w:p>
        </w:tc>
        <w:tc>
          <w:tcPr>
            <w:tcW w:w="696" w:type="dxa"/>
            <w:vMerge w:val="restart"/>
            <w:textDirection w:val="btLr"/>
          </w:tcPr>
          <w:p w:rsidR="005E3C6F" w:rsidRPr="003300BB" w:rsidRDefault="005E3C6F" w:rsidP="005E3C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Число жителей, планируемых к переселению</w:t>
            </w:r>
          </w:p>
        </w:tc>
        <w:tc>
          <w:tcPr>
            <w:tcW w:w="2136" w:type="dxa"/>
            <w:gridSpan w:val="3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Количество расселяемых жилых помещений</w:t>
            </w:r>
          </w:p>
        </w:tc>
        <w:tc>
          <w:tcPr>
            <w:tcW w:w="2175" w:type="dxa"/>
            <w:gridSpan w:val="3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Расселяемая площадь жилых помещений</w:t>
            </w:r>
          </w:p>
        </w:tc>
        <w:tc>
          <w:tcPr>
            <w:tcW w:w="2725" w:type="dxa"/>
            <w:gridSpan w:val="4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2138" w:type="dxa"/>
            <w:gridSpan w:val="3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Справочно: расчетная сумма экономии бюджетных средств</w:t>
            </w:r>
          </w:p>
        </w:tc>
        <w:tc>
          <w:tcPr>
            <w:tcW w:w="2046" w:type="dxa"/>
            <w:gridSpan w:val="3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Справочно: возмещение части стоимости жилых помещений</w:t>
            </w:r>
          </w:p>
        </w:tc>
      </w:tr>
      <w:tr w:rsidR="005E3C6F" w:rsidRPr="003300BB" w:rsidTr="000A6D4D">
        <w:tc>
          <w:tcPr>
            <w:tcW w:w="715" w:type="dxa"/>
            <w:vMerge/>
          </w:tcPr>
          <w:p w:rsidR="005E3C6F" w:rsidRPr="003300BB" w:rsidRDefault="005E3C6F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5E3C6F" w:rsidRPr="003300BB" w:rsidRDefault="005E3C6F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5E3C6F" w:rsidRPr="003300BB" w:rsidRDefault="005E3C6F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extDirection w:val="btLr"/>
          </w:tcPr>
          <w:p w:rsidR="005E3C6F" w:rsidRPr="003300BB" w:rsidRDefault="005E3C6F" w:rsidP="005E3C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8" w:type="dxa"/>
            <w:gridSpan w:val="2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81" w:type="dxa"/>
            <w:vMerge w:val="restart"/>
            <w:textDirection w:val="btLr"/>
          </w:tcPr>
          <w:p w:rsidR="005E3C6F" w:rsidRPr="003300BB" w:rsidRDefault="005E3C6F" w:rsidP="005E3C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4" w:type="dxa"/>
            <w:gridSpan w:val="2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vMerge w:val="restart"/>
            <w:textDirection w:val="btLr"/>
          </w:tcPr>
          <w:p w:rsidR="005E3C6F" w:rsidRPr="003300BB" w:rsidRDefault="005E3C6F" w:rsidP="005E3C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37" w:type="dxa"/>
            <w:gridSpan w:val="3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79" w:type="dxa"/>
            <w:vMerge w:val="restart"/>
            <w:textDirection w:val="btLr"/>
          </w:tcPr>
          <w:p w:rsidR="005E3C6F" w:rsidRPr="003300BB" w:rsidRDefault="005E3C6F" w:rsidP="005E3C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gridSpan w:val="2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5" w:type="dxa"/>
            <w:vMerge w:val="restart"/>
            <w:textDirection w:val="btLr"/>
          </w:tcPr>
          <w:p w:rsidR="005E3C6F" w:rsidRPr="003300BB" w:rsidRDefault="005E3C6F" w:rsidP="000A6D4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gridSpan w:val="2"/>
          </w:tcPr>
          <w:p w:rsidR="005E3C6F" w:rsidRPr="003300BB" w:rsidRDefault="005E3C6F" w:rsidP="005E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300BB" w:rsidRPr="003300BB" w:rsidTr="000A6D4D">
        <w:trPr>
          <w:trHeight w:val="4948"/>
        </w:trPr>
        <w:tc>
          <w:tcPr>
            <w:tcW w:w="715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Собственность граждан</w:t>
            </w:r>
          </w:p>
        </w:tc>
        <w:tc>
          <w:tcPr>
            <w:tcW w:w="684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собственность </w:t>
            </w:r>
          </w:p>
        </w:tc>
        <w:tc>
          <w:tcPr>
            <w:tcW w:w="781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Собственность граждан</w:t>
            </w:r>
          </w:p>
        </w:tc>
        <w:tc>
          <w:tcPr>
            <w:tcW w:w="697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собственность </w:t>
            </w:r>
          </w:p>
        </w:tc>
        <w:tc>
          <w:tcPr>
            <w:tcW w:w="688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за счет средств Фонда</w:t>
            </w:r>
          </w:p>
        </w:tc>
        <w:tc>
          <w:tcPr>
            <w:tcW w:w="679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</w:t>
            </w:r>
          </w:p>
        </w:tc>
        <w:tc>
          <w:tcPr>
            <w:tcW w:w="678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779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678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за  счет переселения граждан в свободный муниципальный жилищный фонд</w:t>
            </w:r>
          </w:p>
        </w:tc>
        <w:tc>
          <w:tcPr>
            <w:tcW w:w="685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За счет средств собственников жилых помещений</w:t>
            </w:r>
          </w:p>
        </w:tc>
        <w:tc>
          <w:tcPr>
            <w:tcW w:w="680" w:type="dxa"/>
            <w:textDirection w:val="btL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За счет средств иных лиц (инвестора по ДРЭТ)</w:t>
            </w:r>
          </w:p>
        </w:tc>
      </w:tr>
      <w:tr w:rsidR="003300BB" w:rsidRPr="003300BB" w:rsidTr="000A6D4D">
        <w:tc>
          <w:tcPr>
            <w:tcW w:w="715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8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4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4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1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0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79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78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79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1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78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5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1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0" w:type="dxa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300BB" w:rsidRPr="003300BB" w:rsidTr="000A6D4D">
        <w:tc>
          <w:tcPr>
            <w:tcW w:w="715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:rsidR="005E3C6F" w:rsidRPr="003300BB" w:rsidRDefault="000A6D4D" w:rsidP="005E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300BB" w:rsidRPr="003300BB" w:rsidTr="000A6D4D">
        <w:trPr>
          <w:trHeight w:val="2824"/>
        </w:trPr>
        <w:tc>
          <w:tcPr>
            <w:tcW w:w="715" w:type="dxa"/>
          </w:tcPr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4D" w:rsidRPr="003300BB" w:rsidRDefault="000A6D4D" w:rsidP="000A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переселения, в рамках которой предусмотрено финансирование за счет средств Фонда в </w:t>
            </w:r>
            <w:proofErr w:type="spellStart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696" w:type="dxa"/>
            <w:vAlign w:val="center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68" w:type="dxa"/>
            <w:vAlign w:val="center"/>
          </w:tcPr>
          <w:p w:rsidR="000A6D4D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4" w:type="dxa"/>
            <w:vAlign w:val="center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4" w:type="dxa"/>
            <w:vAlign w:val="center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5 532,8</w:t>
            </w:r>
          </w:p>
        </w:tc>
        <w:tc>
          <w:tcPr>
            <w:tcW w:w="697" w:type="dxa"/>
            <w:textDirection w:val="btLr"/>
            <w:vAlign w:val="center"/>
          </w:tcPr>
          <w:p w:rsidR="000A6D4D" w:rsidRPr="003300BB" w:rsidRDefault="000A6D4D" w:rsidP="00F45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52DE" w:rsidRPr="003300BB">
              <w:rPr>
                <w:rFonts w:ascii="Times New Roman" w:hAnsi="Times New Roman" w:cs="Times New Roman"/>
                <w:sz w:val="24"/>
                <w:szCs w:val="24"/>
              </w:rPr>
              <w:t> 832,5</w:t>
            </w:r>
          </w:p>
        </w:tc>
        <w:tc>
          <w:tcPr>
            <w:tcW w:w="697" w:type="dxa"/>
            <w:textDirection w:val="btLr"/>
            <w:vAlign w:val="center"/>
          </w:tcPr>
          <w:p w:rsidR="000A6D4D" w:rsidRPr="003300BB" w:rsidRDefault="00F452DE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700,3</w:t>
            </w:r>
          </w:p>
        </w:tc>
        <w:tc>
          <w:tcPr>
            <w:tcW w:w="688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265 763 399,30</w:t>
            </w:r>
          </w:p>
        </w:tc>
        <w:tc>
          <w:tcPr>
            <w:tcW w:w="680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263 079 457,41</w:t>
            </w:r>
          </w:p>
        </w:tc>
        <w:tc>
          <w:tcPr>
            <w:tcW w:w="679" w:type="dxa"/>
            <w:textDirection w:val="btLr"/>
            <w:vAlign w:val="center"/>
          </w:tcPr>
          <w:p w:rsidR="000A6D4D" w:rsidRPr="003300BB" w:rsidRDefault="003300BB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2 657 368,28</w:t>
            </w:r>
          </w:p>
        </w:tc>
        <w:tc>
          <w:tcPr>
            <w:tcW w:w="678" w:type="dxa"/>
            <w:textDirection w:val="btLr"/>
            <w:vAlign w:val="center"/>
          </w:tcPr>
          <w:p w:rsidR="000A6D4D" w:rsidRPr="003300BB" w:rsidRDefault="003300BB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26 573,61</w:t>
            </w:r>
          </w:p>
        </w:tc>
        <w:tc>
          <w:tcPr>
            <w:tcW w:w="779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8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00BB" w:rsidRPr="003300BB" w:rsidTr="00AD54A2">
        <w:trPr>
          <w:trHeight w:val="1687"/>
        </w:trPr>
        <w:tc>
          <w:tcPr>
            <w:tcW w:w="715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extDirection w:val="btLr"/>
            <w:vAlign w:val="center"/>
          </w:tcPr>
          <w:p w:rsidR="000A6D4D" w:rsidRPr="003300BB" w:rsidRDefault="000A6D4D" w:rsidP="000A6D4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 по этапу за 2019 года</w:t>
            </w:r>
          </w:p>
        </w:tc>
        <w:tc>
          <w:tcPr>
            <w:tcW w:w="696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7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8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9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8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9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8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00BB" w:rsidRPr="003300BB" w:rsidTr="00AD54A2">
        <w:trPr>
          <w:trHeight w:val="1847"/>
        </w:trPr>
        <w:tc>
          <w:tcPr>
            <w:tcW w:w="715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textDirection w:val="btLr"/>
            <w:vAlign w:val="center"/>
          </w:tcPr>
          <w:p w:rsidR="000A6D4D" w:rsidRPr="003300BB" w:rsidRDefault="000A6D4D" w:rsidP="000A6D4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 по этапу 2020 года</w:t>
            </w:r>
          </w:p>
        </w:tc>
        <w:tc>
          <w:tcPr>
            <w:tcW w:w="696" w:type="dxa"/>
            <w:vAlign w:val="center"/>
          </w:tcPr>
          <w:p w:rsidR="000A6D4D" w:rsidRPr="003300BB" w:rsidRDefault="006A4173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8" w:type="dxa"/>
            <w:vAlign w:val="center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dxa"/>
            <w:vAlign w:val="center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dxa"/>
            <w:vAlign w:val="center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697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697" w:type="dxa"/>
            <w:vAlign w:val="center"/>
          </w:tcPr>
          <w:p w:rsidR="000A6D4D" w:rsidRPr="003300BB" w:rsidRDefault="000A6D4D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8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31 757 975,84</w:t>
            </w:r>
          </w:p>
        </w:tc>
        <w:tc>
          <w:tcPr>
            <w:tcW w:w="680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31 437 252,36</w:t>
            </w:r>
          </w:p>
        </w:tc>
        <w:tc>
          <w:tcPr>
            <w:tcW w:w="679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317 548,00</w:t>
            </w:r>
          </w:p>
        </w:tc>
        <w:tc>
          <w:tcPr>
            <w:tcW w:w="678" w:type="dxa"/>
            <w:textDirection w:val="btLr"/>
            <w:vAlign w:val="center"/>
          </w:tcPr>
          <w:p w:rsidR="000A6D4D" w:rsidRPr="003300BB" w:rsidRDefault="000A6D4D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3 175,48</w:t>
            </w:r>
          </w:p>
        </w:tc>
        <w:tc>
          <w:tcPr>
            <w:tcW w:w="779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8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vAlign w:val="center"/>
          </w:tcPr>
          <w:p w:rsidR="000A6D4D" w:rsidRPr="003300BB" w:rsidRDefault="000A6D4D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00BB" w:rsidRPr="003300BB" w:rsidTr="00AD54A2">
        <w:trPr>
          <w:trHeight w:val="1709"/>
        </w:trPr>
        <w:tc>
          <w:tcPr>
            <w:tcW w:w="715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extDirection w:val="btLr"/>
            <w:vAlign w:val="center"/>
          </w:tcPr>
          <w:p w:rsidR="000D10D9" w:rsidRPr="003300BB" w:rsidRDefault="000D10D9" w:rsidP="000A6D4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 по этапу 2021 года</w:t>
            </w:r>
          </w:p>
        </w:tc>
        <w:tc>
          <w:tcPr>
            <w:tcW w:w="696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68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84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84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1" w:type="dxa"/>
            <w:textDirection w:val="btLr"/>
            <w:vAlign w:val="center"/>
          </w:tcPr>
          <w:p w:rsidR="000D10D9" w:rsidRPr="003300BB" w:rsidRDefault="000D10D9" w:rsidP="000A6D4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1 453,6</w:t>
            </w:r>
          </w:p>
        </w:tc>
        <w:tc>
          <w:tcPr>
            <w:tcW w:w="697" w:type="dxa"/>
            <w:textDirection w:val="btLr"/>
            <w:vAlign w:val="center"/>
          </w:tcPr>
          <w:p w:rsidR="000D10D9" w:rsidRPr="003300BB" w:rsidRDefault="000D10D9" w:rsidP="00EE705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1 453,6</w:t>
            </w:r>
          </w:p>
        </w:tc>
        <w:tc>
          <w:tcPr>
            <w:tcW w:w="697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8" w:type="dxa"/>
            <w:textDirection w:val="btLr"/>
            <w:vAlign w:val="center"/>
          </w:tcPr>
          <w:p w:rsidR="000D10D9" w:rsidRPr="003300BB" w:rsidRDefault="000D10D9" w:rsidP="000A6D4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70 638 079,23</w:t>
            </w:r>
          </w:p>
        </w:tc>
        <w:tc>
          <w:tcPr>
            <w:tcW w:w="680" w:type="dxa"/>
            <w:textDirection w:val="btLr"/>
            <w:vAlign w:val="center"/>
          </w:tcPr>
          <w:p w:rsidR="000D10D9" w:rsidRPr="003300BB" w:rsidRDefault="000D10D9" w:rsidP="000A6D4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69 924 705,98</w:t>
            </w:r>
          </w:p>
        </w:tc>
        <w:tc>
          <w:tcPr>
            <w:tcW w:w="679" w:type="dxa"/>
            <w:textDirection w:val="btLr"/>
            <w:vAlign w:val="center"/>
          </w:tcPr>
          <w:p w:rsidR="000D10D9" w:rsidRPr="003300BB" w:rsidRDefault="000D10D9" w:rsidP="000A6D4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706 310,16</w:t>
            </w:r>
          </w:p>
        </w:tc>
        <w:tc>
          <w:tcPr>
            <w:tcW w:w="678" w:type="dxa"/>
            <w:textDirection w:val="btLr"/>
            <w:vAlign w:val="center"/>
          </w:tcPr>
          <w:p w:rsidR="000D10D9" w:rsidRPr="003300BB" w:rsidRDefault="000D10D9" w:rsidP="000A6D4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7 063,09</w:t>
            </w:r>
          </w:p>
        </w:tc>
        <w:tc>
          <w:tcPr>
            <w:tcW w:w="779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8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00BB" w:rsidRPr="003300BB" w:rsidTr="00F452DE">
        <w:trPr>
          <w:trHeight w:val="1691"/>
        </w:trPr>
        <w:tc>
          <w:tcPr>
            <w:tcW w:w="715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5" w:type="dxa"/>
            <w:textDirection w:val="btLr"/>
            <w:vAlign w:val="center"/>
          </w:tcPr>
          <w:p w:rsidR="000D10D9" w:rsidRPr="003300BB" w:rsidRDefault="000D10D9" w:rsidP="000A6D4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 по этапу 2022 года</w:t>
            </w:r>
          </w:p>
        </w:tc>
        <w:tc>
          <w:tcPr>
            <w:tcW w:w="696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vAlign w:val="center"/>
          </w:tcPr>
          <w:p w:rsidR="000D10D9" w:rsidRPr="003300BB" w:rsidRDefault="000D10D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extDirection w:val="btLr"/>
            <w:vAlign w:val="center"/>
          </w:tcPr>
          <w:p w:rsidR="000D10D9" w:rsidRPr="003300BB" w:rsidRDefault="000D10D9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665,0</w:t>
            </w:r>
          </w:p>
        </w:tc>
        <w:tc>
          <w:tcPr>
            <w:tcW w:w="697" w:type="dxa"/>
            <w:textDirection w:val="btLr"/>
            <w:vAlign w:val="center"/>
          </w:tcPr>
          <w:p w:rsidR="000D10D9" w:rsidRPr="003300BB" w:rsidRDefault="000D10D9" w:rsidP="00EE70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665,0</w:t>
            </w:r>
          </w:p>
        </w:tc>
        <w:tc>
          <w:tcPr>
            <w:tcW w:w="697" w:type="dxa"/>
            <w:vAlign w:val="center"/>
          </w:tcPr>
          <w:p w:rsidR="000D10D9" w:rsidRPr="003300BB" w:rsidRDefault="000D10D9" w:rsidP="00EE7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8" w:type="dxa"/>
            <w:textDirection w:val="btLr"/>
            <w:vAlign w:val="center"/>
          </w:tcPr>
          <w:p w:rsidR="000D10D9" w:rsidRPr="003300BB" w:rsidRDefault="00F452DE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34 295 951,00</w:t>
            </w:r>
          </w:p>
        </w:tc>
        <w:tc>
          <w:tcPr>
            <w:tcW w:w="680" w:type="dxa"/>
            <w:textDirection w:val="btLr"/>
            <w:vAlign w:val="center"/>
          </w:tcPr>
          <w:p w:rsidR="000D10D9" w:rsidRPr="003300BB" w:rsidRDefault="00074C71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33 949 596,54</w:t>
            </w:r>
          </w:p>
        </w:tc>
        <w:tc>
          <w:tcPr>
            <w:tcW w:w="679" w:type="dxa"/>
            <w:textDirection w:val="btLr"/>
            <w:vAlign w:val="center"/>
          </w:tcPr>
          <w:p w:rsidR="000D10D9" w:rsidRPr="003300BB" w:rsidRDefault="003300BB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342 925,22</w:t>
            </w:r>
          </w:p>
        </w:tc>
        <w:tc>
          <w:tcPr>
            <w:tcW w:w="678" w:type="dxa"/>
            <w:textDirection w:val="btLr"/>
            <w:vAlign w:val="center"/>
          </w:tcPr>
          <w:p w:rsidR="000D10D9" w:rsidRPr="003300BB" w:rsidRDefault="003300BB" w:rsidP="000A6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3 429,24</w:t>
            </w:r>
          </w:p>
        </w:tc>
        <w:tc>
          <w:tcPr>
            <w:tcW w:w="779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8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00BB" w:rsidRPr="003300BB" w:rsidTr="003300BB">
        <w:trPr>
          <w:cantSplit/>
          <w:trHeight w:val="1840"/>
        </w:trPr>
        <w:tc>
          <w:tcPr>
            <w:tcW w:w="715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extDirection w:val="btLr"/>
            <w:vAlign w:val="center"/>
          </w:tcPr>
          <w:p w:rsidR="000D10D9" w:rsidRPr="003300BB" w:rsidRDefault="000D10D9" w:rsidP="000A6D4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 по этапу 2023 года</w:t>
            </w:r>
          </w:p>
        </w:tc>
        <w:tc>
          <w:tcPr>
            <w:tcW w:w="696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4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1" w:type="dxa"/>
            <w:textDirection w:val="btLr"/>
            <w:vAlign w:val="center"/>
          </w:tcPr>
          <w:p w:rsidR="000D10D9" w:rsidRPr="003300BB" w:rsidRDefault="000D10D9" w:rsidP="000D10D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2 502,7</w:t>
            </w:r>
          </w:p>
        </w:tc>
        <w:tc>
          <w:tcPr>
            <w:tcW w:w="697" w:type="dxa"/>
            <w:textDirection w:val="btLr"/>
            <w:vAlign w:val="center"/>
          </w:tcPr>
          <w:p w:rsidR="000D10D9" w:rsidRPr="003300BB" w:rsidRDefault="00F452DE" w:rsidP="00F452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1 802,4</w:t>
            </w:r>
          </w:p>
        </w:tc>
        <w:tc>
          <w:tcPr>
            <w:tcW w:w="697" w:type="dxa"/>
            <w:textDirection w:val="btLr"/>
            <w:vAlign w:val="center"/>
          </w:tcPr>
          <w:p w:rsidR="000D10D9" w:rsidRPr="003300BB" w:rsidRDefault="00F452DE" w:rsidP="00F452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700,3</w:t>
            </w:r>
          </w:p>
        </w:tc>
        <w:tc>
          <w:tcPr>
            <w:tcW w:w="688" w:type="dxa"/>
            <w:textDirection w:val="btLr"/>
            <w:vAlign w:val="center"/>
          </w:tcPr>
          <w:p w:rsidR="000D10D9" w:rsidRPr="003300BB" w:rsidRDefault="00F452DE" w:rsidP="00F452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129 071 393,23</w:t>
            </w:r>
          </w:p>
        </w:tc>
        <w:tc>
          <w:tcPr>
            <w:tcW w:w="680" w:type="dxa"/>
            <w:textDirection w:val="btLr"/>
            <w:vAlign w:val="center"/>
          </w:tcPr>
          <w:p w:rsidR="000D10D9" w:rsidRPr="003300BB" w:rsidRDefault="00074C71" w:rsidP="00074C7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127 767 902,53</w:t>
            </w:r>
          </w:p>
        </w:tc>
        <w:tc>
          <w:tcPr>
            <w:tcW w:w="679" w:type="dxa"/>
            <w:textDirection w:val="btLr"/>
            <w:vAlign w:val="center"/>
          </w:tcPr>
          <w:p w:rsidR="000D10D9" w:rsidRPr="003300BB" w:rsidRDefault="003300BB" w:rsidP="003300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1 290 584,90</w:t>
            </w:r>
          </w:p>
        </w:tc>
        <w:tc>
          <w:tcPr>
            <w:tcW w:w="678" w:type="dxa"/>
            <w:textDirection w:val="btLr"/>
            <w:vAlign w:val="center"/>
          </w:tcPr>
          <w:p w:rsidR="000D10D9" w:rsidRPr="003300BB" w:rsidRDefault="003300BB" w:rsidP="003300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12 905,80</w:t>
            </w:r>
          </w:p>
        </w:tc>
        <w:tc>
          <w:tcPr>
            <w:tcW w:w="779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8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00BB" w:rsidRPr="003300BB" w:rsidTr="003300BB">
        <w:trPr>
          <w:trHeight w:val="1254"/>
        </w:trPr>
        <w:tc>
          <w:tcPr>
            <w:tcW w:w="715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extDirection w:val="btLr"/>
            <w:vAlign w:val="center"/>
          </w:tcPr>
          <w:p w:rsidR="000D10D9" w:rsidRPr="003300BB" w:rsidRDefault="000D10D9" w:rsidP="000A6D4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Всего по этапу 2024 года</w:t>
            </w:r>
          </w:p>
        </w:tc>
        <w:tc>
          <w:tcPr>
            <w:tcW w:w="696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vAlign w:val="center"/>
          </w:tcPr>
          <w:p w:rsidR="000D10D9" w:rsidRPr="003300BB" w:rsidRDefault="000D10D9" w:rsidP="000A6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80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9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8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9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8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1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vAlign w:val="center"/>
          </w:tcPr>
          <w:p w:rsidR="000D10D9" w:rsidRPr="003300BB" w:rsidRDefault="000D10D9" w:rsidP="000A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875EA" w:rsidRDefault="007875EA" w:rsidP="00687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5EA" w:rsidRDefault="007875EA" w:rsidP="006875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7517" w:rsidRDefault="00687517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87517" w:rsidRPr="00BE5E52" w:rsidRDefault="00687517" w:rsidP="006875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87517" w:rsidRPr="00440A37" w:rsidRDefault="00687517" w:rsidP="00687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показатели переселения граждан из аварийного жилищного фонда, признанного таковым до 01 января 2017 года по 2 этапу переселения (этап 2020 года) </w:t>
      </w:r>
    </w:p>
    <w:tbl>
      <w:tblPr>
        <w:tblStyle w:val="ab"/>
        <w:tblpPr w:leftFromText="180" w:rightFromText="180" w:vertAnchor="text" w:horzAnchor="margin" w:tblpX="392" w:tblpY="159"/>
        <w:tblW w:w="1417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2551"/>
        <w:gridCol w:w="2410"/>
        <w:gridCol w:w="1872"/>
        <w:gridCol w:w="1842"/>
      </w:tblGrid>
      <w:tr w:rsidR="00687517" w:rsidRPr="00BE5E52" w:rsidTr="000A6D4D">
        <w:trPr>
          <w:trHeight w:val="848"/>
        </w:trPr>
        <w:tc>
          <w:tcPr>
            <w:tcW w:w="534" w:type="dxa"/>
            <w:vMerge w:val="restart"/>
          </w:tcPr>
          <w:p w:rsidR="00687517" w:rsidRPr="00BE5E52" w:rsidRDefault="00687517" w:rsidP="00106578">
            <w:pPr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  <w:gridSpan w:val="2"/>
          </w:tcPr>
          <w:p w:rsidR="00687517" w:rsidRPr="00BE5E52" w:rsidRDefault="00687517" w:rsidP="00106578">
            <w:pPr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Число жителей, планируемых к переселению (в зависимости от выбранного способа переселения)</w:t>
            </w:r>
          </w:p>
        </w:tc>
        <w:tc>
          <w:tcPr>
            <w:tcW w:w="4961" w:type="dxa"/>
            <w:gridSpan w:val="2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Расселяемая площадь (в зависимости от выбранного способа переселения)</w:t>
            </w:r>
          </w:p>
        </w:tc>
        <w:tc>
          <w:tcPr>
            <w:tcW w:w="3714" w:type="dxa"/>
            <w:gridSpan w:val="2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Выбранный способ переселения гражданами согласно условиям Программы</w:t>
            </w:r>
          </w:p>
        </w:tc>
      </w:tr>
      <w:tr w:rsidR="00687517" w:rsidRPr="00BE5E52" w:rsidTr="000A6D4D">
        <w:trPr>
          <w:trHeight w:val="1413"/>
        </w:trPr>
        <w:tc>
          <w:tcPr>
            <w:tcW w:w="534" w:type="dxa"/>
            <w:vMerge/>
          </w:tcPr>
          <w:p w:rsidR="00687517" w:rsidRPr="00BE5E52" w:rsidRDefault="00687517" w:rsidP="0010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87517" w:rsidRPr="00BE5E52" w:rsidRDefault="00687517" w:rsidP="00106578">
            <w:pPr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Выплата собственникам возмещения за изымаемые жилые помещения (кол-во чел.)</w:t>
            </w:r>
          </w:p>
        </w:tc>
        <w:tc>
          <w:tcPr>
            <w:tcW w:w="2410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Приобретение квартир у лиц не являющихся застройщиками, (кол-во чел.)</w:t>
            </w:r>
          </w:p>
        </w:tc>
        <w:tc>
          <w:tcPr>
            <w:tcW w:w="2551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Выплата собственникам возмещения за изымаемые жилые помещения, кв. м</w:t>
            </w:r>
          </w:p>
        </w:tc>
        <w:tc>
          <w:tcPr>
            <w:tcW w:w="2410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Приобретение квартир у лиц не являющихся застройщиками, (кв. м)</w:t>
            </w:r>
          </w:p>
        </w:tc>
        <w:tc>
          <w:tcPr>
            <w:tcW w:w="1872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Выплата собственникам возмещения за изымаемые жилые помещения, (руб.)</w:t>
            </w:r>
          </w:p>
        </w:tc>
        <w:tc>
          <w:tcPr>
            <w:tcW w:w="1842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Приобретение квартир у лиц не являющихся застройщиками, (руб.)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5E52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551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5E5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5E5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1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5E5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10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5E5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72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5E5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2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5E52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687517" w:rsidRPr="00BE5E52" w:rsidTr="000A6D4D">
        <w:trPr>
          <w:trHeight w:val="249"/>
        </w:trPr>
        <w:tc>
          <w:tcPr>
            <w:tcW w:w="14170" w:type="dxa"/>
            <w:gridSpan w:val="7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E52">
              <w:rPr>
                <w:rFonts w:ascii="Times New Roman" w:hAnsi="Times New Roman" w:cs="Times New Roman"/>
                <w:b/>
              </w:rPr>
              <w:t>этап 2020-2021 года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87517" w:rsidRPr="00BE5E52" w:rsidRDefault="0017347C" w:rsidP="00106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0A6D4D" w:rsidP="000A6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1 349</w:t>
            </w:r>
            <w:r w:rsidR="00687517" w:rsidRPr="00BE5E52">
              <w:rPr>
                <w:rFonts w:ascii="Times New Roman" w:hAnsi="Times New Roman" w:cs="Times New Roman"/>
              </w:rPr>
              <w:t xml:space="preserve"> 500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1 519 500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1 523 500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687517" w:rsidRPr="00BE5E52" w:rsidRDefault="0017347C" w:rsidP="00106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1 520 200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1 538 500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687517" w:rsidRPr="00BE5E52" w:rsidRDefault="0017347C" w:rsidP="00106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1 145 000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687517" w:rsidRPr="00BE5E52" w:rsidRDefault="0017347C" w:rsidP="00106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2 755 600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2 067 100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687517" w:rsidRPr="00BE5E52" w:rsidRDefault="0017347C" w:rsidP="00106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2 076 800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2 147 900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1 873 500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1 866 700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  <w:shd w:val="clear" w:color="auto" w:fill="FFFFFF" w:themeFill="background1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31,4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1 233 000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  <w:shd w:val="clear" w:color="auto" w:fill="FFFFFF" w:themeFill="background1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87517" w:rsidRPr="00BE5E52" w:rsidRDefault="0017347C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2 152 000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  <w:shd w:val="clear" w:color="auto" w:fill="FFFFFF" w:themeFill="background1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87517" w:rsidRPr="00BE5E52" w:rsidRDefault="0017347C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62,3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5E52">
              <w:rPr>
                <w:rFonts w:ascii="Times New Roman" w:hAnsi="Times New Roman" w:cs="Times New Roman"/>
                <w:color w:val="000000" w:themeColor="text1"/>
              </w:rPr>
              <w:t>2 070 700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687517" w:rsidRPr="00BE5E52" w:rsidRDefault="0017347C" w:rsidP="00106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1 787 744,09</w:t>
            </w:r>
          </w:p>
        </w:tc>
      </w:tr>
      <w:tr w:rsidR="00687517" w:rsidRPr="00BE5E52" w:rsidTr="000A6D4D">
        <w:trPr>
          <w:trHeight w:val="249"/>
        </w:trPr>
        <w:tc>
          <w:tcPr>
            <w:tcW w:w="534" w:type="dxa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</w:t>
            </w:r>
            <w:r w:rsidRPr="00BE5E5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687517" w:rsidRPr="00BE5E52" w:rsidRDefault="0017347C" w:rsidP="00106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87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1 730 731,75</w:t>
            </w:r>
          </w:p>
        </w:tc>
      </w:tr>
      <w:tr w:rsidR="00687517" w:rsidRPr="00BE5E52" w:rsidTr="000A6D4D">
        <w:trPr>
          <w:trHeight w:val="249"/>
        </w:trPr>
        <w:tc>
          <w:tcPr>
            <w:tcW w:w="14170" w:type="dxa"/>
            <w:gridSpan w:val="7"/>
          </w:tcPr>
          <w:p w:rsidR="00687517" w:rsidRPr="00BE5E52" w:rsidRDefault="00687517" w:rsidP="00106578">
            <w:pPr>
              <w:jc w:val="center"/>
              <w:rPr>
                <w:rFonts w:ascii="Times New Roman" w:hAnsi="Times New Roman" w:cs="Times New Roman"/>
              </w:rPr>
            </w:pPr>
            <w:r w:rsidRPr="00BE5E52">
              <w:rPr>
                <w:rFonts w:ascii="Times New Roman" w:hAnsi="Times New Roman" w:cs="Times New Roman"/>
              </w:rPr>
              <w:t>Итого по второму этапу переселения (2020-2021 года)</w:t>
            </w:r>
          </w:p>
        </w:tc>
      </w:tr>
      <w:tr w:rsidR="00687517" w:rsidRPr="00EE7059" w:rsidTr="00EE7059">
        <w:trPr>
          <w:cantSplit/>
          <w:trHeight w:val="277"/>
        </w:trPr>
        <w:tc>
          <w:tcPr>
            <w:tcW w:w="534" w:type="dxa"/>
            <w:shd w:val="clear" w:color="auto" w:fill="FFFFFF" w:themeFill="background1"/>
            <w:textDirection w:val="btLr"/>
          </w:tcPr>
          <w:p w:rsidR="00687517" w:rsidRPr="00BE5E52" w:rsidRDefault="00687517" w:rsidP="00EE705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87517" w:rsidRPr="00EE7059" w:rsidRDefault="0017347C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E705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  <w:shd w:val="clear" w:color="auto" w:fill="FFFFFF" w:themeFill="background1"/>
          </w:tcPr>
          <w:p w:rsidR="00687517" w:rsidRPr="00EE7059" w:rsidRDefault="0017347C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E70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</w:tcPr>
          <w:p w:rsidR="00687517" w:rsidRPr="00EE7059" w:rsidRDefault="00687517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E7059">
              <w:rPr>
                <w:rFonts w:ascii="Times New Roman" w:hAnsi="Times New Roman" w:cs="Times New Roman"/>
              </w:rPr>
              <w:t>825,1</w:t>
            </w:r>
          </w:p>
        </w:tc>
        <w:tc>
          <w:tcPr>
            <w:tcW w:w="2410" w:type="dxa"/>
            <w:shd w:val="clear" w:color="auto" w:fill="FFFFFF" w:themeFill="background1"/>
          </w:tcPr>
          <w:p w:rsidR="00687517" w:rsidRPr="00EE7059" w:rsidRDefault="00687517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E7059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872" w:type="dxa"/>
            <w:shd w:val="clear" w:color="auto" w:fill="FFFFFF" w:themeFill="background1"/>
          </w:tcPr>
          <w:p w:rsidR="00687517" w:rsidRPr="00EE7059" w:rsidRDefault="00E6025A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059">
              <w:rPr>
                <w:rFonts w:ascii="Times New Roman" w:hAnsi="Times New Roman" w:cs="Times New Roman"/>
                <w:color w:val="000000" w:themeColor="text1"/>
              </w:rPr>
              <w:t>28 239</w:t>
            </w:r>
            <w:r w:rsidR="00687517" w:rsidRPr="00EE7059">
              <w:rPr>
                <w:rFonts w:ascii="Times New Roman" w:hAnsi="Times New Roman" w:cs="Times New Roman"/>
                <w:color w:val="000000" w:themeColor="text1"/>
              </w:rPr>
              <w:t xml:space="preserve"> 500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7517" w:rsidRPr="00EE7059" w:rsidRDefault="00687517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E7059">
              <w:rPr>
                <w:rFonts w:ascii="Times New Roman" w:hAnsi="Times New Roman" w:cs="Times New Roman"/>
              </w:rPr>
              <w:t>3 518 475,84</w:t>
            </w:r>
          </w:p>
        </w:tc>
      </w:tr>
      <w:tr w:rsidR="00687517" w:rsidRPr="00BE5E52" w:rsidTr="00EE7059">
        <w:trPr>
          <w:trHeight w:val="640"/>
        </w:trPr>
        <w:tc>
          <w:tcPr>
            <w:tcW w:w="534" w:type="dxa"/>
            <w:shd w:val="clear" w:color="auto" w:fill="FFFFFF" w:themeFill="background1"/>
          </w:tcPr>
          <w:p w:rsidR="00687517" w:rsidRPr="00EE7059" w:rsidRDefault="00687517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E70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687517" w:rsidRPr="00EE7059" w:rsidRDefault="0017347C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E705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687517" w:rsidRPr="00EE7059" w:rsidRDefault="00687517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E7059">
              <w:rPr>
                <w:rFonts w:ascii="Times New Roman" w:hAnsi="Times New Roman" w:cs="Times New Roman"/>
              </w:rPr>
              <w:t>911,5</w:t>
            </w:r>
          </w:p>
        </w:tc>
        <w:tc>
          <w:tcPr>
            <w:tcW w:w="3714" w:type="dxa"/>
            <w:gridSpan w:val="2"/>
            <w:shd w:val="clear" w:color="auto" w:fill="FFFFFF" w:themeFill="background1"/>
            <w:vAlign w:val="center"/>
          </w:tcPr>
          <w:p w:rsidR="00687517" w:rsidRPr="00BE5E52" w:rsidRDefault="00E6025A" w:rsidP="00EE70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E7059">
              <w:rPr>
                <w:rFonts w:ascii="Times New Roman" w:hAnsi="Times New Roman" w:cs="Times New Roman"/>
              </w:rPr>
              <w:t>31 757</w:t>
            </w:r>
            <w:r w:rsidR="00687517" w:rsidRPr="00EE7059">
              <w:rPr>
                <w:rFonts w:ascii="Times New Roman" w:hAnsi="Times New Roman" w:cs="Times New Roman"/>
              </w:rPr>
              <w:t xml:space="preserve"> 975,84</w:t>
            </w:r>
          </w:p>
        </w:tc>
      </w:tr>
    </w:tbl>
    <w:p w:rsidR="00E6025A" w:rsidRDefault="00E6025A" w:rsidP="00EE7059">
      <w:pPr>
        <w:shd w:val="clear" w:color="auto" w:fill="FFFFFF" w:themeFill="background1"/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25A" w:rsidRDefault="00E6025A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87517" w:rsidRDefault="00687517" w:rsidP="00687517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показатели переселения граждан из аварийного жилищного фонда, признанного таковым до 01 января 2017 года по 3 этапу переселения </w:t>
      </w:r>
    </w:p>
    <w:tbl>
      <w:tblPr>
        <w:tblStyle w:val="ab"/>
        <w:tblpPr w:leftFromText="180" w:rightFromText="180" w:vertAnchor="text" w:horzAnchor="margin" w:tblpX="392" w:tblpY="159"/>
        <w:tblW w:w="1360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2127"/>
        <w:gridCol w:w="2268"/>
        <w:gridCol w:w="2126"/>
        <w:gridCol w:w="2438"/>
      </w:tblGrid>
      <w:tr w:rsidR="00687517" w:rsidRPr="00DE2F32" w:rsidTr="00E6025A">
        <w:trPr>
          <w:trHeight w:val="636"/>
        </w:trPr>
        <w:tc>
          <w:tcPr>
            <w:tcW w:w="534" w:type="dxa"/>
            <w:vMerge w:val="restart"/>
          </w:tcPr>
          <w:p w:rsidR="00687517" w:rsidRPr="00DE2F32" w:rsidRDefault="00687517" w:rsidP="0010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Число жителей, планируемых к переселению</w:t>
            </w:r>
          </w:p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(в зависимости от выбранного способа переселения)</w:t>
            </w:r>
          </w:p>
        </w:tc>
        <w:tc>
          <w:tcPr>
            <w:tcW w:w="4395" w:type="dxa"/>
            <w:gridSpan w:val="2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(в зависимости от выбранного способа переселения)</w:t>
            </w:r>
          </w:p>
        </w:tc>
        <w:tc>
          <w:tcPr>
            <w:tcW w:w="4564" w:type="dxa"/>
            <w:gridSpan w:val="2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Выбранный способ переселения гражданами согласно условиям Программы</w:t>
            </w:r>
          </w:p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517" w:rsidRPr="00DE2F32" w:rsidTr="00E6025A">
        <w:trPr>
          <w:trHeight w:val="635"/>
        </w:trPr>
        <w:tc>
          <w:tcPr>
            <w:tcW w:w="534" w:type="dxa"/>
            <w:vMerge/>
          </w:tcPr>
          <w:p w:rsidR="00687517" w:rsidRPr="00DE2F32" w:rsidRDefault="00687517" w:rsidP="00106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517" w:rsidRPr="00DE2F32" w:rsidRDefault="00687517" w:rsidP="0010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 (кол-во чел.)</w:t>
            </w:r>
          </w:p>
        </w:tc>
        <w:tc>
          <w:tcPr>
            <w:tcW w:w="198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 у </w:t>
            </w:r>
            <w:proofErr w:type="gramStart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являющихся застройщиками, (кол-во чел.)</w:t>
            </w:r>
          </w:p>
        </w:tc>
        <w:tc>
          <w:tcPr>
            <w:tcW w:w="2127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собственникам возмещения за изымаемые жилые помещения, </w:t>
            </w:r>
          </w:p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268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 у </w:t>
            </w:r>
            <w:proofErr w:type="gramStart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являющихся застройщиками, (кв. м)</w:t>
            </w:r>
          </w:p>
        </w:tc>
        <w:tc>
          <w:tcPr>
            <w:tcW w:w="2126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помещения, (руб.)</w:t>
            </w:r>
          </w:p>
        </w:tc>
        <w:tc>
          <w:tcPr>
            <w:tcW w:w="2438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 у </w:t>
            </w:r>
            <w:proofErr w:type="gramStart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являющихся застройщиками, (руб.)</w:t>
            </w:r>
          </w:p>
        </w:tc>
      </w:tr>
      <w:tr w:rsidR="00687517" w:rsidRPr="00DE2F32" w:rsidTr="00E6025A">
        <w:trPr>
          <w:trHeight w:val="187"/>
        </w:trPr>
        <w:tc>
          <w:tcPr>
            <w:tcW w:w="53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7517" w:rsidRPr="00DE2F32" w:rsidTr="00E6025A">
        <w:trPr>
          <w:trHeight w:val="402"/>
        </w:trPr>
        <w:tc>
          <w:tcPr>
            <w:tcW w:w="13603" w:type="dxa"/>
            <w:gridSpan w:val="7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этап 2021-2022 года</w:t>
            </w:r>
          </w:p>
        </w:tc>
      </w:tr>
      <w:tr w:rsidR="00687517" w:rsidRPr="00DE2F32" w:rsidTr="00E6025A">
        <w:trPr>
          <w:trHeight w:val="335"/>
        </w:trPr>
        <w:tc>
          <w:tcPr>
            <w:tcW w:w="53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34,5</w:t>
            </w:r>
          </w:p>
        </w:tc>
        <w:tc>
          <w:tcPr>
            <w:tcW w:w="2126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87517" w:rsidRPr="00DE2F32" w:rsidRDefault="00B30098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2 087 560,50</w:t>
            </w:r>
          </w:p>
        </w:tc>
      </w:tr>
      <w:tr w:rsidR="00687517" w:rsidRPr="00DE2F32" w:rsidTr="00E6025A">
        <w:trPr>
          <w:trHeight w:val="282"/>
        </w:trPr>
        <w:tc>
          <w:tcPr>
            <w:tcW w:w="53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56,7</w:t>
            </w:r>
          </w:p>
        </w:tc>
        <w:tc>
          <w:tcPr>
            <w:tcW w:w="2126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3 764 804,02</w:t>
            </w:r>
          </w:p>
        </w:tc>
      </w:tr>
      <w:tr w:rsidR="00687517" w:rsidRPr="00DE2F32" w:rsidTr="00E6025A">
        <w:trPr>
          <w:trHeight w:val="273"/>
        </w:trPr>
        <w:tc>
          <w:tcPr>
            <w:tcW w:w="53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87517" w:rsidRPr="00DE2F32" w:rsidRDefault="00B30098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2126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3 021 973,50</w:t>
            </w:r>
          </w:p>
        </w:tc>
      </w:tr>
      <w:tr w:rsidR="00B30098" w:rsidRPr="00DE2F32" w:rsidTr="00E6025A">
        <w:trPr>
          <w:trHeight w:val="276"/>
        </w:trPr>
        <w:tc>
          <w:tcPr>
            <w:tcW w:w="534" w:type="dxa"/>
          </w:tcPr>
          <w:p w:rsidR="00B30098" w:rsidRPr="00DE2F32" w:rsidRDefault="00B30098" w:rsidP="00B30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30098" w:rsidRPr="00DE2F32" w:rsidRDefault="00B30098" w:rsidP="00B30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30098" w:rsidRPr="00DE2F32" w:rsidRDefault="00B30098" w:rsidP="00B30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B30098" w:rsidRPr="00DE2F32" w:rsidRDefault="00B30098" w:rsidP="00B30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B30098" w:rsidRPr="00DE2F32" w:rsidRDefault="00B30098" w:rsidP="00B30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2126" w:type="dxa"/>
            <w:vAlign w:val="center"/>
          </w:tcPr>
          <w:p w:rsidR="00B30098" w:rsidRPr="00DE2F32" w:rsidRDefault="00B30098" w:rsidP="00B30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B30098" w:rsidRPr="00DE2F32" w:rsidRDefault="00B30098" w:rsidP="00B30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3 021 973,50</w:t>
            </w:r>
          </w:p>
        </w:tc>
      </w:tr>
      <w:tr w:rsidR="00687517" w:rsidRPr="00DE2F32" w:rsidTr="00E6025A">
        <w:trPr>
          <w:trHeight w:val="267"/>
        </w:trPr>
        <w:tc>
          <w:tcPr>
            <w:tcW w:w="53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87517" w:rsidRPr="00DE2F32" w:rsidRDefault="00733E7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2126" w:type="dxa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8751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2 394 037,80</w:t>
            </w:r>
          </w:p>
        </w:tc>
      </w:tr>
      <w:tr w:rsidR="00733E77" w:rsidRPr="00DE2F32" w:rsidTr="00733E77">
        <w:trPr>
          <w:trHeight w:val="114"/>
        </w:trPr>
        <w:tc>
          <w:tcPr>
            <w:tcW w:w="534" w:type="dxa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2 895 781,20</w:t>
            </w:r>
          </w:p>
        </w:tc>
      </w:tr>
      <w:tr w:rsidR="00687517" w:rsidRPr="00DE2F32" w:rsidTr="00733E77">
        <w:trPr>
          <w:trHeight w:val="247"/>
        </w:trPr>
        <w:tc>
          <w:tcPr>
            <w:tcW w:w="53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3 108 315,60</w:t>
            </w:r>
          </w:p>
        </w:tc>
      </w:tr>
      <w:tr w:rsidR="00687517" w:rsidRPr="00DE2F32" w:rsidTr="00733E77">
        <w:trPr>
          <w:trHeight w:val="250"/>
        </w:trPr>
        <w:tc>
          <w:tcPr>
            <w:tcW w:w="53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2 749 663,80</w:t>
            </w:r>
          </w:p>
        </w:tc>
      </w:tr>
      <w:tr w:rsidR="00687517" w:rsidRPr="00DE2F32" w:rsidTr="00733E77">
        <w:trPr>
          <w:trHeight w:val="255"/>
        </w:trPr>
        <w:tc>
          <w:tcPr>
            <w:tcW w:w="53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3 420 475,50</w:t>
            </w:r>
          </w:p>
        </w:tc>
      </w:tr>
      <w:tr w:rsidR="00687517" w:rsidRPr="00DE2F32" w:rsidTr="00733E77">
        <w:trPr>
          <w:trHeight w:val="244"/>
        </w:trPr>
        <w:tc>
          <w:tcPr>
            <w:tcW w:w="534" w:type="dxa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687517" w:rsidRPr="00DE2F32" w:rsidRDefault="009225BC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4 44</w:t>
            </w:r>
            <w:r w:rsidR="00733E77"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2 150,75</w:t>
            </w:r>
          </w:p>
        </w:tc>
      </w:tr>
      <w:tr w:rsidR="00733E77" w:rsidRPr="00DE2F32" w:rsidTr="00733E77">
        <w:trPr>
          <w:trHeight w:val="272"/>
        </w:trPr>
        <w:tc>
          <w:tcPr>
            <w:tcW w:w="534" w:type="dxa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3 400 550,40</w:t>
            </w:r>
          </w:p>
        </w:tc>
      </w:tr>
      <w:tr w:rsidR="00733E77" w:rsidRPr="00DE2F32" w:rsidTr="00733E77">
        <w:trPr>
          <w:trHeight w:val="275"/>
        </w:trPr>
        <w:tc>
          <w:tcPr>
            <w:tcW w:w="534" w:type="dxa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733E77" w:rsidRPr="00DE2F32" w:rsidRDefault="00733E77" w:rsidP="00733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3 001 221,30</w:t>
            </w:r>
          </w:p>
        </w:tc>
      </w:tr>
      <w:tr w:rsidR="00687517" w:rsidRPr="00DE2F32" w:rsidTr="00733E77">
        <w:trPr>
          <w:trHeight w:val="266"/>
        </w:trPr>
        <w:tc>
          <w:tcPr>
            <w:tcW w:w="534" w:type="dxa"/>
            <w:shd w:val="clear" w:color="auto" w:fill="FFFFFF" w:themeFill="background1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87517" w:rsidRPr="00DE2F32" w:rsidRDefault="00733E7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687517" w:rsidRPr="00DE2F32" w:rsidRDefault="00687517" w:rsidP="0010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4 461 989,95</w:t>
            </w:r>
          </w:p>
        </w:tc>
      </w:tr>
      <w:tr w:rsidR="00E6025A" w:rsidRPr="00DE2F32" w:rsidTr="00EE5D02">
        <w:trPr>
          <w:trHeight w:val="266"/>
        </w:trPr>
        <w:tc>
          <w:tcPr>
            <w:tcW w:w="534" w:type="dxa"/>
            <w:shd w:val="clear" w:color="auto" w:fill="FFFFFF" w:themeFill="background1"/>
          </w:tcPr>
          <w:p w:rsidR="00E6025A" w:rsidRPr="00DE2F32" w:rsidRDefault="00E6025A" w:rsidP="00E60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025A" w:rsidRPr="00DE2F32" w:rsidRDefault="00E6025A" w:rsidP="00E60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6025A" w:rsidRPr="00DE2F32" w:rsidRDefault="00E6025A" w:rsidP="00E60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6025A" w:rsidRPr="00DE2F32" w:rsidRDefault="00E6025A" w:rsidP="00E60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6025A" w:rsidRPr="00DE2F32" w:rsidRDefault="00E6025A" w:rsidP="00E60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6025A" w:rsidRPr="00DE2F32" w:rsidRDefault="009225BC" w:rsidP="00E60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E6025A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2 388 255,10</w:t>
            </w:r>
          </w:p>
        </w:tc>
      </w:tr>
      <w:tr w:rsidR="00EE5D02" w:rsidRPr="00DE2F32" w:rsidTr="00EE5D02">
        <w:trPr>
          <w:trHeight w:val="283"/>
        </w:trPr>
        <w:tc>
          <w:tcPr>
            <w:tcW w:w="534" w:type="dxa"/>
            <w:shd w:val="clear" w:color="auto" w:fill="FFFFFF" w:themeFill="background1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2 955 556,50</w:t>
            </w:r>
          </w:p>
        </w:tc>
      </w:tr>
      <w:tr w:rsidR="00EE5D02" w:rsidRPr="00DE2F32" w:rsidTr="00EE5D02">
        <w:trPr>
          <w:trHeight w:val="283"/>
        </w:trPr>
        <w:tc>
          <w:tcPr>
            <w:tcW w:w="534" w:type="dxa"/>
            <w:shd w:val="clear" w:color="auto" w:fill="FFFFFF" w:themeFill="background1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4 594 787,00</w:t>
            </w:r>
          </w:p>
        </w:tc>
      </w:tr>
      <w:tr w:rsidR="00EE5D02" w:rsidRPr="00DE2F32" w:rsidTr="00EE5D02">
        <w:trPr>
          <w:trHeight w:val="259"/>
        </w:trPr>
        <w:tc>
          <w:tcPr>
            <w:tcW w:w="534" w:type="dxa"/>
            <w:shd w:val="clear" w:color="auto" w:fill="FFFFFF" w:themeFill="background1"/>
          </w:tcPr>
          <w:p w:rsidR="00EE5D02" w:rsidRPr="00DE2F32" w:rsidRDefault="00CA21CD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1 732 300,00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EE5D02" w:rsidRPr="00DE2F32" w:rsidRDefault="00EE5D02" w:rsidP="00EE5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21CD" w:rsidRPr="00DE2F32" w:rsidTr="00EE5D02">
        <w:trPr>
          <w:trHeight w:val="249"/>
        </w:trPr>
        <w:tc>
          <w:tcPr>
            <w:tcW w:w="534" w:type="dxa"/>
            <w:shd w:val="clear" w:color="auto" w:fill="FFFFFF" w:themeFill="background1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2 240 000,00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21CD" w:rsidRPr="00DE2F32" w:rsidTr="00CA21CD">
        <w:trPr>
          <w:trHeight w:val="253"/>
        </w:trPr>
        <w:tc>
          <w:tcPr>
            <w:tcW w:w="534" w:type="dxa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2 039 500,00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21CD" w:rsidRPr="00DE2F32" w:rsidTr="00CA21CD">
        <w:trPr>
          <w:trHeight w:val="243"/>
        </w:trPr>
        <w:tc>
          <w:tcPr>
            <w:tcW w:w="534" w:type="dxa"/>
            <w:shd w:val="clear" w:color="auto" w:fill="FFFFFF" w:themeFill="background1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1 739 600,00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21CD" w:rsidRPr="00DE2F32" w:rsidTr="00CA21CD">
        <w:trPr>
          <w:trHeight w:val="247"/>
        </w:trPr>
        <w:tc>
          <w:tcPr>
            <w:tcW w:w="534" w:type="dxa"/>
            <w:shd w:val="clear" w:color="auto" w:fill="FFFFFF" w:themeFill="background1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1 000 000,00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21CD" w:rsidRPr="00DE2F32" w:rsidTr="00DE2F32">
        <w:trPr>
          <w:trHeight w:val="239"/>
        </w:trPr>
        <w:tc>
          <w:tcPr>
            <w:tcW w:w="534" w:type="dxa"/>
            <w:shd w:val="clear" w:color="auto" w:fill="FFFFFF" w:themeFill="background1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800 000,00</w:t>
            </w:r>
          </w:p>
        </w:tc>
        <w:tc>
          <w:tcPr>
            <w:tcW w:w="2438" w:type="dxa"/>
            <w:shd w:val="clear" w:color="auto" w:fill="FFFFFF" w:themeFill="background1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21CD" w:rsidRPr="00DE2F32" w:rsidTr="002222E8">
        <w:trPr>
          <w:trHeight w:val="223"/>
        </w:trPr>
        <w:tc>
          <w:tcPr>
            <w:tcW w:w="534" w:type="dxa"/>
            <w:shd w:val="clear" w:color="auto" w:fill="FFFFFF" w:themeFill="background1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1 000 000,00</w:t>
            </w:r>
          </w:p>
        </w:tc>
        <w:tc>
          <w:tcPr>
            <w:tcW w:w="2438" w:type="dxa"/>
            <w:shd w:val="clear" w:color="auto" w:fill="FFFFFF" w:themeFill="background1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21CD" w:rsidRPr="00DE2F32" w:rsidTr="002222E8">
        <w:trPr>
          <w:trHeight w:val="213"/>
        </w:trPr>
        <w:tc>
          <w:tcPr>
            <w:tcW w:w="534" w:type="dxa"/>
            <w:shd w:val="clear" w:color="auto" w:fill="FFFFFF" w:themeFill="background1"/>
          </w:tcPr>
          <w:p w:rsidR="00CA21CD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1 600 000,00</w:t>
            </w:r>
          </w:p>
        </w:tc>
        <w:tc>
          <w:tcPr>
            <w:tcW w:w="2438" w:type="dxa"/>
            <w:shd w:val="clear" w:color="auto" w:fill="FFFFFF" w:themeFill="background1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21CD" w:rsidRPr="00DE2F32" w:rsidTr="002222E8">
        <w:trPr>
          <w:trHeight w:val="217"/>
        </w:trPr>
        <w:tc>
          <w:tcPr>
            <w:tcW w:w="534" w:type="dxa"/>
            <w:shd w:val="clear" w:color="auto" w:fill="FFFFFF" w:themeFill="background1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1 455 500,00</w:t>
            </w:r>
          </w:p>
        </w:tc>
        <w:tc>
          <w:tcPr>
            <w:tcW w:w="2438" w:type="dxa"/>
            <w:shd w:val="clear" w:color="auto" w:fill="FFFFFF" w:themeFill="background1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21CD" w:rsidRPr="00DE2F32" w:rsidTr="002222E8">
        <w:trPr>
          <w:trHeight w:val="217"/>
        </w:trPr>
        <w:tc>
          <w:tcPr>
            <w:tcW w:w="534" w:type="dxa"/>
            <w:shd w:val="clear" w:color="auto" w:fill="FFFFFF" w:themeFill="background1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505 000,00</w:t>
            </w:r>
          </w:p>
        </w:tc>
        <w:tc>
          <w:tcPr>
            <w:tcW w:w="2438" w:type="dxa"/>
            <w:shd w:val="clear" w:color="auto" w:fill="FFFFFF" w:themeFill="background1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21CD" w:rsidRPr="00DE2F32" w:rsidTr="00DE2F32">
        <w:trPr>
          <w:trHeight w:val="390"/>
        </w:trPr>
        <w:tc>
          <w:tcPr>
            <w:tcW w:w="534" w:type="dxa"/>
            <w:shd w:val="clear" w:color="auto" w:fill="FFFFFF" w:themeFill="background1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2222E8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1 378 000,00</w:t>
            </w:r>
          </w:p>
        </w:tc>
        <w:tc>
          <w:tcPr>
            <w:tcW w:w="2438" w:type="dxa"/>
            <w:shd w:val="clear" w:color="auto" w:fill="FFFFFF" w:themeFill="background1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222E8" w:rsidRPr="00DE2F32" w:rsidTr="00DE2F32">
        <w:trPr>
          <w:trHeight w:val="390"/>
        </w:trPr>
        <w:tc>
          <w:tcPr>
            <w:tcW w:w="534" w:type="dxa"/>
            <w:shd w:val="clear" w:color="auto" w:fill="FFFFFF" w:themeFill="background1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1 801 500,00</w:t>
            </w:r>
          </w:p>
        </w:tc>
        <w:tc>
          <w:tcPr>
            <w:tcW w:w="2438" w:type="dxa"/>
            <w:shd w:val="clear" w:color="auto" w:fill="FFFFFF" w:themeFill="background1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22E8" w:rsidRPr="00DE2F32" w:rsidTr="00DE2F32">
        <w:trPr>
          <w:trHeight w:val="390"/>
        </w:trPr>
        <w:tc>
          <w:tcPr>
            <w:tcW w:w="534" w:type="dxa"/>
            <w:shd w:val="clear" w:color="auto" w:fill="FFFFFF" w:themeFill="background1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222E8" w:rsidRPr="00DE2F32" w:rsidRDefault="00DE2F32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1 400 000,00</w:t>
            </w:r>
          </w:p>
        </w:tc>
        <w:tc>
          <w:tcPr>
            <w:tcW w:w="2438" w:type="dxa"/>
            <w:shd w:val="clear" w:color="auto" w:fill="FFFFFF" w:themeFill="background1"/>
          </w:tcPr>
          <w:p w:rsidR="002222E8" w:rsidRPr="00DE2F32" w:rsidRDefault="002222E8" w:rsidP="0022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21CD" w:rsidRPr="00DE2F32" w:rsidTr="00E6025A">
        <w:trPr>
          <w:trHeight w:val="427"/>
        </w:trPr>
        <w:tc>
          <w:tcPr>
            <w:tcW w:w="13603" w:type="dxa"/>
            <w:gridSpan w:val="7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третьему этапу переселения (2021-2022 года)</w:t>
            </w:r>
          </w:p>
        </w:tc>
      </w:tr>
      <w:tr w:rsidR="00CA21CD" w:rsidRPr="00DE2F32" w:rsidTr="00E6025A">
        <w:trPr>
          <w:cantSplit/>
          <w:trHeight w:val="831"/>
        </w:trPr>
        <w:tc>
          <w:tcPr>
            <w:tcW w:w="534" w:type="dxa"/>
            <w:textDirection w:val="btLr"/>
            <w:vAlign w:val="center"/>
          </w:tcPr>
          <w:p w:rsidR="00CA21CD" w:rsidRPr="00DE2F32" w:rsidRDefault="00CA21CD" w:rsidP="00CA21C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CA21CD" w:rsidRPr="00DE2F32" w:rsidRDefault="00DE2F32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A21CD"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A21CD" w:rsidRPr="00DE2F32" w:rsidRDefault="00DE2F32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CA21CD" w:rsidRPr="00DE2F32" w:rsidRDefault="00DE2F32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654,8</w:t>
            </w:r>
          </w:p>
        </w:tc>
        <w:tc>
          <w:tcPr>
            <w:tcW w:w="2268" w:type="dxa"/>
            <w:vAlign w:val="center"/>
          </w:tcPr>
          <w:p w:rsidR="00CA21CD" w:rsidRPr="00DE2F32" w:rsidRDefault="00236B5F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798,8</w:t>
            </w:r>
          </w:p>
        </w:tc>
        <w:tc>
          <w:tcPr>
            <w:tcW w:w="2126" w:type="dxa"/>
            <w:vAlign w:val="center"/>
          </w:tcPr>
          <w:p w:rsidR="00CA21CD" w:rsidRPr="00DE2F32" w:rsidRDefault="00EE7059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0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18 691 400,00</w:t>
            </w:r>
          </w:p>
        </w:tc>
        <w:tc>
          <w:tcPr>
            <w:tcW w:w="2438" w:type="dxa"/>
            <w:vAlign w:val="center"/>
          </w:tcPr>
          <w:p w:rsidR="00CA21CD" w:rsidRPr="00DE2F32" w:rsidRDefault="00236B5F" w:rsidP="00236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51 709</w:t>
            </w:r>
            <w:r w:rsidR="00CA21CD"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096</w:t>
            </w:r>
            <w:r w:rsidR="00CA21CD"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CA21CD" w:rsidRPr="00DE2F32" w:rsidTr="00E6025A">
        <w:trPr>
          <w:trHeight w:val="422"/>
        </w:trPr>
        <w:tc>
          <w:tcPr>
            <w:tcW w:w="534" w:type="dxa"/>
            <w:vAlign w:val="center"/>
          </w:tcPr>
          <w:p w:rsidR="00CA21CD" w:rsidRPr="00DE2F32" w:rsidRDefault="00CA21CD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10" w:type="dxa"/>
            <w:gridSpan w:val="2"/>
            <w:vAlign w:val="center"/>
          </w:tcPr>
          <w:p w:rsidR="00CA21CD" w:rsidRPr="00DE2F32" w:rsidRDefault="00DE2F32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395" w:type="dxa"/>
            <w:gridSpan w:val="2"/>
            <w:vAlign w:val="center"/>
          </w:tcPr>
          <w:p w:rsidR="00CA21CD" w:rsidRPr="00DE2F32" w:rsidRDefault="00236B5F" w:rsidP="00CA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1453,6</w:t>
            </w:r>
          </w:p>
        </w:tc>
        <w:tc>
          <w:tcPr>
            <w:tcW w:w="4564" w:type="dxa"/>
            <w:gridSpan w:val="2"/>
            <w:vAlign w:val="center"/>
          </w:tcPr>
          <w:p w:rsidR="00CA21CD" w:rsidRPr="00DE2F32" w:rsidRDefault="00EE7059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0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70 400 496,42</w:t>
            </w:r>
          </w:p>
        </w:tc>
      </w:tr>
    </w:tbl>
    <w:p w:rsidR="00687517" w:rsidRDefault="00364EBE" w:rsidP="00364EBE">
      <w:pPr>
        <w:jc w:val="right"/>
      </w:pPr>
      <w:r>
        <w:t>».</w:t>
      </w:r>
    </w:p>
    <w:p w:rsidR="00CF1AB7" w:rsidRDefault="00CF1AB7" w:rsidP="00EE7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AB7" w:rsidRDefault="00CF1AB7" w:rsidP="00EE7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AB7" w:rsidRPr="00CF1AB7" w:rsidRDefault="00CF1AB7" w:rsidP="00EE7059">
      <w:pPr>
        <w:jc w:val="both"/>
        <w:rPr>
          <w:rFonts w:ascii="Times New Roman" w:hAnsi="Times New Roman" w:cs="Times New Roman"/>
          <w:sz w:val="28"/>
          <w:szCs w:val="28"/>
        </w:rPr>
      </w:pPr>
      <w:r w:rsidRPr="00CF1AB7">
        <w:rPr>
          <w:rFonts w:ascii="Times New Roman" w:hAnsi="Times New Roman" w:cs="Times New Roman"/>
          <w:sz w:val="28"/>
          <w:szCs w:val="28"/>
        </w:rPr>
        <w:t xml:space="preserve">1.7. Добавить приложение </w:t>
      </w:r>
      <w:r w:rsidRPr="00CF1AB7">
        <w:rPr>
          <w:rFonts w:ascii="Times New Roman" w:hAnsi="Times New Roman" w:cs="Times New Roman"/>
          <w:sz w:val="28"/>
          <w:szCs w:val="28"/>
        </w:rPr>
        <w:t>№</w:t>
      </w:r>
      <w:r w:rsidRPr="00CF1AB7">
        <w:rPr>
          <w:rFonts w:ascii="Times New Roman" w:hAnsi="Times New Roman" w:cs="Times New Roman"/>
          <w:sz w:val="28"/>
          <w:szCs w:val="28"/>
        </w:rPr>
        <w:t xml:space="preserve"> 7 </w:t>
      </w:r>
      <w:r w:rsidRPr="00CF1A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1AB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E7059" w:rsidRPr="00CF1AB7" w:rsidRDefault="00EE7059" w:rsidP="00EE7059">
      <w:pPr>
        <w:jc w:val="both"/>
      </w:pPr>
    </w:p>
    <w:p w:rsidR="00CF1AB7" w:rsidRDefault="00CF1AB7" w:rsidP="00EE7059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059" w:rsidRPr="00CF1AB7" w:rsidRDefault="00CF1AB7" w:rsidP="00EE7059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AB7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EE7059" w:rsidRDefault="00EE7059" w:rsidP="00EE7059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059" w:rsidRDefault="00EE7059" w:rsidP="00EE7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Планируемые показатели переселения граждан из аварийного жилищного фонда, признанного так</w:t>
      </w:r>
      <w:r w:rsidR="001C656D">
        <w:rPr>
          <w:rFonts w:ascii="Times New Roman" w:hAnsi="Times New Roman" w:cs="Times New Roman"/>
          <w:sz w:val="28"/>
          <w:szCs w:val="28"/>
        </w:rPr>
        <w:t>овым до 01 января 2017 года по 4</w:t>
      </w:r>
      <w:r>
        <w:rPr>
          <w:rFonts w:ascii="Times New Roman" w:hAnsi="Times New Roman" w:cs="Times New Roman"/>
          <w:sz w:val="28"/>
          <w:szCs w:val="28"/>
        </w:rPr>
        <w:t xml:space="preserve"> этапу переселения </w:t>
      </w:r>
    </w:p>
    <w:tbl>
      <w:tblPr>
        <w:tblStyle w:val="ab"/>
        <w:tblpPr w:leftFromText="180" w:rightFromText="180" w:vertAnchor="text" w:horzAnchor="margin" w:tblpX="392" w:tblpY="159"/>
        <w:tblW w:w="1360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2127"/>
        <w:gridCol w:w="2268"/>
        <w:gridCol w:w="2126"/>
        <w:gridCol w:w="2438"/>
      </w:tblGrid>
      <w:tr w:rsidR="00EE7059" w:rsidRPr="00DE2F32" w:rsidTr="00EE7059">
        <w:trPr>
          <w:trHeight w:val="636"/>
        </w:trPr>
        <w:tc>
          <w:tcPr>
            <w:tcW w:w="534" w:type="dxa"/>
            <w:vMerge w:val="restart"/>
          </w:tcPr>
          <w:p w:rsidR="00EE7059" w:rsidRPr="00DE2F32" w:rsidRDefault="00EE7059" w:rsidP="00EE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Число жителей, планируемых к переселению</w:t>
            </w:r>
          </w:p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(в зависимости от выбранного способа переселения)</w:t>
            </w:r>
          </w:p>
        </w:tc>
        <w:tc>
          <w:tcPr>
            <w:tcW w:w="4395" w:type="dxa"/>
            <w:gridSpan w:val="2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(в зависимости от выбранного способа переселения)</w:t>
            </w:r>
          </w:p>
        </w:tc>
        <w:tc>
          <w:tcPr>
            <w:tcW w:w="4564" w:type="dxa"/>
            <w:gridSpan w:val="2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Выбранный способ переселения гражданами согласно условиям Программы</w:t>
            </w:r>
          </w:p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59" w:rsidRPr="00DE2F32" w:rsidTr="00EE7059">
        <w:trPr>
          <w:trHeight w:val="635"/>
        </w:trPr>
        <w:tc>
          <w:tcPr>
            <w:tcW w:w="534" w:type="dxa"/>
            <w:vMerge/>
          </w:tcPr>
          <w:p w:rsidR="00EE7059" w:rsidRPr="00DE2F32" w:rsidRDefault="00EE7059" w:rsidP="00EE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059" w:rsidRPr="00DE2F32" w:rsidRDefault="00EE7059" w:rsidP="00EE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 (кол-во чел.)</w:t>
            </w:r>
          </w:p>
        </w:tc>
        <w:tc>
          <w:tcPr>
            <w:tcW w:w="1984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 у </w:t>
            </w:r>
            <w:proofErr w:type="gramStart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являющихся застройщиками, (кол-во чел.)</w:t>
            </w:r>
          </w:p>
        </w:tc>
        <w:tc>
          <w:tcPr>
            <w:tcW w:w="2127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собственникам возмещения за изымаемые жилые помещения, </w:t>
            </w:r>
          </w:p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268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 у </w:t>
            </w:r>
            <w:proofErr w:type="gramStart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являющихся застройщиками, (кв. м)</w:t>
            </w:r>
          </w:p>
        </w:tc>
        <w:tc>
          <w:tcPr>
            <w:tcW w:w="2126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помещения, (руб.)</w:t>
            </w:r>
          </w:p>
        </w:tc>
        <w:tc>
          <w:tcPr>
            <w:tcW w:w="2438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 у </w:t>
            </w:r>
            <w:proofErr w:type="gramStart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являющихся застройщиками, (руб.)</w:t>
            </w:r>
          </w:p>
        </w:tc>
      </w:tr>
      <w:tr w:rsidR="00EE7059" w:rsidRPr="00DE2F32" w:rsidTr="00EE7059">
        <w:trPr>
          <w:trHeight w:val="187"/>
        </w:trPr>
        <w:tc>
          <w:tcPr>
            <w:tcW w:w="534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EE7059" w:rsidRPr="00DE2F32" w:rsidRDefault="00EE7059" w:rsidP="00EE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E7059" w:rsidRPr="00DE2F32" w:rsidTr="00EE7059">
        <w:trPr>
          <w:trHeight w:val="402"/>
        </w:trPr>
        <w:tc>
          <w:tcPr>
            <w:tcW w:w="13603" w:type="dxa"/>
            <w:gridSpan w:val="7"/>
          </w:tcPr>
          <w:p w:rsidR="00EE7059" w:rsidRPr="00DE2F32" w:rsidRDefault="00EE7059" w:rsidP="001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>этап 2022</w:t>
            </w:r>
            <w:r w:rsidR="001C656D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DE2F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656D" w:rsidRPr="00DE2F32" w:rsidTr="00644B78">
        <w:trPr>
          <w:trHeight w:val="335"/>
        </w:trPr>
        <w:tc>
          <w:tcPr>
            <w:tcW w:w="534" w:type="dxa"/>
            <w:shd w:val="clear" w:color="auto" w:fill="FFFFFF" w:themeFill="background1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C656D" w:rsidRPr="001C656D" w:rsidRDefault="001C65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656D">
              <w:rPr>
                <w:color w:val="000000" w:themeColor="text1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C656D" w:rsidRPr="00644B78" w:rsidRDefault="001C65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4B78">
              <w:rPr>
                <w:color w:val="000000" w:themeColor="text1"/>
              </w:rPr>
              <w:t>43,9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56D" w:rsidRPr="00DE2F32" w:rsidTr="00644B78">
        <w:trPr>
          <w:trHeight w:val="282"/>
        </w:trPr>
        <w:tc>
          <w:tcPr>
            <w:tcW w:w="534" w:type="dxa"/>
            <w:shd w:val="clear" w:color="auto" w:fill="FFFFFF" w:themeFill="background1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56D" w:rsidRPr="00DE2F32" w:rsidTr="00644B78">
        <w:trPr>
          <w:trHeight w:val="273"/>
        </w:trPr>
        <w:tc>
          <w:tcPr>
            <w:tcW w:w="534" w:type="dxa"/>
            <w:shd w:val="clear" w:color="auto" w:fill="FFFFFF" w:themeFill="background1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52,1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56D" w:rsidRPr="00DE2F32" w:rsidTr="00644B78">
        <w:trPr>
          <w:trHeight w:val="276"/>
        </w:trPr>
        <w:tc>
          <w:tcPr>
            <w:tcW w:w="534" w:type="dxa"/>
            <w:shd w:val="clear" w:color="auto" w:fill="FFFFFF" w:themeFill="background1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56D" w:rsidRPr="00DE2F32" w:rsidTr="00644B78">
        <w:trPr>
          <w:trHeight w:val="267"/>
        </w:trPr>
        <w:tc>
          <w:tcPr>
            <w:tcW w:w="534" w:type="dxa"/>
            <w:shd w:val="clear" w:color="auto" w:fill="FFFFFF" w:themeFill="background1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56D" w:rsidRPr="00DE2F32" w:rsidTr="00644B78">
        <w:trPr>
          <w:trHeight w:val="114"/>
        </w:trPr>
        <w:tc>
          <w:tcPr>
            <w:tcW w:w="534" w:type="dxa"/>
            <w:shd w:val="clear" w:color="auto" w:fill="FFFFFF" w:themeFill="background1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C656D" w:rsidRDefault="001C6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79,8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1C656D" w:rsidRPr="00DE2F32" w:rsidRDefault="001C656D" w:rsidP="00EE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B78" w:rsidRPr="00DE2F32" w:rsidTr="00644B78">
        <w:trPr>
          <w:trHeight w:val="247"/>
        </w:trPr>
        <w:tc>
          <w:tcPr>
            <w:tcW w:w="534" w:type="dxa"/>
            <w:shd w:val="clear" w:color="auto" w:fill="FFFFFF" w:themeFill="background1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99"/>
            <w:vAlign w:val="bottom"/>
          </w:tcPr>
          <w:p w:rsidR="00644B78" w:rsidRDefault="00644B7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700 000,00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4B78" w:rsidRPr="00DE2F32" w:rsidTr="00644B78">
        <w:trPr>
          <w:trHeight w:val="250"/>
        </w:trPr>
        <w:tc>
          <w:tcPr>
            <w:tcW w:w="534" w:type="dxa"/>
            <w:shd w:val="clear" w:color="auto" w:fill="FFFFFF" w:themeFill="background1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99"/>
            <w:vAlign w:val="bottom"/>
          </w:tcPr>
          <w:p w:rsidR="00644B78" w:rsidRDefault="00644B7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1 500 000,00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4B78" w:rsidRPr="00DE2F32" w:rsidTr="00644B78">
        <w:trPr>
          <w:trHeight w:val="255"/>
        </w:trPr>
        <w:tc>
          <w:tcPr>
            <w:tcW w:w="534" w:type="dxa"/>
            <w:shd w:val="clear" w:color="auto" w:fill="FFFFFF" w:themeFill="background1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99"/>
            <w:vAlign w:val="bottom"/>
          </w:tcPr>
          <w:p w:rsidR="00644B78" w:rsidRDefault="00644B7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800 000,00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4B78" w:rsidRPr="00DE2F32" w:rsidTr="00644B78">
        <w:trPr>
          <w:trHeight w:val="244"/>
        </w:trPr>
        <w:tc>
          <w:tcPr>
            <w:tcW w:w="534" w:type="dxa"/>
            <w:shd w:val="clear" w:color="auto" w:fill="FFFFFF" w:themeFill="background1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99"/>
            <w:vAlign w:val="bottom"/>
          </w:tcPr>
          <w:p w:rsidR="00644B78" w:rsidRDefault="00644B7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1 000 000,00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4B78" w:rsidRPr="00DE2F32" w:rsidTr="00644B78">
        <w:trPr>
          <w:trHeight w:val="272"/>
        </w:trPr>
        <w:tc>
          <w:tcPr>
            <w:tcW w:w="534" w:type="dxa"/>
            <w:shd w:val="clear" w:color="auto" w:fill="FFFFFF" w:themeFill="background1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99"/>
            <w:vAlign w:val="bottom"/>
          </w:tcPr>
          <w:p w:rsidR="00644B78" w:rsidRDefault="00644B7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1 100 000,00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4B78" w:rsidRPr="00DE2F32" w:rsidTr="00644B78">
        <w:trPr>
          <w:trHeight w:val="275"/>
        </w:trPr>
        <w:tc>
          <w:tcPr>
            <w:tcW w:w="534" w:type="dxa"/>
            <w:shd w:val="clear" w:color="auto" w:fill="FFFFFF" w:themeFill="background1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44B78" w:rsidRDefault="00644B78" w:rsidP="00644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99"/>
            <w:vAlign w:val="bottom"/>
          </w:tcPr>
          <w:p w:rsidR="00644B78" w:rsidRDefault="00644B7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4B78" w:rsidRPr="00DE2F32" w:rsidTr="00644B78">
        <w:trPr>
          <w:trHeight w:val="266"/>
        </w:trPr>
        <w:tc>
          <w:tcPr>
            <w:tcW w:w="534" w:type="dxa"/>
            <w:shd w:val="clear" w:color="auto" w:fill="FFFFFF" w:themeFill="background1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4B78" w:rsidRPr="001C656D" w:rsidRDefault="00644B78" w:rsidP="00644B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656D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44B78" w:rsidRPr="00644B78" w:rsidRDefault="00644B78" w:rsidP="00644B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4B78">
              <w:rPr>
                <w:color w:val="000000" w:themeColor="text1"/>
              </w:rPr>
              <w:t>51,8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99"/>
            <w:vAlign w:val="bottom"/>
          </w:tcPr>
          <w:p w:rsidR="00644B78" w:rsidRDefault="00644B78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4B78" w:rsidRPr="00DE2F32" w:rsidTr="00EE7059">
        <w:trPr>
          <w:trHeight w:val="427"/>
        </w:trPr>
        <w:tc>
          <w:tcPr>
            <w:tcW w:w="13603" w:type="dxa"/>
            <w:gridSpan w:val="7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третьему этапу переселения (2021-2022 года)</w:t>
            </w:r>
          </w:p>
        </w:tc>
      </w:tr>
      <w:tr w:rsidR="00644B78" w:rsidRPr="00DE2F32" w:rsidTr="00644B78">
        <w:trPr>
          <w:cantSplit/>
          <w:trHeight w:val="831"/>
        </w:trPr>
        <w:tc>
          <w:tcPr>
            <w:tcW w:w="534" w:type="dxa"/>
            <w:textDirection w:val="btLr"/>
            <w:vAlign w:val="center"/>
          </w:tcPr>
          <w:p w:rsidR="00644B78" w:rsidRPr="00DE2F32" w:rsidRDefault="00644B78" w:rsidP="00644B7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26" w:type="dxa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350,9</w:t>
            </w:r>
          </w:p>
        </w:tc>
        <w:tc>
          <w:tcPr>
            <w:tcW w:w="2268" w:type="dxa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314,1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B78" w:rsidRPr="00DE2F32" w:rsidTr="00644B78">
        <w:trPr>
          <w:trHeight w:val="422"/>
        </w:trPr>
        <w:tc>
          <w:tcPr>
            <w:tcW w:w="534" w:type="dxa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10" w:type="dxa"/>
            <w:gridSpan w:val="2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5" w:type="dxa"/>
            <w:gridSpan w:val="2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665,0</w:t>
            </w:r>
          </w:p>
        </w:tc>
        <w:tc>
          <w:tcPr>
            <w:tcW w:w="4564" w:type="dxa"/>
            <w:gridSpan w:val="2"/>
            <w:shd w:val="clear" w:color="auto" w:fill="FFFF99"/>
            <w:vAlign w:val="center"/>
          </w:tcPr>
          <w:p w:rsidR="00644B78" w:rsidRPr="00DE2F32" w:rsidRDefault="00644B78" w:rsidP="0064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E7059" w:rsidRDefault="00EE7059" w:rsidP="00364EBE">
      <w:pPr>
        <w:jc w:val="right"/>
      </w:pPr>
    </w:p>
    <w:p w:rsidR="00364EBE" w:rsidRDefault="00364EBE" w:rsidP="00364EB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EBE" w:rsidRDefault="00364EBE" w:rsidP="00364EB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EBE" w:rsidRDefault="00364EBE" w:rsidP="00364EB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EBE" w:rsidRDefault="00364EBE" w:rsidP="00364EB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EBE" w:rsidRDefault="00364EBE" w:rsidP="00364EB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EBE" w:rsidRDefault="00364EBE" w:rsidP="00364EB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  <w:sectPr w:rsidR="00364EBE" w:rsidSect="00106578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64EBE" w:rsidRDefault="00364EBE" w:rsidP="00364EBE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364EBE" w:rsidRPr="004222A2" w:rsidRDefault="00364EBE" w:rsidP="00364EBE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22A2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11" w:history="1">
        <w:r w:rsidRPr="004222A2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4222A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4222A2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priamgorpos</w:t>
        </w:r>
        <w:proofErr w:type="spellEnd"/>
        <w:r w:rsidRPr="004222A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-</w:t>
        </w:r>
        <w:proofErr w:type="spellStart"/>
        <w:r w:rsidRPr="004222A2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eao</w:t>
        </w:r>
        <w:proofErr w:type="spellEnd"/>
        <w:r w:rsidRPr="004222A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4222A2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222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4EBE" w:rsidRPr="004222A2" w:rsidRDefault="00364EBE" w:rsidP="00364EBE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222A2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364EBE" w:rsidRPr="004222A2" w:rsidRDefault="00364EBE" w:rsidP="00364EBE">
      <w:pPr>
        <w:widowControl w:val="0"/>
        <w:tabs>
          <w:tab w:val="left" w:pos="1080"/>
          <w:tab w:val="left" w:pos="1260"/>
        </w:tabs>
        <w:suppressAutoHyphens/>
        <w:spacing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64EBE" w:rsidRPr="004222A2" w:rsidRDefault="00364EBE" w:rsidP="00364EBE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64EBE" w:rsidRPr="004222A2" w:rsidRDefault="00644B78" w:rsidP="00364EBE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64EBE" w:rsidRPr="004222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64EBE" w:rsidRPr="004222A2" w:rsidRDefault="00364EBE" w:rsidP="00364EBE">
      <w:pPr>
        <w:tabs>
          <w:tab w:val="left" w:pos="4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22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_</w:t>
      </w:r>
      <w:r w:rsidR="00644B78">
        <w:rPr>
          <w:rFonts w:ascii="Times New Roman" w:hAnsi="Times New Roman" w:cs="Times New Roman"/>
          <w:sz w:val="28"/>
          <w:szCs w:val="28"/>
        </w:rPr>
        <w:t>____________        А.С</w:t>
      </w:r>
      <w:r w:rsidRPr="004222A2">
        <w:rPr>
          <w:rFonts w:ascii="Times New Roman" w:hAnsi="Times New Roman" w:cs="Times New Roman"/>
          <w:sz w:val="28"/>
          <w:szCs w:val="28"/>
        </w:rPr>
        <w:t xml:space="preserve">. </w:t>
      </w:r>
      <w:r w:rsidR="00644B78">
        <w:rPr>
          <w:rFonts w:ascii="Times New Roman" w:hAnsi="Times New Roman" w:cs="Times New Roman"/>
          <w:sz w:val="28"/>
          <w:szCs w:val="28"/>
        </w:rPr>
        <w:t>Симонов</w:t>
      </w:r>
    </w:p>
    <w:p w:rsidR="00364EBE" w:rsidRPr="004222A2" w:rsidRDefault="00364EBE" w:rsidP="0036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BE" w:rsidRPr="004222A2" w:rsidRDefault="00364EBE" w:rsidP="0036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BE" w:rsidRPr="004222A2" w:rsidRDefault="00364EBE" w:rsidP="0036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319"/>
        <w:gridCol w:w="1794"/>
        <w:gridCol w:w="662"/>
        <w:gridCol w:w="2125"/>
      </w:tblGrid>
      <w:tr w:rsidR="00364EBE" w:rsidRPr="004222A2" w:rsidTr="00364EBE">
        <w:trPr>
          <w:trHeight w:val="465"/>
        </w:trPr>
        <w:tc>
          <w:tcPr>
            <w:tcW w:w="4455" w:type="dxa"/>
          </w:tcPr>
          <w:p w:rsidR="00364EBE" w:rsidRPr="004222A2" w:rsidRDefault="00364EBE" w:rsidP="00AD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2A2">
              <w:rPr>
                <w:rFonts w:ascii="Times New Roman" w:hAnsi="Times New Roman" w:cs="Times New Roman"/>
                <w:sz w:val="28"/>
                <w:szCs w:val="28"/>
              </w:rPr>
              <w:t>Подготовил:</w:t>
            </w:r>
          </w:p>
          <w:p w:rsidR="00364EBE" w:rsidRPr="004222A2" w:rsidRDefault="00364EBE" w:rsidP="00AD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2A2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364EBE" w:rsidRPr="004222A2" w:rsidRDefault="00364EBE" w:rsidP="00AD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2A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319" w:type="dxa"/>
          </w:tcPr>
          <w:p w:rsidR="00364EBE" w:rsidRPr="004222A2" w:rsidRDefault="00364EBE" w:rsidP="00AD5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64EBE" w:rsidRPr="004222A2" w:rsidRDefault="00364EBE" w:rsidP="00AD5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364EBE" w:rsidRPr="004222A2" w:rsidRDefault="00364EBE" w:rsidP="00AD5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</w:tcPr>
          <w:p w:rsidR="00364EBE" w:rsidRPr="004222A2" w:rsidRDefault="00644B78" w:rsidP="00AD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1" w:name="_GoBack"/>
            <w:bookmarkEnd w:id="1"/>
            <w:r w:rsidR="00364EBE" w:rsidRPr="004222A2">
              <w:rPr>
                <w:rFonts w:ascii="Times New Roman" w:hAnsi="Times New Roman" w:cs="Times New Roman"/>
                <w:sz w:val="28"/>
                <w:szCs w:val="28"/>
              </w:rPr>
              <w:t>Н.А. Петкевич</w:t>
            </w:r>
          </w:p>
        </w:tc>
      </w:tr>
    </w:tbl>
    <w:p w:rsidR="00364EBE" w:rsidRDefault="00364EBE" w:rsidP="00364EBE">
      <w:pPr>
        <w:pStyle w:val="ConsPlusNormal"/>
        <w:jc w:val="both"/>
        <w:rPr>
          <w:rFonts w:ascii="Times New Roman" w:hAnsi="Times New Roman" w:cs="Times New Roman"/>
        </w:rPr>
        <w:sectPr w:rsidR="00364EBE" w:rsidSect="00364EBE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364EBE" w:rsidRPr="004222A2" w:rsidRDefault="00364EBE" w:rsidP="00364EBE">
      <w:pPr>
        <w:pStyle w:val="ConsPlusNormal"/>
        <w:jc w:val="both"/>
        <w:rPr>
          <w:rFonts w:ascii="Times New Roman" w:hAnsi="Times New Roman" w:cs="Times New Roman"/>
        </w:rPr>
      </w:pPr>
    </w:p>
    <w:sectPr w:rsidR="00364EBE" w:rsidRPr="004222A2" w:rsidSect="00364EB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01" w:rsidRDefault="00806001" w:rsidP="00687517">
      <w:pPr>
        <w:spacing w:after="0" w:line="240" w:lineRule="auto"/>
      </w:pPr>
      <w:r>
        <w:separator/>
      </w:r>
    </w:p>
  </w:endnote>
  <w:endnote w:type="continuationSeparator" w:id="0">
    <w:p w:rsidR="00806001" w:rsidRDefault="00806001" w:rsidP="0068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67339"/>
      <w:docPartObj>
        <w:docPartGallery w:val="Page Numbers (Bottom of Page)"/>
        <w:docPartUnique/>
      </w:docPartObj>
    </w:sdtPr>
    <w:sdtContent>
      <w:p w:rsidR="00EE7059" w:rsidRDefault="00EE70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78">
          <w:rPr>
            <w:noProof/>
          </w:rPr>
          <w:t>14</w:t>
        </w:r>
        <w:r>
          <w:fldChar w:fldCharType="end"/>
        </w:r>
      </w:p>
    </w:sdtContent>
  </w:sdt>
  <w:p w:rsidR="00EE7059" w:rsidRDefault="00EE70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01" w:rsidRDefault="00806001" w:rsidP="00687517">
      <w:pPr>
        <w:spacing w:after="0" w:line="240" w:lineRule="auto"/>
      </w:pPr>
      <w:r>
        <w:separator/>
      </w:r>
    </w:p>
  </w:footnote>
  <w:footnote w:type="continuationSeparator" w:id="0">
    <w:p w:rsidR="00806001" w:rsidRDefault="00806001" w:rsidP="00687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E04"/>
    <w:multiLevelType w:val="multilevel"/>
    <w:tmpl w:val="22387E0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2262E"/>
    <w:multiLevelType w:val="hybridMultilevel"/>
    <w:tmpl w:val="FA4CF498"/>
    <w:lvl w:ilvl="0" w:tplc="BD5E60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A7"/>
    <w:rsid w:val="00074C71"/>
    <w:rsid w:val="000A6D4D"/>
    <w:rsid w:val="000D10D9"/>
    <w:rsid w:val="00106578"/>
    <w:rsid w:val="001417A6"/>
    <w:rsid w:val="0017347C"/>
    <w:rsid w:val="00196EAA"/>
    <w:rsid w:val="001C656D"/>
    <w:rsid w:val="001F6C8C"/>
    <w:rsid w:val="00200B22"/>
    <w:rsid w:val="002222E8"/>
    <w:rsid w:val="00222D27"/>
    <w:rsid w:val="002336EC"/>
    <w:rsid w:val="00236B5F"/>
    <w:rsid w:val="002A0B59"/>
    <w:rsid w:val="003300BB"/>
    <w:rsid w:val="00364EBE"/>
    <w:rsid w:val="003E08DC"/>
    <w:rsid w:val="004140A7"/>
    <w:rsid w:val="0049118E"/>
    <w:rsid w:val="004B1969"/>
    <w:rsid w:val="0051213B"/>
    <w:rsid w:val="005E3C6F"/>
    <w:rsid w:val="00625D79"/>
    <w:rsid w:val="00644B78"/>
    <w:rsid w:val="00674B48"/>
    <w:rsid w:val="00683797"/>
    <w:rsid w:val="00687517"/>
    <w:rsid w:val="006A4173"/>
    <w:rsid w:val="00733E77"/>
    <w:rsid w:val="00750F08"/>
    <w:rsid w:val="00784219"/>
    <w:rsid w:val="007875EA"/>
    <w:rsid w:val="007C5640"/>
    <w:rsid w:val="00806001"/>
    <w:rsid w:val="008B1AEE"/>
    <w:rsid w:val="008D62BB"/>
    <w:rsid w:val="0090540B"/>
    <w:rsid w:val="009225BC"/>
    <w:rsid w:val="00935D52"/>
    <w:rsid w:val="0094233B"/>
    <w:rsid w:val="00956A1A"/>
    <w:rsid w:val="00971F2D"/>
    <w:rsid w:val="00AD52EE"/>
    <w:rsid w:val="00AD54A2"/>
    <w:rsid w:val="00AE2776"/>
    <w:rsid w:val="00B04496"/>
    <w:rsid w:val="00B30098"/>
    <w:rsid w:val="00B53E46"/>
    <w:rsid w:val="00C244C5"/>
    <w:rsid w:val="00C9204B"/>
    <w:rsid w:val="00CA21CD"/>
    <w:rsid w:val="00CF1AB7"/>
    <w:rsid w:val="00DB5DD1"/>
    <w:rsid w:val="00DE2F32"/>
    <w:rsid w:val="00E6025A"/>
    <w:rsid w:val="00E82E03"/>
    <w:rsid w:val="00EE5D02"/>
    <w:rsid w:val="00EE7059"/>
    <w:rsid w:val="00EF73CF"/>
    <w:rsid w:val="00F452DE"/>
    <w:rsid w:val="00F80396"/>
    <w:rsid w:val="00F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517"/>
  </w:style>
  <w:style w:type="paragraph" w:styleId="a5">
    <w:name w:val="footer"/>
    <w:basedOn w:val="a"/>
    <w:link w:val="a6"/>
    <w:uiPriority w:val="99"/>
    <w:unhideWhenUsed/>
    <w:rsid w:val="0068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517"/>
  </w:style>
  <w:style w:type="paragraph" w:styleId="a7">
    <w:name w:val="Normal (Web)"/>
    <w:basedOn w:val="a"/>
    <w:unhideWhenUsed/>
    <w:rsid w:val="00687517"/>
    <w:pPr>
      <w:spacing w:before="100" w:beforeAutospacing="1" w:after="100" w:afterAutospacing="1" w:line="276" w:lineRule="auto"/>
    </w:pPr>
    <w:rPr>
      <w:rFonts w:ascii="Calibri" w:eastAsia="Arial CYR" w:hAnsi="Calibri" w:cs="Times New Roman"/>
      <w:lang w:val="en-US"/>
    </w:rPr>
  </w:style>
  <w:style w:type="character" w:styleId="a8">
    <w:name w:val="Hyperlink"/>
    <w:basedOn w:val="a0"/>
    <w:unhideWhenUsed/>
    <w:rsid w:val="00687517"/>
    <w:rPr>
      <w:color w:val="0000FF"/>
      <w:u w:val="single"/>
    </w:rPr>
  </w:style>
  <w:style w:type="character" w:styleId="a9">
    <w:name w:val="Strong"/>
    <w:uiPriority w:val="22"/>
    <w:qFormat/>
    <w:rsid w:val="00687517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68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extList">
    <w:name w:val="ConsPlusTextList"/>
    <w:rsid w:val="006875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687517"/>
    <w:pPr>
      <w:ind w:left="720"/>
      <w:contextualSpacing/>
    </w:pPr>
  </w:style>
  <w:style w:type="paragraph" w:customStyle="1" w:styleId="ConsPlusNormal1">
    <w:name w:val="ConsPlusNormal1"/>
    <w:rsid w:val="006875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68751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64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08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517"/>
  </w:style>
  <w:style w:type="paragraph" w:styleId="a5">
    <w:name w:val="footer"/>
    <w:basedOn w:val="a"/>
    <w:link w:val="a6"/>
    <w:uiPriority w:val="99"/>
    <w:unhideWhenUsed/>
    <w:rsid w:val="0068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517"/>
  </w:style>
  <w:style w:type="paragraph" w:styleId="a7">
    <w:name w:val="Normal (Web)"/>
    <w:basedOn w:val="a"/>
    <w:unhideWhenUsed/>
    <w:rsid w:val="00687517"/>
    <w:pPr>
      <w:spacing w:before="100" w:beforeAutospacing="1" w:after="100" w:afterAutospacing="1" w:line="276" w:lineRule="auto"/>
    </w:pPr>
    <w:rPr>
      <w:rFonts w:ascii="Calibri" w:eastAsia="Arial CYR" w:hAnsi="Calibri" w:cs="Times New Roman"/>
      <w:lang w:val="en-US"/>
    </w:rPr>
  </w:style>
  <w:style w:type="character" w:styleId="a8">
    <w:name w:val="Hyperlink"/>
    <w:basedOn w:val="a0"/>
    <w:unhideWhenUsed/>
    <w:rsid w:val="00687517"/>
    <w:rPr>
      <w:color w:val="0000FF"/>
      <w:u w:val="single"/>
    </w:rPr>
  </w:style>
  <w:style w:type="character" w:styleId="a9">
    <w:name w:val="Strong"/>
    <w:uiPriority w:val="22"/>
    <w:qFormat/>
    <w:rsid w:val="00687517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68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extList">
    <w:name w:val="ConsPlusTextList"/>
    <w:rsid w:val="006875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687517"/>
    <w:pPr>
      <w:ind w:left="720"/>
      <w:contextualSpacing/>
    </w:pPr>
  </w:style>
  <w:style w:type="paragraph" w:customStyle="1" w:styleId="ConsPlusNormal1">
    <w:name w:val="ConsPlusNormal1"/>
    <w:rsid w:val="006875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68751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64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amgorpos-eao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&#1056;&#1072;&#1073;&#1086;&#1095;&#1080;&#1081;%20&#1089;&#1090;&#1086;&#1083;\&#1087;&#1088;&#1086;&#1075;&#1088;&#1072;&#1084;&#1084;&#1072;\&#1085;&#1086;&#1074;&#1072;&#1103;%20&#1087;&#1088;&#1086;&#1075;&#1088;&#1072;&#1084;&#1084;&#1072;%20&#1087;&#1086;%20&#1073;&#1083;&#1072;&#1075;&#1086;&#1091;&#1089;&#1090;&#1088;&#1086;&#1081;&#1089;&#1090;&#1074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DBE1-99EF-4042-B139-D1362E4B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19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Nikolai</cp:lastModifiedBy>
  <cp:revision>20</cp:revision>
  <cp:lastPrinted>2021-04-12T00:03:00Z</cp:lastPrinted>
  <dcterms:created xsi:type="dcterms:W3CDTF">2021-04-07T05:51:00Z</dcterms:created>
  <dcterms:modified xsi:type="dcterms:W3CDTF">2021-07-09T08:12:00Z</dcterms:modified>
</cp:coreProperties>
</file>