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2E" w:rsidRPr="00F773D1" w:rsidRDefault="0091432E" w:rsidP="0091432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91432E" w:rsidRPr="00F773D1" w:rsidRDefault="0091432E" w:rsidP="009143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91432E" w:rsidRPr="00F773D1" w:rsidRDefault="0091432E" w:rsidP="009143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1432E" w:rsidRPr="00F773D1" w:rsidRDefault="0091432E" w:rsidP="00914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32E" w:rsidRPr="00F773D1" w:rsidRDefault="0091432E" w:rsidP="009143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>СОБРАНИЕ ДЕПУТАТОВ</w:t>
      </w:r>
    </w:p>
    <w:p w:rsidR="0091432E" w:rsidRPr="00F773D1" w:rsidRDefault="0091432E" w:rsidP="009143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32E" w:rsidRPr="00F773D1" w:rsidRDefault="0091432E" w:rsidP="009143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>РЕШЕНИЕ</w:t>
      </w:r>
    </w:p>
    <w:p w:rsidR="0091432E" w:rsidRPr="00F773D1" w:rsidRDefault="0091432E" w:rsidP="00914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773D1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2</w:t>
      </w:r>
      <w:r w:rsidRPr="00F77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A40015">
        <w:rPr>
          <w:rFonts w:ascii="Times New Roman" w:hAnsi="Times New Roman"/>
          <w:sz w:val="28"/>
          <w:szCs w:val="28"/>
        </w:rPr>
        <w:t>275</w:t>
      </w:r>
    </w:p>
    <w:p w:rsidR="0091432E" w:rsidRPr="00F773D1" w:rsidRDefault="0091432E" w:rsidP="009143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>пос. Приамурский</w:t>
      </w:r>
    </w:p>
    <w:p w:rsidR="0091432E" w:rsidRPr="00F773D1" w:rsidRDefault="0091432E" w:rsidP="009143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32E" w:rsidRDefault="0091432E" w:rsidP="0091432E">
      <w:pPr>
        <w:pStyle w:val="a3"/>
        <w:tabs>
          <w:tab w:val="left" w:pos="4560"/>
        </w:tabs>
        <w:jc w:val="both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 xml:space="preserve">О принятии  отчета  </w:t>
      </w:r>
      <w:r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Приамурского городского поселение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2021 год</w:t>
      </w:r>
    </w:p>
    <w:p w:rsidR="0091432E" w:rsidRDefault="0091432E" w:rsidP="009143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32E" w:rsidRPr="00F773D1" w:rsidRDefault="0091432E" w:rsidP="009143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32E" w:rsidRPr="00540B16" w:rsidRDefault="0091432E" w:rsidP="009143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Pr="00540B16">
        <w:rPr>
          <w:rFonts w:ascii="Times New Roman" w:hAnsi="Times New Roman"/>
          <w:sz w:val="28"/>
          <w:szCs w:val="28"/>
        </w:rPr>
        <w:t>Приамурское городское поселение»,</w:t>
      </w:r>
      <w:r w:rsidRPr="00540B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40B16">
        <w:rPr>
          <w:rFonts w:ascii="Times New Roman" w:hAnsi="Times New Roman"/>
          <w:sz w:val="28"/>
          <w:szCs w:val="28"/>
        </w:rPr>
        <w:t xml:space="preserve">заслушав и обсудив информацию директора </w:t>
      </w:r>
      <w:r w:rsidRPr="00540B16">
        <w:rPr>
          <w:rFonts w:ascii="Times New Roman" w:hAnsi="Times New Roman"/>
          <w:color w:val="000000"/>
          <w:sz w:val="28"/>
          <w:szCs w:val="28"/>
        </w:rPr>
        <w:t>Муниципального казенного учреждения «Центр культуры и досуга»</w:t>
      </w:r>
      <w:r w:rsidRPr="00540B16">
        <w:rPr>
          <w:rFonts w:ascii="Times New Roman" w:hAnsi="Times New Roman"/>
          <w:sz w:val="28"/>
          <w:szCs w:val="28"/>
        </w:rPr>
        <w:t xml:space="preserve"> Синичкиной Т. А., Собрание депутатов</w:t>
      </w:r>
    </w:p>
    <w:p w:rsidR="0091432E" w:rsidRPr="00F773D1" w:rsidRDefault="0091432E" w:rsidP="00914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>РЕШИЛО:</w:t>
      </w:r>
    </w:p>
    <w:p w:rsidR="0091432E" w:rsidRPr="00F773D1" w:rsidRDefault="0091432E" w:rsidP="00914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 xml:space="preserve">          1. Отчет </w:t>
      </w:r>
      <w:r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Приамурского городского поселение </w:t>
      </w:r>
      <w:r>
        <w:rPr>
          <w:rFonts w:ascii="Times New Roman" w:hAnsi="Times New Roman"/>
          <w:sz w:val="28"/>
          <w:szCs w:val="28"/>
        </w:rPr>
        <w:t xml:space="preserve">Смидовичского муниципального района Еврейской автономной области за 2021 год </w:t>
      </w:r>
      <w:r w:rsidRPr="00F773D1">
        <w:rPr>
          <w:rFonts w:ascii="Times New Roman" w:hAnsi="Times New Roman"/>
          <w:sz w:val="28"/>
          <w:szCs w:val="28"/>
        </w:rPr>
        <w:t>принять к сведению.</w:t>
      </w:r>
    </w:p>
    <w:p w:rsidR="0091432E" w:rsidRPr="00F773D1" w:rsidRDefault="0091432E" w:rsidP="009143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Pr="00F773D1">
        <w:rPr>
          <w:rFonts w:ascii="Times New Roman" w:hAnsi="Times New Roman"/>
          <w:sz w:val="28"/>
          <w:szCs w:val="28"/>
        </w:rPr>
        <w:t xml:space="preserve">. Отчет </w:t>
      </w:r>
      <w:r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Приамурского городского поселение </w:t>
      </w:r>
      <w:r>
        <w:rPr>
          <w:rFonts w:ascii="Times New Roman" w:hAnsi="Times New Roman"/>
          <w:sz w:val="28"/>
          <w:szCs w:val="28"/>
        </w:rPr>
        <w:t xml:space="preserve">Смидовичского муниципального района Еврейской автономной области за 2021 год  </w:t>
      </w:r>
      <w:r w:rsidRPr="00F773D1">
        <w:rPr>
          <w:rFonts w:ascii="Times New Roman" w:hAnsi="Times New Roman"/>
          <w:sz w:val="28"/>
          <w:szCs w:val="28"/>
        </w:rPr>
        <w:t>опубликовать в информационном бюллетене  «Приамурский вестник» и  разместить на официальном сайте  муниципального образования  «Приамурское городское поселение»</w:t>
      </w:r>
    </w:p>
    <w:p w:rsidR="0091432E" w:rsidRPr="00F773D1" w:rsidRDefault="0091432E" w:rsidP="009143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73D1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91432E" w:rsidRDefault="0091432E" w:rsidP="009143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32E" w:rsidRDefault="0091432E" w:rsidP="009143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32E" w:rsidRPr="00F773D1" w:rsidRDefault="0091432E" w:rsidP="0091432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773D1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А. В. Мариняк</w:t>
      </w:r>
    </w:p>
    <w:p w:rsidR="0091432E" w:rsidRDefault="0091432E" w:rsidP="0091432E">
      <w:pPr>
        <w:jc w:val="both"/>
        <w:rPr>
          <w:rFonts w:ascii="Times New Roman" w:hAnsi="Times New Roman" w:cs="Times New Roman"/>
        </w:rPr>
      </w:pPr>
    </w:p>
    <w:p w:rsidR="0091432E" w:rsidRDefault="0091432E" w:rsidP="0091432E">
      <w:pPr>
        <w:jc w:val="both"/>
        <w:rPr>
          <w:rFonts w:ascii="Times New Roman" w:hAnsi="Times New Roman" w:cs="Times New Roman"/>
        </w:rPr>
      </w:pPr>
    </w:p>
    <w:p w:rsidR="0091432E" w:rsidRDefault="0091432E" w:rsidP="0091432E">
      <w:pPr>
        <w:jc w:val="both"/>
        <w:rPr>
          <w:rFonts w:ascii="Times New Roman" w:hAnsi="Times New Roman" w:cs="Times New Roman"/>
        </w:rPr>
      </w:pPr>
    </w:p>
    <w:p w:rsidR="0091432E" w:rsidRDefault="0091432E" w:rsidP="0091432E">
      <w:pPr>
        <w:jc w:val="both"/>
        <w:rPr>
          <w:rFonts w:ascii="Times New Roman" w:hAnsi="Times New Roman" w:cs="Times New Roman"/>
        </w:rPr>
      </w:pPr>
    </w:p>
    <w:p w:rsidR="0091432E" w:rsidRDefault="0091432E" w:rsidP="0091432E">
      <w:pPr>
        <w:jc w:val="both"/>
        <w:rPr>
          <w:rFonts w:ascii="Times New Roman" w:hAnsi="Times New Roman" w:cs="Times New Roman"/>
        </w:rPr>
      </w:pPr>
    </w:p>
    <w:p w:rsidR="0091432E" w:rsidRDefault="0091432E" w:rsidP="0091432E">
      <w:pPr>
        <w:jc w:val="both"/>
        <w:rPr>
          <w:rFonts w:ascii="Times New Roman" w:hAnsi="Times New Roman" w:cs="Times New Roman"/>
        </w:rPr>
      </w:pPr>
    </w:p>
    <w:p w:rsidR="0091432E" w:rsidRDefault="0091432E" w:rsidP="0091432E">
      <w:pPr>
        <w:jc w:val="both"/>
        <w:rPr>
          <w:rFonts w:ascii="Times New Roman" w:hAnsi="Times New Roman" w:cs="Times New Roman"/>
        </w:rPr>
      </w:pPr>
    </w:p>
    <w:p w:rsidR="0091432E" w:rsidRDefault="0091432E" w:rsidP="0091432E">
      <w:pPr>
        <w:jc w:val="both"/>
        <w:rPr>
          <w:rFonts w:ascii="Times New Roman" w:hAnsi="Times New Roman" w:cs="Times New Roman"/>
        </w:rPr>
      </w:pPr>
    </w:p>
    <w:p w:rsidR="00C971C5" w:rsidRDefault="00C971C5" w:rsidP="00C971C5">
      <w:pPr>
        <w:pStyle w:val="a3"/>
        <w:tabs>
          <w:tab w:val="left" w:pos="45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ОТЧЕТ</w:t>
      </w:r>
    </w:p>
    <w:p w:rsidR="00C971C5" w:rsidRDefault="00C971C5" w:rsidP="00C971C5">
      <w:pPr>
        <w:pStyle w:val="a3"/>
        <w:tabs>
          <w:tab w:val="left" w:pos="4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Приамурского городского поселение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202</w:t>
      </w:r>
      <w:r w:rsidR="00101F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971C5" w:rsidRDefault="00C971C5" w:rsidP="00AD296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3C6" w:rsidRPr="003843AB" w:rsidRDefault="002A73C6" w:rsidP="002A73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за 20</w:t>
      </w:r>
      <w:r w:rsidR="004803C9">
        <w:rPr>
          <w:sz w:val="28"/>
          <w:szCs w:val="28"/>
        </w:rPr>
        <w:t>2</w:t>
      </w:r>
      <w:r w:rsidR="00494E81">
        <w:rPr>
          <w:sz w:val="28"/>
          <w:szCs w:val="28"/>
        </w:rPr>
        <w:t>1</w:t>
      </w:r>
      <w:r>
        <w:rPr>
          <w:sz w:val="28"/>
          <w:szCs w:val="28"/>
        </w:rPr>
        <w:t xml:space="preserve"> год было проведено </w:t>
      </w:r>
      <w:r w:rsidR="00494E81">
        <w:rPr>
          <w:sz w:val="28"/>
          <w:szCs w:val="28"/>
        </w:rPr>
        <w:t>208</w:t>
      </w:r>
      <w:r w:rsidRPr="003843AB">
        <w:rPr>
          <w:sz w:val="28"/>
          <w:szCs w:val="28"/>
        </w:rPr>
        <w:t xml:space="preserve"> мероприятий, их посетили </w:t>
      </w:r>
      <w:r w:rsidR="00494E81">
        <w:t>8638</w:t>
      </w:r>
      <w:r w:rsidRPr="003843AB">
        <w:t xml:space="preserve"> </w:t>
      </w:r>
      <w:r w:rsidR="00C971C5">
        <w:rPr>
          <w:sz w:val="28"/>
          <w:szCs w:val="28"/>
        </w:rPr>
        <w:t xml:space="preserve">человек (за 2020 год было проведено </w:t>
      </w:r>
      <w:r w:rsidR="00C971C5" w:rsidRPr="003843AB">
        <w:rPr>
          <w:sz w:val="28"/>
          <w:szCs w:val="28"/>
        </w:rPr>
        <w:t xml:space="preserve">74 мероприятий, их посетили </w:t>
      </w:r>
      <w:r w:rsidR="00C971C5" w:rsidRPr="003843AB">
        <w:t xml:space="preserve">1795 </w:t>
      </w:r>
      <w:r w:rsidR="00C971C5" w:rsidRPr="003843AB">
        <w:rPr>
          <w:sz w:val="28"/>
          <w:szCs w:val="28"/>
        </w:rPr>
        <w:t>человек</w:t>
      </w:r>
      <w:r w:rsidR="00C971C5">
        <w:rPr>
          <w:sz w:val="28"/>
          <w:szCs w:val="28"/>
        </w:rPr>
        <w:t>)</w:t>
      </w:r>
    </w:p>
    <w:p w:rsidR="00C971C5" w:rsidRDefault="00C971C5" w:rsidP="00C97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9F">
        <w:rPr>
          <w:rFonts w:ascii="Times New Roman" w:eastAsia="Times New Roman" w:hAnsi="Times New Roman" w:cs="Times New Roman"/>
          <w:sz w:val="28"/>
          <w:szCs w:val="28"/>
        </w:rPr>
        <w:t>Перечень наиболее значимых культурно-массовых мероприятий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09">
        <w:rPr>
          <w:rFonts w:ascii="Times New Roman" w:eastAsia="Times New Roman" w:hAnsi="Times New Roman" w:cs="Times New Roman"/>
          <w:sz w:val="28"/>
          <w:szCs w:val="28"/>
        </w:rPr>
        <w:t>- Массовое гулянье «Широкая Масленица»;</w:t>
      </w:r>
    </w:p>
    <w:p w:rsidR="00C971C5" w:rsidRPr="00BE5C09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Большой сборный концерт к 8 Марта;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E5C09">
        <w:rPr>
          <w:rFonts w:ascii="Times New Roman" w:eastAsia="Times New Roman" w:hAnsi="Times New Roman" w:cs="Times New Roman"/>
          <w:sz w:val="28"/>
          <w:szCs w:val="28"/>
        </w:rPr>
        <w:t>онцерт к 9 Мая «Сквозь огонь к победному Маю»;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Концертно-развлекательное мероприятие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России и дню поселка (12 июня);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Праздничная программа 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Вечерний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Приамурский» ко Дню молодежи;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0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BE5C09">
        <w:rPr>
          <w:rFonts w:ascii="Times New Roman" w:eastAsia="Times New Roman" w:hAnsi="Times New Roman" w:cs="Times New Roman"/>
          <w:sz w:val="28"/>
          <w:szCs w:val="28"/>
        </w:rPr>
        <w:t>ествование ко Дню любви, семьи и верности «Вместе навсегда»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«Ночь кино» (август – показ двух фильмов);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пожилого человека (поздравление членов женского клуба «Как молоды мы были…»);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Большой концерт ко дню Матери;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Новогодний концерт «Старые песни о главном».</w:t>
      </w:r>
    </w:p>
    <w:p w:rsidR="00C971C5" w:rsidRDefault="00C971C5" w:rsidP="00C9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мероприятия освещались в средствах массовой информации (соц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ети, сайт администрации, районная газета).</w:t>
      </w:r>
    </w:p>
    <w:p w:rsidR="009C7AEB" w:rsidRPr="009A0A9F" w:rsidRDefault="009C7AEB" w:rsidP="00BF572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AEB" w:rsidRPr="009A0A9F" w:rsidRDefault="009C7AEB" w:rsidP="00AD296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>Библиотечная деятельность</w:t>
      </w:r>
    </w:p>
    <w:p w:rsidR="009C7AEB" w:rsidRPr="009A0A9F" w:rsidRDefault="009C7AEB" w:rsidP="00AD296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>Пок</w:t>
      </w:r>
      <w:r w:rsidR="00713EE5" w:rsidRPr="009A0A9F">
        <w:rPr>
          <w:rFonts w:ascii="Times New Roman" w:hAnsi="Times New Roman" w:cs="Times New Roman"/>
          <w:sz w:val="28"/>
          <w:szCs w:val="28"/>
        </w:rPr>
        <w:t>азатели деятельности библиотек</w:t>
      </w:r>
    </w:p>
    <w:p w:rsidR="001C7718" w:rsidRPr="00E8763E" w:rsidRDefault="001C7718" w:rsidP="001C7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Pr="00D55F2D">
        <w:rPr>
          <w:rFonts w:ascii="Times New Roman" w:hAnsi="Times New Roman" w:cs="Times New Roman"/>
          <w:sz w:val="28"/>
          <w:szCs w:val="28"/>
        </w:rPr>
        <w:t xml:space="preserve">– филиалом п. Приамурский МКУ  «Центр культуры и досуга» за </w:t>
      </w:r>
      <w:r w:rsidR="004803C9" w:rsidRPr="00D55F2D">
        <w:rPr>
          <w:rFonts w:ascii="Times New Roman" w:hAnsi="Times New Roman" w:cs="Times New Roman"/>
          <w:sz w:val="28"/>
          <w:szCs w:val="28"/>
        </w:rPr>
        <w:t>202</w:t>
      </w:r>
      <w:r w:rsidR="00494E81">
        <w:rPr>
          <w:rFonts w:ascii="Times New Roman" w:hAnsi="Times New Roman" w:cs="Times New Roman"/>
          <w:sz w:val="28"/>
          <w:szCs w:val="28"/>
        </w:rPr>
        <w:t>1</w:t>
      </w:r>
      <w:r w:rsidRPr="00D55F2D">
        <w:rPr>
          <w:rFonts w:ascii="Times New Roman" w:hAnsi="Times New Roman" w:cs="Times New Roman"/>
          <w:sz w:val="28"/>
          <w:szCs w:val="28"/>
        </w:rPr>
        <w:t xml:space="preserve"> год было </w:t>
      </w:r>
      <w:r w:rsidRPr="00E8763E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="00E8763E" w:rsidRPr="00E8763E">
        <w:rPr>
          <w:rFonts w:ascii="Times New Roman" w:hAnsi="Times New Roman" w:cs="Times New Roman"/>
          <w:sz w:val="28"/>
          <w:szCs w:val="28"/>
        </w:rPr>
        <w:t>900</w:t>
      </w:r>
      <w:r w:rsidRPr="00E8763E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101F40">
        <w:rPr>
          <w:rFonts w:ascii="Times New Roman" w:hAnsi="Times New Roman" w:cs="Times New Roman"/>
          <w:sz w:val="28"/>
          <w:szCs w:val="28"/>
        </w:rPr>
        <w:t xml:space="preserve"> (2020 год – </w:t>
      </w:r>
      <w:r w:rsidR="00101F40" w:rsidRPr="00D55F2D">
        <w:rPr>
          <w:rFonts w:ascii="Times New Roman" w:hAnsi="Times New Roman" w:cs="Times New Roman"/>
          <w:sz w:val="28"/>
          <w:szCs w:val="28"/>
        </w:rPr>
        <w:t>560</w:t>
      </w:r>
      <w:r w:rsidR="00101F40">
        <w:rPr>
          <w:rFonts w:ascii="Times New Roman" w:hAnsi="Times New Roman" w:cs="Times New Roman"/>
          <w:sz w:val="28"/>
          <w:szCs w:val="28"/>
        </w:rPr>
        <w:t>)</w:t>
      </w:r>
      <w:r w:rsidRPr="00E8763E">
        <w:rPr>
          <w:rFonts w:ascii="Times New Roman" w:hAnsi="Times New Roman" w:cs="Times New Roman"/>
          <w:sz w:val="28"/>
          <w:szCs w:val="28"/>
        </w:rPr>
        <w:t>, в т.ч.:</w:t>
      </w:r>
    </w:p>
    <w:p w:rsidR="001C7718" w:rsidRPr="00E8763E" w:rsidRDefault="001C7718" w:rsidP="001C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3E">
        <w:rPr>
          <w:rFonts w:ascii="Times New Roman" w:hAnsi="Times New Roman" w:cs="Times New Roman"/>
          <w:sz w:val="28"/>
          <w:szCs w:val="28"/>
        </w:rPr>
        <w:t xml:space="preserve">- Детей до 14 лет – </w:t>
      </w:r>
      <w:r w:rsidR="00E8763E" w:rsidRPr="00E8763E">
        <w:rPr>
          <w:rFonts w:ascii="Times New Roman" w:hAnsi="Times New Roman" w:cs="Times New Roman"/>
          <w:sz w:val="28"/>
          <w:szCs w:val="28"/>
        </w:rPr>
        <w:t>225</w:t>
      </w:r>
      <w:r w:rsidRPr="00E8763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C7718" w:rsidRPr="00E8763E" w:rsidRDefault="001C7718" w:rsidP="001C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3E">
        <w:rPr>
          <w:rFonts w:ascii="Times New Roman" w:hAnsi="Times New Roman" w:cs="Times New Roman"/>
          <w:sz w:val="28"/>
          <w:szCs w:val="28"/>
        </w:rPr>
        <w:t xml:space="preserve">- от 14 до 24 лет – </w:t>
      </w:r>
      <w:r w:rsidR="00E8763E" w:rsidRPr="00E8763E">
        <w:rPr>
          <w:rFonts w:ascii="Times New Roman" w:hAnsi="Times New Roman" w:cs="Times New Roman"/>
          <w:sz w:val="28"/>
          <w:szCs w:val="28"/>
        </w:rPr>
        <w:t>125</w:t>
      </w:r>
      <w:r w:rsidRPr="00E8763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01F40" w:rsidRPr="00D55F2D" w:rsidRDefault="001C7718" w:rsidP="00101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E">
        <w:rPr>
          <w:rFonts w:ascii="Times New Roman" w:hAnsi="Times New Roman" w:cs="Times New Roman"/>
          <w:sz w:val="28"/>
          <w:szCs w:val="28"/>
        </w:rPr>
        <w:t xml:space="preserve">Количество посещений составило   - </w:t>
      </w:r>
      <w:r w:rsidR="00E8763E" w:rsidRPr="00E8763E">
        <w:rPr>
          <w:rFonts w:ascii="Times New Roman" w:hAnsi="Times New Roman" w:cs="Times New Roman"/>
          <w:sz w:val="28"/>
          <w:szCs w:val="28"/>
        </w:rPr>
        <w:t>9000</w:t>
      </w:r>
      <w:r w:rsidR="00101F40">
        <w:rPr>
          <w:rFonts w:ascii="Times New Roman" w:hAnsi="Times New Roman" w:cs="Times New Roman"/>
          <w:sz w:val="28"/>
          <w:szCs w:val="28"/>
        </w:rPr>
        <w:t xml:space="preserve"> (2020 год – </w:t>
      </w:r>
      <w:r w:rsidR="00101F40" w:rsidRPr="00D55F2D">
        <w:rPr>
          <w:rFonts w:ascii="Times New Roman" w:hAnsi="Times New Roman" w:cs="Times New Roman"/>
          <w:sz w:val="28"/>
          <w:szCs w:val="28"/>
        </w:rPr>
        <w:t>4450</w:t>
      </w:r>
      <w:r w:rsidR="00101F40">
        <w:rPr>
          <w:rFonts w:ascii="Times New Roman" w:hAnsi="Times New Roman" w:cs="Times New Roman"/>
          <w:sz w:val="28"/>
          <w:szCs w:val="28"/>
        </w:rPr>
        <w:t xml:space="preserve"> посещений)</w:t>
      </w:r>
    </w:p>
    <w:p w:rsidR="001C7718" w:rsidRPr="00E8763E" w:rsidRDefault="001C7718" w:rsidP="001C7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63E">
        <w:rPr>
          <w:rFonts w:ascii="Times New Roman" w:hAnsi="Times New Roman" w:cs="Times New Roman"/>
          <w:sz w:val="28"/>
          <w:szCs w:val="28"/>
        </w:rPr>
        <w:t xml:space="preserve">Нами было выдано </w:t>
      </w:r>
      <w:r w:rsidR="00E8763E" w:rsidRPr="00E8763E">
        <w:rPr>
          <w:rFonts w:ascii="Times New Roman" w:hAnsi="Times New Roman" w:cs="Times New Roman"/>
          <w:sz w:val="28"/>
          <w:szCs w:val="28"/>
        </w:rPr>
        <w:t>18005</w:t>
      </w:r>
      <w:r w:rsidRPr="00E8763E">
        <w:rPr>
          <w:rFonts w:ascii="Times New Roman" w:hAnsi="Times New Roman" w:cs="Times New Roman"/>
          <w:sz w:val="28"/>
          <w:szCs w:val="28"/>
        </w:rPr>
        <w:t xml:space="preserve"> экз. книг и журналов</w:t>
      </w:r>
      <w:r w:rsidR="00101F40">
        <w:rPr>
          <w:rFonts w:ascii="Times New Roman" w:hAnsi="Times New Roman" w:cs="Times New Roman"/>
          <w:sz w:val="28"/>
          <w:szCs w:val="28"/>
        </w:rPr>
        <w:t xml:space="preserve"> 2020 год - </w:t>
      </w:r>
      <w:r w:rsidR="00101F40" w:rsidRPr="00D55F2D">
        <w:rPr>
          <w:rFonts w:ascii="Times New Roman" w:hAnsi="Times New Roman" w:cs="Times New Roman"/>
          <w:sz w:val="28"/>
          <w:szCs w:val="28"/>
        </w:rPr>
        <w:t>9650 экз</w:t>
      </w:r>
      <w:r w:rsidR="00101F40">
        <w:rPr>
          <w:rFonts w:ascii="Times New Roman" w:hAnsi="Times New Roman" w:cs="Times New Roman"/>
          <w:sz w:val="28"/>
          <w:szCs w:val="28"/>
        </w:rPr>
        <w:t>.)</w:t>
      </w:r>
      <w:r w:rsidRPr="00E876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718" w:rsidRPr="00E8763E" w:rsidRDefault="001C7718" w:rsidP="001C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3E">
        <w:rPr>
          <w:rFonts w:ascii="Times New Roman" w:hAnsi="Times New Roman" w:cs="Times New Roman"/>
          <w:sz w:val="28"/>
          <w:szCs w:val="28"/>
        </w:rPr>
        <w:t xml:space="preserve">Количество выполненных справок составило </w:t>
      </w:r>
      <w:r w:rsidR="00E8763E" w:rsidRPr="00E8763E">
        <w:rPr>
          <w:rFonts w:ascii="Times New Roman" w:hAnsi="Times New Roman" w:cs="Times New Roman"/>
          <w:sz w:val="28"/>
          <w:szCs w:val="28"/>
        </w:rPr>
        <w:t>400</w:t>
      </w:r>
      <w:r w:rsidRPr="00E8763E">
        <w:rPr>
          <w:rFonts w:ascii="Times New Roman" w:hAnsi="Times New Roman" w:cs="Times New Roman"/>
          <w:sz w:val="28"/>
          <w:szCs w:val="28"/>
        </w:rPr>
        <w:t xml:space="preserve">, в т.ч. в помощь образованию </w:t>
      </w:r>
      <w:r w:rsidR="00E8763E" w:rsidRPr="00E8763E">
        <w:rPr>
          <w:rFonts w:ascii="Times New Roman" w:hAnsi="Times New Roman" w:cs="Times New Roman"/>
          <w:sz w:val="28"/>
          <w:szCs w:val="28"/>
        </w:rPr>
        <w:t>300</w:t>
      </w:r>
    </w:p>
    <w:p w:rsidR="009A0A9F" w:rsidRPr="00E8763E" w:rsidRDefault="009A0A9F" w:rsidP="009A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 xml:space="preserve">Библиотекой – филиалом </w:t>
      </w:r>
      <w:r>
        <w:rPr>
          <w:rFonts w:ascii="Times New Roman" w:hAnsi="Times New Roman" w:cs="Times New Roman"/>
          <w:sz w:val="28"/>
          <w:szCs w:val="28"/>
        </w:rPr>
        <w:t>с.им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ельмана</w:t>
      </w:r>
      <w:r w:rsidRPr="009A0A9F">
        <w:rPr>
          <w:rFonts w:ascii="Times New Roman" w:hAnsi="Times New Roman" w:cs="Times New Roman"/>
          <w:sz w:val="28"/>
          <w:szCs w:val="28"/>
        </w:rPr>
        <w:t xml:space="preserve"> МКУ  «Центр культуры и досуга» за </w:t>
      </w:r>
      <w:r w:rsidR="004803C9">
        <w:rPr>
          <w:rFonts w:ascii="Times New Roman" w:hAnsi="Times New Roman" w:cs="Times New Roman"/>
          <w:sz w:val="28"/>
          <w:szCs w:val="28"/>
        </w:rPr>
        <w:t>202</w:t>
      </w:r>
      <w:r w:rsidR="00494E81">
        <w:rPr>
          <w:rFonts w:ascii="Times New Roman" w:hAnsi="Times New Roman" w:cs="Times New Roman"/>
          <w:sz w:val="28"/>
          <w:szCs w:val="28"/>
        </w:rPr>
        <w:t>1</w:t>
      </w:r>
      <w:r w:rsidRPr="009A0A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843A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8763E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="00E8763E" w:rsidRPr="00E8763E">
        <w:rPr>
          <w:rFonts w:ascii="Times New Roman" w:hAnsi="Times New Roman" w:cs="Times New Roman"/>
          <w:sz w:val="28"/>
          <w:szCs w:val="28"/>
        </w:rPr>
        <w:t>445</w:t>
      </w:r>
      <w:r w:rsidRPr="00E8763E">
        <w:rPr>
          <w:rFonts w:ascii="Times New Roman" w:hAnsi="Times New Roman" w:cs="Times New Roman"/>
          <w:sz w:val="28"/>
          <w:szCs w:val="28"/>
        </w:rPr>
        <w:t xml:space="preserve">  пользователей</w:t>
      </w:r>
      <w:r w:rsidR="00101F40">
        <w:rPr>
          <w:rFonts w:ascii="Times New Roman" w:hAnsi="Times New Roman" w:cs="Times New Roman"/>
          <w:sz w:val="28"/>
          <w:szCs w:val="28"/>
        </w:rPr>
        <w:t xml:space="preserve"> (2020 год – </w:t>
      </w:r>
      <w:r w:rsidR="00101F40" w:rsidRPr="003843AB">
        <w:rPr>
          <w:rFonts w:ascii="Times New Roman" w:hAnsi="Times New Roman" w:cs="Times New Roman"/>
          <w:sz w:val="28"/>
          <w:szCs w:val="28"/>
        </w:rPr>
        <w:t>374</w:t>
      </w:r>
      <w:r w:rsidR="00101F40">
        <w:rPr>
          <w:rFonts w:ascii="Times New Roman" w:hAnsi="Times New Roman" w:cs="Times New Roman"/>
          <w:sz w:val="28"/>
          <w:szCs w:val="28"/>
        </w:rPr>
        <w:t>)</w:t>
      </w:r>
      <w:r w:rsidRPr="00E8763E">
        <w:rPr>
          <w:rFonts w:ascii="Times New Roman" w:hAnsi="Times New Roman" w:cs="Times New Roman"/>
          <w:sz w:val="28"/>
          <w:szCs w:val="28"/>
        </w:rPr>
        <w:t>, в т.ч.:</w:t>
      </w:r>
    </w:p>
    <w:p w:rsidR="009A0A9F" w:rsidRPr="00E8763E" w:rsidRDefault="009A0A9F" w:rsidP="009A0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3E">
        <w:rPr>
          <w:rFonts w:ascii="Times New Roman" w:hAnsi="Times New Roman" w:cs="Times New Roman"/>
          <w:sz w:val="28"/>
          <w:szCs w:val="28"/>
        </w:rPr>
        <w:t xml:space="preserve">- Детей до 14 лет – </w:t>
      </w:r>
      <w:r w:rsidR="00E8763E" w:rsidRPr="00E8763E">
        <w:rPr>
          <w:rFonts w:ascii="Times New Roman" w:hAnsi="Times New Roman" w:cs="Times New Roman"/>
          <w:sz w:val="28"/>
          <w:szCs w:val="28"/>
        </w:rPr>
        <w:t>126</w:t>
      </w:r>
      <w:r w:rsidRPr="00E8763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0A9F" w:rsidRPr="00E8763E" w:rsidRDefault="009A0A9F" w:rsidP="009A0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3E">
        <w:rPr>
          <w:rFonts w:ascii="Times New Roman" w:hAnsi="Times New Roman" w:cs="Times New Roman"/>
          <w:sz w:val="28"/>
          <w:szCs w:val="28"/>
        </w:rPr>
        <w:t xml:space="preserve">- от 14 до 24 лет – </w:t>
      </w:r>
      <w:r w:rsidR="00E8763E" w:rsidRPr="00E8763E">
        <w:rPr>
          <w:rFonts w:ascii="Times New Roman" w:hAnsi="Times New Roman" w:cs="Times New Roman"/>
          <w:sz w:val="28"/>
          <w:szCs w:val="28"/>
        </w:rPr>
        <w:t>30</w:t>
      </w:r>
      <w:r w:rsidRPr="00E8763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0A9F" w:rsidRPr="00E8763E" w:rsidRDefault="009A0A9F" w:rsidP="009A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E">
        <w:rPr>
          <w:rFonts w:ascii="Times New Roman" w:hAnsi="Times New Roman" w:cs="Times New Roman"/>
          <w:sz w:val="28"/>
          <w:szCs w:val="28"/>
        </w:rPr>
        <w:t>Количеств</w:t>
      </w:r>
      <w:r w:rsidR="003843AB" w:rsidRPr="00E8763E">
        <w:rPr>
          <w:rFonts w:ascii="Times New Roman" w:hAnsi="Times New Roman" w:cs="Times New Roman"/>
          <w:sz w:val="28"/>
          <w:szCs w:val="28"/>
        </w:rPr>
        <w:t xml:space="preserve">о посещений составило всего  - </w:t>
      </w:r>
      <w:r w:rsidR="00E8763E" w:rsidRPr="00E8763E">
        <w:rPr>
          <w:rFonts w:ascii="Times New Roman" w:hAnsi="Times New Roman" w:cs="Times New Roman"/>
          <w:sz w:val="28"/>
          <w:szCs w:val="28"/>
        </w:rPr>
        <w:t>2560</w:t>
      </w:r>
      <w:r w:rsidR="00101F40">
        <w:rPr>
          <w:rFonts w:ascii="Times New Roman" w:hAnsi="Times New Roman" w:cs="Times New Roman"/>
          <w:sz w:val="28"/>
          <w:szCs w:val="28"/>
        </w:rPr>
        <w:t xml:space="preserve"> (2020 год – </w:t>
      </w:r>
      <w:r w:rsidR="00101F40" w:rsidRPr="003843AB">
        <w:rPr>
          <w:rFonts w:ascii="Times New Roman" w:hAnsi="Times New Roman" w:cs="Times New Roman"/>
          <w:sz w:val="28"/>
          <w:szCs w:val="28"/>
        </w:rPr>
        <w:t>1323</w:t>
      </w:r>
      <w:r w:rsidR="00101F40">
        <w:rPr>
          <w:rFonts w:ascii="Times New Roman" w:hAnsi="Times New Roman" w:cs="Times New Roman"/>
          <w:sz w:val="28"/>
          <w:szCs w:val="28"/>
        </w:rPr>
        <w:t>)</w:t>
      </w:r>
    </w:p>
    <w:p w:rsidR="009A0A9F" w:rsidRPr="00E8763E" w:rsidRDefault="009A0A9F" w:rsidP="009A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E">
        <w:rPr>
          <w:rFonts w:ascii="Times New Roman" w:hAnsi="Times New Roman" w:cs="Times New Roman"/>
          <w:sz w:val="28"/>
          <w:szCs w:val="28"/>
        </w:rPr>
        <w:t xml:space="preserve">Нами было выдано </w:t>
      </w:r>
      <w:r w:rsidR="00E8763E" w:rsidRPr="00E8763E">
        <w:rPr>
          <w:rFonts w:ascii="Times New Roman" w:hAnsi="Times New Roman" w:cs="Times New Roman"/>
          <w:sz w:val="28"/>
          <w:szCs w:val="28"/>
        </w:rPr>
        <w:t>9640</w:t>
      </w:r>
      <w:r w:rsidRPr="00E8763E">
        <w:rPr>
          <w:rFonts w:ascii="Times New Roman" w:hAnsi="Times New Roman" w:cs="Times New Roman"/>
          <w:sz w:val="28"/>
          <w:szCs w:val="28"/>
        </w:rPr>
        <w:t xml:space="preserve"> экз. книг и журналов</w:t>
      </w:r>
      <w:r w:rsidR="00101F40">
        <w:rPr>
          <w:rFonts w:ascii="Times New Roman" w:hAnsi="Times New Roman" w:cs="Times New Roman"/>
          <w:sz w:val="28"/>
          <w:szCs w:val="28"/>
        </w:rPr>
        <w:t xml:space="preserve"> (2020 год - </w:t>
      </w:r>
      <w:r w:rsidR="00101F40" w:rsidRPr="003843AB">
        <w:rPr>
          <w:rFonts w:ascii="Times New Roman" w:hAnsi="Times New Roman" w:cs="Times New Roman"/>
          <w:sz w:val="28"/>
          <w:szCs w:val="28"/>
        </w:rPr>
        <w:t>6615 экз</w:t>
      </w:r>
      <w:r w:rsidR="00101F40">
        <w:rPr>
          <w:rFonts w:ascii="Times New Roman" w:hAnsi="Times New Roman" w:cs="Times New Roman"/>
          <w:sz w:val="28"/>
          <w:szCs w:val="28"/>
        </w:rPr>
        <w:t>.)</w:t>
      </w:r>
    </w:p>
    <w:p w:rsidR="001C7718" w:rsidRPr="009A0A9F" w:rsidRDefault="001C7718" w:rsidP="00AD296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1C5" w:rsidRDefault="00C971C5" w:rsidP="00C971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1C5" w:rsidRDefault="00C971C5" w:rsidP="00C971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AEB" w:rsidRPr="009A0A9F" w:rsidRDefault="009C7AEB" w:rsidP="00C971C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A9F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работы </w:t>
      </w:r>
      <w:proofErr w:type="spellStart"/>
      <w:r w:rsidRPr="009A0A9F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9A0A9F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</w:p>
    <w:p w:rsidR="009C7AEB" w:rsidRPr="009A0A9F" w:rsidRDefault="009C7AEB" w:rsidP="00AD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1"/>
        <w:gridCol w:w="1392"/>
        <w:gridCol w:w="1392"/>
        <w:gridCol w:w="1353"/>
        <w:gridCol w:w="1353"/>
      </w:tblGrid>
      <w:tr w:rsidR="00494E81" w:rsidRPr="009A0A9F" w:rsidTr="00494E81">
        <w:trPr>
          <w:trHeight w:val="246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48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3843AB" w:rsidRDefault="00494E81" w:rsidP="004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A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4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494E81" w:rsidRPr="009A0A9F" w:rsidTr="00494E81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культурно-массовых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48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3843AB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AB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4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4E81" w:rsidRPr="009A0A9F" w:rsidTr="00494E81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3C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3843AB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4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4E81" w:rsidRPr="009A0A9F" w:rsidTr="00494E81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 для детей и подростков в возрасте до 14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48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3843AB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A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4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4E81" w:rsidRPr="009A0A9F" w:rsidTr="00494E81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 для молодежи от 15 до 24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48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3843AB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4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4E81" w:rsidRPr="009A0A9F" w:rsidTr="00494E81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формирований/  </w:t>
            </w:r>
            <w:r w:rsidR="00C97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48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527EF">
              <w:rPr>
                <w:rFonts w:ascii="Times New Roman" w:eastAsia="Times New Roman" w:hAnsi="Times New Roman" w:cs="Times New Roman"/>
                <w:sz w:val="28"/>
                <w:szCs w:val="28"/>
              </w:rPr>
              <w:t>/252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3843AB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A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D527EF">
              <w:rPr>
                <w:rFonts w:ascii="Times New Roman" w:eastAsia="Times New Roman" w:hAnsi="Times New Roman" w:cs="Times New Roman"/>
                <w:sz w:val="28"/>
                <w:szCs w:val="28"/>
              </w:rPr>
              <w:t>/252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D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27EF">
              <w:rPr>
                <w:rFonts w:ascii="Times New Roman" w:eastAsia="Times New Roman" w:hAnsi="Times New Roman" w:cs="Times New Roman"/>
                <w:sz w:val="28"/>
                <w:szCs w:val="28"/>
              </w:rPr>
              <w:t>8/264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4E81" w:rsidRPr="009A0A9F" w:rsidTr="00494E81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том числе: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3C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3843AB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4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4E81" w:rsidRPr="009A0A9F" w:rsidTr="00494E81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D5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формирований для детей и подростков в возрасте до 14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3C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3843AB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1" w:rsidRPr="009A0A9F" w:rsidRDefault="00D527EF" w:rsidP="0049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1" w:rsidRPr="009A0A9F" w:rsidRDefault="00494E81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03C9" w:rsidRPr="00BE5C09" w:rsidRDefault="004803C9" w:rsidP="00AD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964" w:rsidRPr="009A0A9F" w:rsidRDefault="009C7AEB" w:rsidP="00AD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A9F">
        <w:rPr>
          <w:rFonts w:ascii="Times New Roman" w:eastAsia="Times New Roman" w:hAnsi="Times New Roman" w:cs="Times New Roman"/>
          <w:sz w:val="28"/>
          <w:szCs w:val="28"/>
        </w:rPr>
        <w:t>Кадровая работа</w:t>
      </w:r>
    </w:p>
    <w:p w:rsidR="009C7AEB" w:rsidRPr="009A0A9F" w:rsidRDefault="009C7AEB" w:rsidP="00AD2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A9F">
        <w:rPr>
          <w:rFonts w:ascii="Times New Roman" w:eastAsia="Times New Roman" w:hAnsi="Times New Roman" w:cs="Times New Roman"/>
          <w:sz w:val="28"/>
          <w:szCs w:val="28"/>
        </w:rPr>
        <w:t>Состояние кадров</w:t>
      </w:r>
    </w:p>
    <w:tbl>
      <w:tblPr>
        <w:tblW w:w="102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4"/>
        <w:gridCol w:w="948"/>
        <w:gridCol w:w="993"/>
        <w:gridCol w:w="708"/>
        <w:gridCol w:w="709"/>
        <w:gridCol w:w="709"/>
        <w:gridCol w:w="1134"/>
        <w:gridCol w:w="1276"/>
        <w:gridCol w:w="710"/>
        <w:gridCol w:w="709"/>
        <w:gridCol w:w="711"/>
      </w:tblGrid>
      <w:tr w:rsidR="009C7AEB" w:rsidRPr="009A0A9F" w:rsidTr="005C4533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5C4533">
            <w:pPr>
              <w:spacing w:after="0" w:line="240" w:lineRule="auto"/>
              <w:ind w:left="-1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(всего)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специалистов (основного персонала)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специалистов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специалистов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специалистов</w:t>
            </w:r>
          </w:p>
        </w:tc>
      </w:tr>
      <w:tr w:rsidR="009C7AEB" w:rsidRPr="009A0A9F" w:rsidTr="005C4533"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AEB" w:rsidRPr="005C4533" w:rsidRDefault="009C7AEB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AEB" w:rsidRPr="005C4533" w:rsidRDefault="009C7AEB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AEB" w:rsidRPr="005C4533" w:rsidRDefault="009C7AEB" w:rsidP="00AD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55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/высшее профильное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профильное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до 10 лет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9C7AEB" w:rsidRPr="009A0A9F" w:rsidTr="005C453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Lucida Sans Unicode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053C8C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053C8C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053C8C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741E4B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741E4B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741E4B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741E4B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053C8C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053C8C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053C8C" w:rsidP="00AD296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</w:tr>
      <w:tr w:rsidR="009C7AEB" w:rsidRPr="00741E4B" w:rsidTr="005C453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5C4533" w:rsidRDefault="009C7AEB" w:rsidP="00AD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C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741E4B" w:rsidP="00B1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15D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B15DBB" w:rsidP="00B1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B15DBB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9A0A9F" w:rsidRDefault="00B15DBB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BE5C09" w:rsidRDefault="00B15DBB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BE5C09" w:rsidRDefault="00B15DBB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BE5C09" w:rsidRDefault="00053C8C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C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BE5C09" w:rsidRDefault="00B15DBB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BE5C09" w:rsidRDefault="00B15DBB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EB" w:rsidRPr="00BE5C09" w:rsidRDefault="00BE5C09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4533" w:rsidRDefault="005C4533" w:rsidP="00AD2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B1F" w:rsidRDefault="00E60B1F" w:rsidP="00AD29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2964" w:rsidRPr="009A0A9F" w:rsidRDefault="00AD2964" w:rsidP="00C971C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A0A9F">
        <w:rPr>
          <w:rFonts w:ascii="Times New Roman" w:hAnsi="Times New Roman" w:cs="Times New Roman"/>
          <w:sz w:val="28"/>
          <w:szCs w:val="28"/>
        </w:rPr>
        <w:t xml:space="preserve">Краткосрочное повышение квалификации </w:t>
      </w:r>
      <w:r w:rsidR="005C4533">
        <w:rPr>
          <w:rFonts w:ascii="Times New Roman" w:hAnsi="Times New Roman" w:cs="Times New Roman"/>
          <w:sz w:val="28"/>
          <w:szCs w:val="28"/>
        </w:rPr>
        <w:t>(с</w:t>
      </w:r>
      <w:r w:rsidRPr="009A0A9F">
        <w:rPr>
          <w:rFonts w:ascii="Times New Roman" w:hAnsi="Times New Roman" w:cs="Times New Roman"/>
          <w:sz w:val="28"/>
          <w:szCs w:val="28"/>
        </w:rPr>
        <w:t>еминары, практикумы и пр.)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5991"/>
        <w:gridCol w:w="3469"/>
      </w:tblGrid>
      <w:tr w:rsidR="00AD2964" w:rsidRPr="009A0A9F" w:rsidTr="00AD2964">
        <w:trPr>
          <w:trHeight w:val="60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AD2964" w:rsidP="00AD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A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0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0A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0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AD2964" w:rsidP="00AD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A9F"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AD2964" w:rsidP="00AD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A9F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AD2964" w:rsidRPr="009A0A9F" w:rsidTr="005C4533">
        <w:trPr>
          <w:trHeight w:val="5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AD2964" w:rsidP="00AD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494E81" w:rsidP="00494E81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и подростками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24" w:rsidRPr="009A0A9F" w:rsidRDefault="00494E81" w:rsidP="00AD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971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(Усова Л.Д., Синичкина Т.А.)</w:t>
            </w:r>
          </w:p>
        </w:tc>
      </w:tr>
    </w:tbl>
    <w:p w:rsidR="005C4533" w:rsidRDefault="005C4533" w:rsidP="005C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E39" w:rsidRDefault="00DB1E39" w:rsidP="00AD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964" w:rsidRPr="009A0A9F" w:rsidRDefault="00AD2964" w:rsidP="00C97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>Организация деятельности учреждений культуры</w:t>
      </w:r>
    </w:p>
    <w:p w:rsidR="00AD2964" w:rsidRPr="009A0A9F" w:rsidRDefault="00AD2964" w:rsidP="00AD296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9F">
        <w:rPr>
          <w:rFonts w:ascii="Times New Roman" w:eastAsia="Times New Roman" w:hAnsi="Times New Roman" w:cs="Times New Roman"/>
          <w:sz w:val="28"/>
          <w:szCs w:val="28"/>
        </w:rPr>
        <w:t>Основные задачи отчетного года  и направл</w:t>
      </w:r>
      <w:r w:rsidR="00C11FD6" w:rsidRPr="009A0A9F">
        <w:rPr>
          <w:rFonts w:ascii="Times New Roman" w:eastAsia="Times New Roman" w:hAnsi="Times New Roman" w:cs="Times New Roman"/>
          <w:sz w:val="28"/>
          <w:szCs w:val="28"/>
        </w:rPr>
        <w:t>ения культурной политики</w:t>
      </w:r>
      <w:r w:rsidR="00C971C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C11FD6" w:rsidRPr="009A0A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1FD6" w:rsidRPr="009A0A9F" w:rsidRDefault="00C11FD6" w:rsidP="00C11FD6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A9F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Направления: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 xml:space="preserve">1. Реализация послания Президента Российской Федерации Федеральному Собранию. 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>2. Нравственно - патриотическое воспитание молодежи, формирование правовых норм, гражданственности, патриотизма.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 xml:space="preserve">3. Подготовка молодёжи к служению Отечеству.                                                  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>4. Пропаганда антитеррористической деятельности и противодействия экстремизма.</w:t>
      </w:r>
    </w:p>
    <w:p w:rsidR="00E60B1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 xml:space="preserve">5. </w:t>
      </w:r>
      <w:r w:rsidR="00E60B1F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C11FD6" w:rsidRPr="009A0A9F" w:rsidRDefault="00E60B1F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1FD6" w:rsidRPr="009A0A9F">
        <w:rPr>
          <w:rFonts w:ascii="Times New Roman" w:hAnsi="Times New Roman" w:cs="Times New Roman"/>
          <w:sz w:val="28"/>
          <w:szCs w:val="28"/>
        </w:rPr>
        <w:t xml:space="preserve">Организация досуга среди различных категорий населения.                                                                         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>7. Развитие и совершенствование  самодеятельного художественного  творчества.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>8. Организация активного отдыха детей и подростков.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>9. Вовлечение  населения в кружки художественной самодеятельности в клубы по интересам, в посещения культурных мероприятий.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 xml:space="preserve">10. Проведение акций: «Твори добро», «Помоги собраться в школу», «Молодёжь за здоровый образ жизни», «Хоровод единства». 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 xml:space="preserve">11. Поддержание организованного культурного отдыха жителей: </w:t>
      </w:r>
      <w:proofErr w:type="spellStart"/>
      <w:r w:rsidRPr="009A0A9F">
        <w:rPr>
          <w:rFonts w:ascii="Times New Roman" w:hAnsi="Times New Roman" w:cs="Times New Roman"/>
          <w:sz w:val="28"/>
          <w:szCs w:val="28"/>
        </w:rPr>
        <w:t>арт-проект</w:t>
      </w:r>
      <w:proofErr w:type="spellEnd"/>
      <w:r w:rsidRPr="009A0A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A0A9F">
        <w:rPr>
          <w:rFonts w:ascii="Times New Roman" w:hAnsi="Times New Roman" w:cs="Times New Roman"/>
          <w:sz w:val="28"/>
          <w:szCs w:val="28"/>
        </w:rPr>
        <w:t>Вечерний</w:t>
      </w:r>
      <w:proofErr w:type="gramEnd"/>
      <w:r w:rsidRPr="009A0A9F">
        <w:rPr>
          <w:rFonts w:ascii="Times New Roman" w:hAnsi="Times New Roman" w:cs="Times New Roman"/>
          <w:sz w:val="28"/>
          <w:szCs w:val="28"/>
        </w:rPr>
        <w:t xml:space="preserve"> Приамурский»</w:t>
      </w:r>
    </w:p>
    <w:p w:rsidR="00C11FD6" w:rsidRPr="009A0A9F" w:rsidRDefault="00C11FD6" w:rsidP="00C11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>12. Участие творческих коллективов в праздниках,  в районных и областных фестивалях</w:t>
      </w:r>
    </w:p>
    <w:p w:rsidR="00C11FD6" w:rsidRPr="009A0A9F" w:rsidRDefault="00C11FD6" w:rsidP="00BA2F27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9A0A9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11FD6" w:rsidRPr="009A0A9F" w:rsidRDefault="00C11FD6" w:rsidP="00BA2F2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</w:rPr>
        <w:t>Привлекать взрослое население, молодёжь и учащихся к участию в клубных мероприятиях, к проведению спортивных мероприятий.</w:t>
      </w:r>
    </w:p>
    <w:p w:rsidR="00BA2F27" w:rsidRPr="009A0A9F" w:rsidRDefault="00C11FD6" w:rsidP="00BA2F2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  <w:shd w:val="clear" w:color="auto" w:fill="FFFFFF"/>
        </w:rPr>
        <w:t>Создание условий для развития любительского художественного творчества,</w:t>
      </w:r>
    </w:p>
    <w:p w:rsidR="00BA2F27" w:rsidRPr="009A0A9F" w:rsidRDefault="00C11FD6" w:rsidP="00BA2F2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  <w:shd w:val="clear" w:color="auto" w:fill="FFFFFF"/>
        </w:rPr>
        <w:t>Создание условий для духовно-нравственного и патриотического воспитания молодежи,</w:t>
      </w:r>
    </w:p>
    <w:p w:rsidR="00BA2F27" w:rsidRPr="009A0A9F" w:rsidRDefault="00C11FD6" w:rsidP="00BA2F2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  <w:shd w:val="clear" w:color="auto" w:fill="FFFFFF"/>
        </w:rPr>
        <w:t>Организация и проведение смотров, конкурсов, фестивалей,</w:t>
      </w:r>
    </w:p>
    <w:p w:rsidR="00BA2F27" w:rsidRPr="009A0A9F" w:rsidRDefault="00C11FD6" w:rsidP="00BA2F2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  <w:shd w:val="clear" w:color="auto" w:fill="FFFFFF"/>
        </w:rPr>
        <w:t>Проведение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:rsidR="00BA2F27" w:rsidRPr="009A0A9F" w:rsidRDefault="00C11FD6" w:rsidP="00BA2F2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  <w:shd w:val="clear" w:color="auto" w:fill="FFFFFF"/>
        </w:rPr>
        <w:t>Проведение дискотек, вечеров отдыха,</w:t>
      </w:r>
    </w:p>
    <w:p w:rsidR="00BA2F27" w:rsidRPr="009A0A9F" w:rsidRDefault="00C11FD6" w:rsidP="00BA2F2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  <w:shd w:val="clear" w:color="auto" w:fill="FFFFFF"/>
        </w:rPr>
        <w:t>Активация различных форм культурной жизни населения, </w:t>
      </w:r>
    </w:p>
    <w:p w:rsidR="00BA2F27" w:rsidRPr="009A0A9F" w:rsidRDefault="00C11FD6" w:rsidP="00BA2F2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A9F">
        <w:rPr>
          <w:color w:val="000000"/>
          <w:sz w:val="28"/>
          <w:szCs w:val="28"/>
          <w:shd w:val="clear" w:color="auto" w:fill="FFFFFF"/>
        </w:rPr>
        <w:t>Сохранение историко-культурного достояния поселения, сохранение и развитие народной традиционной культуры,</w:t>
      </w:r>
    </w:p>
    <w:p w:rsidR="00C11FD6" w:rsidRPr="009A0A9F" w:rsidRDefault="00C11FD6" w:rsidP="00BA2F2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0A9F">
        <w:rPr>
          <w:color w:val="000000"/>
          <w:sz w:val="28"/>
          <w:szCs w:val="28"/>
          <w:shd w:val="clear" w:color="auto" w:fill="FFFFFF"/>
        </w:rPr>
        <w:t>Создание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:rsidR="00BA2F27" w:rsidRPr="009A0A9F" w:rsidRDefault="00BA2F27" w:rsidP="00BA2F2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</w:rPr>
        <w:t>Изучение читательского спроса у населения и комплектованию книжного фонда.</w:t>
      </w:r>
    </w:p>
    <w:p w:rsidR="00BA2F27" w:rsidRPr="009A0A9F" w:rsidRDefault="00BA2F27" w:rsidP="00BA2F2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</w:rPr>
        <w:t>Оказывать помощь в услугах пользования интернетом.</w:t>
      </w:r>
    </w:p>
    <w:p w:rsidR="00BA2F27" w:rsidRPr="009A0A9F" w:rsidRDefault="00BA2F27" w:rsidP="00BA2F2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 w:rsidRPr="009A0A9F">
        <w:rPr>
          <w:color w:val="000000"/>
          <w:sz w:val="28"/>
          <w:szCs w:val="28"/>
        </w:rPr>
        <w:t>Прививать у детей любовь к чтению.</w:t>
      </w:r>
    </w:p>
    <w:p w:rsidR="00C11FD6" w:rsidRPr="009A0A9F" w:rsidRDefault="00C11FD6" w:rsidP="00BA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13D" w:rsidRPr="009A0A9F" w:rsidRDefault="00AD2964" w:rsidP="008E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9F">
        <w:rPr>
          <w:rFonts w:ascii="Times New Roman" w:eastAsia="Times New Roman" w:hAnsi="Times New Roman" w:cs="Times New Roman"/>
          <w:sz w:val="28"/>
          <w:szCs w:val="28"/>
        </w:rPr>
        <w:t>Достижения развития культуры муниципального образования (яркие мероприятия, укрепление материально-технической базы, проведение ремонтных работ и пр.):</w:t>
      </w:r>
    </w:p>
    <w:p w:rsidR="008E7C35" w:rsidRPr="009A0A9F" w:rsidRDefault="008E7C35" w:rsidP="008E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C35" w:rsidRPr="009A0A9F" w:rsidRDefault="00B635C8" w:rsidP="00B635C8">
      <w:pPr>
        <w:pStyle w:val="2"/>
        <w:spacing w:before="0" w:beforeAutospacing="0" w:after="0" w:afterAutospacing="0"/>
        <w:rPr>
          <w:sz w:val="28"/>
          <w:szCs w:val="28"/>
        </w:rPr>
      </w:pPr>
      <w:r w:rsidRPr="009A0A9F">
        <w:rPr>
          <w:sz w:val="28"/>
          <w:szCs w:val="28"/>
        </w:rPr>
        <w:t xml:space="preserve">Яркие мероприятия </w:t>
      </w:r>
      <w:r w:rsidR="004803C9">
        <w:rPr>
          <w:sz w:val="28"/>
          <w:szCs w:val="28"/>
        </w:rPr>
        <w:t>202</w:t>
      </w:r>
      <w:r w:rsidR="00494E81">
        <w:rPr>
          <w:sz w:val="28"/>
          <w:szCs w:val="28"/>
        </w:rPr>
        <w:t>1</w:t>
      </w:r>
      <w:r w:rsidRPr="009A0A9F">
        <w:rPr>
          <w:sz w:val="28"/>
          <w:szCs w:val="28"/>
        </w:rPr>
        <w:t xml:space="preserve"> года: </w:t>
      </w:r>
      <w:bookmarkStart w:id="0" w:name="_GoBack"/>
    </w:p>
    <w:p w:rsidR="008E7C35" w:rsidRPr="009A0A9F" w:rsidRDefault="008E7C35" w:rsidP="00B635C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bookmarkEnd w:id="0"/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- </w:t>
      </w: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Новогодние, рождественские мероприятия; 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- </w:t>
      </w:r>
      <w:r w:rsidRPr="003843AB">
        <w:rPr>
          <w:rFonts w:ascii="Times New Roman" w:eastAsia="Times New Roman" w:hAnsi="Times New Roman" w:cs="Times New Roman"/>
          <w:sz w:val="24"/>
          <w:szCs w:val="24"/>
        </w:rPr>
        <w:t>развлекательно-игровые программы: Крещение, Татьянин день, 14 февраля,</w:t>
      </w:r>
      <w:r w:rsidRPr="003843AB">
        <w:rPr>
          <w:rFonts w:ascii="Times New Roman" w:hAnsi="Times New Roman" w:cs="Times New Roman"/>
          <w:sz w:val="24"/>
          <w:szCs w:val="24"/>
        </w:rPr>
        <w:t xml:space="preserve"> 23 февраля, 8 марта, Масленица,</w:t>
      </w: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843AB">
        <w:rPr>
          <w:rFonts w:ascii="Times New Roman" w:hAnsi="Times New Roman" w:cs="Times New Roman"/>
          <w:sz w:val="24"/>
          <w:szCs w:val="24"/>
        </w:rPr>
        <w:t>о</w:t>
      </w: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 Дню театра</w:t>
      </w:r>
      <w:r w:rsidR="001C5A29" w:rsidRPr="003843AB">
        <w:rPr>
          <w:rFonts w:ascii="Times New Roman" w:hAnsi="Times New Roman" w:cs="Times New Roman"/>
          <w:b/>
          <w:sz w:val="24"/>
          <w:szCs w:val="24"/>
        </w:rPr>
        <w:tab/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43AB">
        <w:rPr>
          <w:rFonts w:ascii="Times New Roman" w:eastAsia="Times New Roman" w:hAnsi="Times New Roman" w:cs="Times New Roman"/>
          <w:sz w:val="24"/>
          <w:szCs w:val="24"/>
        </w:rPr>
        <w:t>онлайн-конкурс</w:t>
      </w:r>
      <w:proofErr w:type="spellEnd"/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 рисунков и поделок к Пасхе (выявлено два победителя, вручены призы);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акция «Наследники Победы»;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акция «Окно Победы»;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концерт к 9 Мая;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аудио поздравление жителей поселка  и музыкальное оформление 9 Мая (в течение 4 часов);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акция «Окна России»;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43AB">
        <w:rPr>
          <w:rFonts w:ascii="Times New Roman" w:eastAsia="Times New Roman" w:hAnsi="Times New Roman" w:cs="Times New Roman"/>
          <w:sz w:val="24"/>
          <w:szCs w:val="24"/>
        </w:rPr>
        <w:t>онлайн-поздравление</w:t>
      </w:r>
      <w:proofErr w:type="spellEnd"/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 для жителей поселения с Днем России;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43AB">
        <w:rPr>
          <w:rFonts w:ascii="Times New Roman" w:eastAsia="Times New Roman" w:hAnsi="Times New Roman" w:cs="Times New Roman"/>
          <w:sz w:val="24"/>
          <w:szCs w:val="24"/>
        </w:rPr>
        <w:t>онлайн-выставка</w:t>
      </w:r>
      <w:proofErr w:type="spellEnd"/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 «Лики России»;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37C7">
        <w:rPr>
          <w:rFonts w:ascii="Times New Roman" w:eastAsia="Times New Roman" w:hAnsi="Times New Roman" w:cs="Times New Roman"/>
          <w:sz w:val="24"/>
          <w:szCs w:val="24"/>
        </w:rPr>
        <w:t xml:space="preserve"> концертно-развлекательная программа и</w:t>
      </w: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оформление 12 июня;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акция «Свеча Памяти» (с.им</w:t>
      </w:r>
      <w:proofErr w:type="gramStart"/>
      <w:r w:rsidRPr="003843A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843AB">
        <w:rPr>
          <w:rFonts w:ascii="Times New Roman" w:eastAsia="Times New Roman" w:hAnsi="Times New Roman" w:cs="Times New Roman"/>
          <w:sz w:val="24"/>
          <w:szCs w:val="24"/>
        </w:rPr>
        <w:t>ельмана</w:t>
      </w:r>
      <w:r w:rsidR="00A937C7">
        <w:rPr>
          <w:rFonts w:ascii="Times New Roman" w:eastAsia="Times New Roman" w:hAnsi="Times New Roman" w:cs="Times New Roman"/>
          <w:sz w:val="24"/>
          <w:szCs w:val="24"/>
        </w:rPr>
        <w:t xml:space="preserve"> и п. Приамурский</w:t>
      </w:r>
      <w:r w:rsidRPr="003843A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акция «Свеча Памяти в окнах»;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43AB">
        <w:rPr>
          <w:rFonts w:ascii="Times New Roman" w:eastAsia="Times New Roman" w:hAnsi="Times New Roman" w:cs="Times New Roman"/>
          <w:sz w:val="24"/>
          <w:szCs w:val="24"/>
        </w:rPr>
        <w:t>онлайн-фотоколлаж</w:t>
      </w:r>
      <w:proofErr w:type="spellEnd"/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43A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 Дню любви семьи и верности (фото семей, проживших вместе 25 лет и более и многодетных семей);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аудио поздравление и музыкальное оформление для жителей поселения с Днем любви, семьи и верности;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37C7">
        <w:rPr>
          <w:rFonts w:ascii="Times New Roman" w:eastAsia="Times New Roman" w:hAnsi="Times New Roman" w:cs="Times New Roman"/>
          <w:sz w:val="24"/>
          <w:szCs w:val="24"/>
        </w:rPr>
        <w:t xml:space="preserve">ярмарка - </w:t>
      </w:r>
      <w:r w:rsidRPr="003843AB">
        <w:rPr>
          <w:rFonts w:ascii="Times New Roman" w:eastAsia="Times New Roman" w:hAnsi="Times New Roman" w:cs="Times New Roman"/>
          <w:sz w:val="24"/>
          <w:szCs w:val="24"/>
        </w:rPr>
        <w:t>выставка цветов</w:t>
      </w:r>
      <w:r w:rsidR="00A937C7">
        <w:rPr>
          <w:rFonts w:ascii="Times New Roman" w:eastAsia="Times New Roman" w:hAnsi="Times New Roman" w:cs="Times New Roman"/>
          <w:sz w:val="24"/>
          <w:szCs w:val="24"/>
        </w:rPr>
        <w:t>, огородной продукции и предметов прикладного искусства</w:t>
      </w: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 (совместная работа с Женскими клубами п. Приамурский и с.им</w:t>
      </w:r>
      <w:proofErr w:type="gramStart"/>
      <w:r w:rsidRPr="003843A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843AB">
        <w:rPr>
          <w:rFonts w:ascii="Times New Roman" w:eastAsia="Times New Roman" w:hAnsi="Times New Roman" w:cs="Times New Roman"/>
          <w:sz w:val="24"/>
          <w:szCs w:val="24"/>
        </w:rPr>
        <w:t>ельмана);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 xml:space="preserve">- книжная выставка ко Дню Российского флага; 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 акция «Флаг России в окнах»;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акция «Цветы Памяти» (ко дню окончания ВОВ);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eastAsia="Times New Roman" w:hAnsi="Times New Roman" w:cs="Times New Roman"/>
          <w:sz w:val="24"/>
          <w:szCs w:val="24"/>
        </w:rPr>
        <w:t>- возложение цветов к памятным местам п. Приамурский и с.им</w:t>
      </w:r>
      <w:proofErr w:type="gramStart"/>
      <w:r w:rsidRPr="003843A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843AB">
        <w:rPr>
          <w:rFonts w:ascii="Times New Roman" w:eastAsia="Times New Roman" w:hAnsi="Times New Roman" w:cs="Times New Roman"/>
          <w:sz w:val="24"/>
          <w:szCs w:val="24"/>
        </w:rPr>
        <w:t>ельмана (3 сентября)</w:t>
      </w:r>
      <w:r w:rsidRPr="003843AB">
        <w:rPr>
          <w:rFonts w:ascii="Times New Roman" w:hAnsi="Times New Roman" w:cs="Times New Roman"/>
          <w:sz w:val="24"/>
          <w:szCs w:val="24"/>
        </w:rPr>
        <w:t>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43AB">
        <w:rPr>
          <w:rFonts w:ascii="Times New Roman" w:hAnsi="Times New Roman" w:cs="Times New Roman"/>
          <w:sz w:val="24"/>
          <w:szCs w:val="24"/>
        </w:rPr>
        <w:t>онлайн-фотоколлаж</w:t>
      </w:r>
      <w:proofErr w:type="spellEnd"/>
      <w:r w:rsidRPr="003843AB">
        <w:rPr>
          <w:rFonts w:ascii="Times New Roman" w:hAnsi="Times New Roman" w:cs="Times New Roman"/>
          <w:sz w:val="24"/>
          <w:szCs w:val="24"/>
        </w:rPr>
        <w:t xml:space="preserve"> ко Дню матери (фото мам с детьми);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- </w:t>
      </w:r>
      <w:r w:rsidR="00A937C7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3843AB">
        <w:rPr>
          <w:rFonts w:ascii="Times New Roman" w:hAnsi="Times New Roman" w:cs="Times New Roman"/>
          <w:sz w:val="24"/>
          <w:szCs w:val="24"/>
        </w:rPr>
        <w:t>концерт ко Дню матери;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- чествование участников женского клуба ко Дню пожилого человека; 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>- вручение подарков реабилитированных гражданам (День реабилитированных);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>- казачья встреча «Казачий Сполох»;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-  книжная выставка </w:t>
      </w:r>
      <w:proofErr w:type="gramStart"/>
      <w:r w:rsidRPr="003843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3AB">
        <w:rPr>
          <w:rFonts w:ascii="Times New Roman" w:hAnsi="Times New Roman" w:cs="Times New Roman"/>
          <w:sz w:val="24"/>
          <w:szCs w:val="24"/>
        </w:rPr>
        <w:t xml:space="preserve"> Дню неизвестного солдата; 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>-  акция «Новогодние окна»;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>- акция «Елка в каждый двор»;</w:t>
      </w:r>
    </w:p>
    <w:p w:rsid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>- книжная выставка ко Дню конституции;</w:t>
      </w:r>
    </w:p>
    <w:p w:rsidR="00A937C7" w:rsidRPr="003843AB" w:rsidRDefault="00A937C7" w:rsidP="0038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новогодний концерт «Старые песни о главном»;</w:t>
      </w:r>
    </w:p>
    <w:p w:rsidR="003843AB" w:rsidRPr="003843AB" w:rsidRDefault="003843AB" w:rsidP="003843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43AB">
        <w:rPr>
          <w:rFonts w:ascii="Times New Roman" w:hAnsi="Times New Roman" w:cs="Times New Roman"/>
          <w:sz w:val="24"/>
          <w:szCs w:val="24"/>
        </w:rPr>
        <w:t>онлайн-поздравление</w:t>
      </w:r>
      <w:proofErr w:type="spellEnd"/>
      <w:r w:rsidRPr="003843AB">
        <w:rPr>
          <w:rFonts w:ascii="Times New Roman" w:hAnsi="Times New Roman" w:cs="Times New Roman"/>
          <w:sz w:val="24"/>
          <w:szCs w:val="24"/>
        </w:rPr>
        <w:t xml:space="preserve"> от работников МКУ «ЦКД» с Новым годом.</w:t>
      </w:r>
    </w:p>
    <w:p w:rsidR="003843AB" w:rsidRDefault="003843AB" w:rsidP="00384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13D" w:rsidRPr="009A0A9F" w:rsidRDefault="00EB013D" w:rsidP="00384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A9F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 w:rsidR="008E7C35" w:rsidRPr="009A0A9F">
        <w:rPr>
          <w:rFonts w:ascii="Times New Roman" w:hAnsi="Times New Roman" w:cs="Times New Roman"/>
          <w:b/>
          <w:sz w:val="28"/>
          <w:szCs w:val="28"/>
        </w:rPr>
        <w:t>:</w:t>
      </w:r>
    </w:p>
    <w:p w:rsidR="00EB013D" w:rsidRPr="009A0A9F" w:rsidRDefault="00EB013D" w:rsidP="00384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A9F">
        <w:rPr>
          <w:rFonts w:ascii="Times New Roman" w:hAnsi="Times New Roman" w:cs="Times New Roman"/>
          <w:sz w:val="28"/>
          <w:szCs w:val="28"/>
        </w:rPr>
        <w:t xml:space="preserve">В </w:t>
      </w:r>
      <w:r w:rsidR="004803C9">
        <w:rPr>
          <w:rFonts w:ascii="Times New Roman" w:hAnsi="Times New Roman" w:cs="Times New Roman"/>
          <w:sz w:val="28"/>
          <w:szCs w:val="28"/>
        </w:rPr>
        <w:t>202</w:t>
      </w:r>
      <w:r w:rsidR="00A937C7">
        <w:rPr>
          <w:rFonts w:ascii="Times New Roman" w:hAnsi="Times New Roman" w:cs="Times New Roman"/>
          <w:sz w:val="28"/>
          <w:szCs w:val="28"/>
        </w:rPr>
        <w:t>1</w:t>
      </w:r>
      <w:r w:rsidRPr="009A0A9F">
        <w:rPr>
          <w:rFonts w:ascii="Times New Roman" w:hAnsi="Times New Roman" w:cs="Times New Roman"/>
          <w:sz w:val="28"/>
          <w:szCs w:val="28"/>
        </w:rPr>
        <w:t xml:space="preserve"> году учреждение культуры было оснащено </w:t>
      </w:r>
      <w:r w:rsidR="00A937C7">
        <w:rPr>
          <w:rFonts w:ascii="Times New Roman" w:hAnsi="Times New Roman" w:cs="Times New Roman"/>
          <w:sz w:val="28"/>
          <w:szCs w:val="28"/>
        </w:rPr>
        <w:t>счетчиками тепловой энергии, тепловой завесой на входную дверь.</w:t>
      </w:r>
    </w:p>
    <w:p w:rsidR="00AD2964" w:rsidRPr="009A0A9F" w:rsidRDefault="00AD2964" w:rsidP="00AD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A9F">
        <w:rPr>
          <w:rFonts w:ascii="Times New Roman" w:eastAsia="Times New Roman" w:hAnsi="Times New Roman" w:cs="Times New Roman"/>
          <w:sz w:val="28"/>
          <w:szCs w:val="28"/>
        </w:rPr>
        <w:t xml:space="preserve"> Укрепление материально-технической базы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779"/>
        <w:gridCol w:w="3390"/>
        <w:gridCol w:w="1807"/>
      </w:tblGrid>
      <w:tr w:rsidR="00AD2964" w:rsidRPr="009A0A9F" w:rsidTr="00DB1E39">
        <w:trPr>
          <w:trHeight w:val="11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AD2964" w:rsidP="008E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AD2964" w:rsidP="008E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AD2964" w:rsidP="008E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приобретения (музыкальные инструменты, звуковое и световое оборудование и пр.)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AD2964" w:rsidP="008E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средства</w:t>
            </w:r>
          </w:p>
          <w:p w:rsidR="00AD2964" w:rsidRPr="009A0A9F" w:rsidRDefault="00AD2964" w:rsidP="008E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2964" w:rsidRPr="009A0A9F" w:rsidTr="00DB1E39">
        <w:trPr>
          <w:trHeight w:val="28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AD2964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9A0A9F" w:rsidRDefault="008E7C35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9F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3400B3" w:rsidRDefault="00A937C7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тепловой энергии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64" w:rsidRPr="00890C54" w:rsidRDefault="00890C54" w:rsidP="00AD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937C7" w:rsidRPr="009A0A9F" w:rsidTr="00DB1E39">
        <w:trPr>
          <w:trHeight w:val="28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C7" w:rsidRPr="009A0A9F" w:rsidRDefault="00A937C7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C7" w:rsidRPr="009A0A9F" w:rsidRDefault="00A937C7" w:rsidP="00AD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C7" w:rsidRPr="00A937C7" w:rsidRDefault="00A937C7" w:rsidP="00AD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Завеса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Ballu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C7" w:rsidRPr="00890C54" w:rsidRDefault="00A937C7" w:rsidP="00AD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0C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8E7C35" w:rsidRPr="009A0A9F" w:rsidRDefault="008E7C35" w:rsidP="003843A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1C5" w:rsidRPr="00A76F18" w:rsidRDefault="00C971C5" w:rsidP="00C971C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6F18">
        <w:rPr>
          <w:rFonts w:ascii="Times New Roman" w:hAnsi="Times New Roman"/>
          <w:b/>
          <w:sz w:val="28"/>
          <w:szCs w:val="28"/>
          <w:u w:val="single"/>
        </w:rPr>
        <w:t>Финансовые показатели деятельности:</w:t>
      </w:r>
    </w:p>
    <w:p w:rsidR="00C971C5" w:rsidRDefault="00C971C5" w:rsidP="00C971C5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заработано – 97150 руб. (за 2020 год заработано – 41600 руб.)</w:t>
      </w:r>
    </w:p>
    <w:sectPr w:rsidR="00C971C5" w:rsidSect="00BE5C0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E63"/>
    <w:multiLevelType w:val="hybridMultilevel"/>
    <w:tmpl w:val="53FC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102A"/>
    <w:multiLevelType w:val="hybridMultilevel"/>
    <w:tmpl w:val="AD6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172A0"/>
    <w:multiLevelType w:val="hybridMultilevel"/>
    <w:tmpl w:val="8FAE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7AEB"/>
    <w:rsid w:val="00002149"/>
    <w:rsid w:val="00027EAA"/>
    <w:rsid w:val="000503B7"/>
    <w:rsid w:val="00053C8C"/>
    <w:rsid w:val="000A232C"/>
    <w:rsid w:val="000D7ADE"/>
    <w:rsid w:val="000F513B"/>
    <w:rsid w:val="00101F40"/>
    <w:rsid w:val="00120FEA"/>
    <w:rsid w:val="00167262"/>
    <w:rsid w:val="00196F37"/>
    <w:rsid w:val="001C5A29"/>
    <w:rsid w:val="001C7718"/>
    <w:rsid w:val="0020582E"/>
    <w:rsid w:val="00293DF0"/>
    <w:rsid w:val="002A73C6"/>
    <w:rsid w:val="002C1AAD"/>
    <w:rsid w:val="003400B3"/>
    <w:rsid w:val="00356B31"/>
    <w:rsid w:val="003843AB"/>
    <w:rsid w:val="00416859"/>
    <w:rsid w:val="00423B54"/>
    <w:rsid w:val="004803C9"/>
    <w:rsid w:val="00494E81"/>
    <w:rsid w:val="004D730B"/>
    <w:rsid w:val="00512035"/>
    <w:rsid w:val="0056505B"/>
    <w:rsid w:val="00593D71"/>
    <w:rsid w:val="005942F4"/>
    <w:rsid w:val="005B5D66"/>
    <w:rsid w:val="005C4533"/>
    <w:rsid w:val="005E6C47"/>
    <w:rsid w:val="005F1282"/>
    <w:rsid w:val="006327B6"/>
    <w:rsid w:val="00640FB7"/>
    <w:rsid w:val="00652143"/>
    <w:rsid w:val="006A1F7A"/>
    <w:rsid w:val="006D14DF"/>
    <w:rsid w:val="006D6414"/>
    <w:rsid w:val="00713EE5"/>
    <w:rsid w:val="00720B04"/>
    <w:rsid w:val="00741E4B"/>
    <w:rsid w:val="00845974"/>
    <w:rsid w:val="00890C54"/>
    <w:rsid w:val="00891FD0"/>
    <w:rsid w:val="008D04C9"/>
    <w:rsid w:val="008E7C35"/>
    <w:rsid w:val="0091432E"/>
    <w:rsid w:val="00946523"/>
    <w:rsid w:val="009A0A9F"/>
    <w:rsid w:val="009C7AEB"/>
    <w:rsid w:val="009D5436"/>
    <w:rsid w:val="00A12A3A"/>
    <w:rsid w:val="00A40015"/>
    <w:rsid w:val="00A937C7"/>
    <w:rsid w:val="00AC4E09"/>
    <w:rsid w:val="00AD2964"/>
    <w:rsid w:val="00AD6077"/>
    <w:rsid w:val="00AE2238"/>
    <w:rsid w:val="00B15DBB"/>
    <w:rsid w:val="00B635C8"/>
    <w:rsid w:val="00B9496F"/>
    <w:rsid w:val="00BA2F27"/>
    <w:rsid w:val="00BE5C09"/>
    <w:rsid w:val="00BF5723"/>
    <w:rsid w:val="00C0157E"/>
    <w:rsid w:val="00C11FD6"/>
    <w:rsid w:val="00C665E7"/>
    <w:rsid w:val="00C738C5"/>
    <w:rsid w:val="00C971C5"/>
    <w:rsid w:val="00CB25FD"/>
    <w:rsid w:val="00CC6B15"/>
    <w:rsid w:val="00CF4984"/>
    <w:rsid w:val="00D04524"/>
    <w:rsid w:val="00D513BC"/>
    <w:rsid w:val="00D527EF"/>
    <w:rsid w:val="00D55F2D"/>
    <w:rsid w:val="00D7114E"/>
    <w:rsid w:val="00D86875"/>
    <w:rsid w:val="00DB1E39"/>
    <w:rsid w:val="00DC5DB9"/>
    <w:rsid w:val="00E57957"/>
    <w:rsid w:val="00E60B1F"/>
    <w:rsid w:val="00E8324A"/>
    <w:rsid w:val="00E8763E"/>
    <w:rsid w:val="00EB013D"/>
    <w:rsid w:val="00F77185"/>
    <w:rsid w:val="00FE6625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63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0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35C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B635C8"/>
  </w:style>
  <w:style w:type="character" w:styleId="a5">
    <w:name w:val="Hyperlink"/>
    <w:basedOn w:val="a0"/>
    <w:uiPriority w:val="99"/>
    <w:semiHidden/>
    <w:unhideWhenUsed/>
    <w:rsid w:val="00B635C8"/>
    <w:rPr>
      <w:color w:val="0000FF"/>
      <w:u w:val="single"/>
    </w:rPr>
  </w:style>
  <w:style w:type="table" w:styleId="a6">
    <w:name w:val="Table Grid"/>
    <w:basedOn w:val="a1"/>
    <w:uiPriority w:val="59"/>
    <w:rsid w:val="008D04C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63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0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35C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B635C8"/>
  </w:style>
  <w:style w:type="character" w:styleId="a5">
    <w:name w:val="Hyperlink"/>
    <w:basedOn w:val="a0"/>
    <w:uiPriority w:val="99"/>
    <w:semiHidden/>
    <w:unhideWhenUsed/>
    <w:rsid w:val="00B63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glavapos</cp:lastModifiedBy>
  <cp:revision>31</cp:revision>
  <cp:lastPrinted>2022-03-10T23:29:00Z</cp:lastPrinted>
  <dcterms:created xsi:type="dcterms:W3CDTF">2019-01-06T10:20:00Z</dcterms:created>
  <dcterms:modified xsi:type="dcterms:W3CDTF">2022-03-31T03:28:00Z</dcterms:modified>
</cp:coreProperties>
</file>