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Смидовичского муниципального района</w:t>
      </w:r>
    </w:p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Еврейской автономной области</w:t>
      </w:r>
    </w:p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</w:p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АДМИНИСТРАЦИЯ ГОРОДСКОГО ПОСЕЛЕНИЯ</w:t>
      </w:r>
    </w:p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</w:p>
    <w:p w:rsidR="006F688A" w:rsidRPr="00DC3420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ПОСТАНОВЛЕНИЕ</w:t>
      </w:r>
    </w:p>
    <w:p w:rsidR="006F688A" w:rsidRPr="00DC3420" w:rsidRDefault="00C115A0" w:rsidP="006F688A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14</w:t>
      </w:r>
      <w:r w:rsidR="001B6EC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.07.2022</w:t>
      </w:r>
      <w:r w:rsidR="003A3FA8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 xml:space="preserve">    </w:t>
      </w:r>
      <w:r w:rsidR="006F688A"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 xml:space="preserve">                                                                                                   № </w:t>
      </w:r>
      <w:r w:rsidR="00ED7BB2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586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  <w:r w:rsidRPr="00DC3420"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  <w:t>пос. Приамурский</w:t>
      </w:r>
    </w:p>
    <w:p w:rsidR="00A6680D" w:rsidRDefault="00A6680D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</w:p>
    <w:p w:rsidR="00E71AD5" w:rsidRDefault="00A6680D" w:rsidP="003A3F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E71A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 определении регионального </w:t>
      </w:r>
    </w:p>
    <w:p w:rsidR="00E71AD5" w:rsidRDefault="00E71AD5" w:rsidP="003A3F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оператора владельцем специального</w:t>
      </w:r>
      <w:r w:rsidR="00A66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6680D" w:rsidRDefault="00E71AD5" w:rsidP="003A3F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счета</w:t>
      </w:r>
    </w:p>
    <w:p w:rsidR="00A6680D" w:rsidRDefault="00A6680D" w:rsidP="00A6680D">
      <w:pPr>
        <w:widowControl w:val="0"/>
        <w:suppressAutoHyphens/>
        <w:spacing w:after="0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</w:p>
    <w:p w:rsidR="00DC3420" w:rsidRPr="00DC3420" w:rsidRDefault="00DC3420" w:rsidP="00A6680D">
      <w:pPr>
        <w:widowControl w:val="0"/>
        <w:suppressAutoHyphens/>
        <w:spacing w:after="0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  <w:lang w:bidi="hi-IN"/>
        </w:rPr>
      </w:pPr>
    </w:p>
    <w:p w:rsidR="00DC3420" w:rsidRPr="00DC3420" w:rsidRDefault="00DC3420" w:rsidP="00A6680D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DC3420">
        <w:rPr>
          <w:b w:val="0"/>
          <w:color w:val="000000" w:themeColor="text1"/>
          <w:sz w:val="28"/>
          <w:szCs w:val="28"/>
        </w:rPr>
        <w:t xml:space="preserve">В соответствии с частью </w:t>
      </w:r>
      <w:r w:rsidR="00E71AD5">
        <w:rPr>
          <w:b w:val="0"/>
          <w:color w:val="000000" w:themeColor="text1"/>
          <w:sz w:val="28"/>
          <w:szCs w:val="28"/>
        </w:rPr>
        <w:t>9 статьи 175</w:t>
      </w:r>
      <w:r w:rsidRPr="00DC3420">
        <w:rPr>
          <w:b w:val="0"/>
          <w:color w:val="000000" w:themeColor="text1"/>
          <w:sz w:val="28"/>
          <w:szCs w:val="28"/>
        </w:rPr>
        <w:t xml:space="preserve"> Жилищного кодекса Российской Федерации, частью 4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00098C">
        <w:rPr>
          <w:b w:val="0"/>
          <w:color w:val="000000" w:themeColor="text1"/>
          <w:sz w:val="28"/>
          <w:szCs w:val="28"/>
        </w:rPr>
        <w:t>поскольку выбранный способ формирования фонда капитального ремонта на специальном счете не реализован</w:t>
      </w:r>
      <w:r w:rsidRPr="00DC3420">
        <w:rPr>
          <w:b w:val="0"/>
          <w:color w:val="000000" w:themeColor="text1"/>
          <w:sz w:val="28"/>
          <w:szCs w:val="28"/>
        </w:rPr>
        <w:t xml:space="preserve">, администрация </w:t>
      </w:r>
      <w:r w:rsidR="00A268CE" w:rsidRPr="00A268CE">
        <w:rPr>
          <w:b w:val="0"/>
          <w:color w:val="000000" w:themeColor="text1"/>
          <w:sz w:val="28"/>
          <w:szCs w:val="28"/>
        </w:rPr>
        <w:t>Приамурского городского поселения</w:t>
      </w:r>
    </w:p>
    <w:p w:rsidR="00DC3420" w:rsidRDefault="00DC3420" w:rsidP="00A6680D">
      <w:pPr>
        <w:shd w:val="clear" w:color="auto" w:fill="FFFFFF"/>
        <w:spacing w:after="12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C3420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BB7F4C" w:rsidRDefault="00DC3420" w:rsidP="00BB7F4C">
      <w:pPr>
        <w:pStyle w:val="a9"/>
        <w:widowControl w:val="0"/>
        <w:numPr>
          <w:ilvl w:val="0"/>
          <w:numId w:val="7"/>
        </w:numPr>
        <w:shd w:val="clear" w:color="auto" w:fill="FFFFFF"/>
        <w:suppressAutoHyphens/>
        <w:spacing w:after="150" w:line="240" w:lineRule="auto"/>
        <w:ind w:left="0" w:firstLine="4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BB7F4C" w:rsidRPr="00BB7F4C">
        <w:rPr>
          <w:rFonts w:ascii="Times New Roman" w:hAnsi="Times New Roman"/>
          <w:bCs/>
          <w:color w:val="000000" w:themeColor="text1"/>
          <w:sz w:val="28"/>
          <w:szCs w:val="28"/>
        </w:rPr>
        <w:t>регионального оператора по проведению капитального ремонта многоквартирных домов Еврейской автономной области владельцем специального счета</w:t>
      </w:r>
      <w:r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 в отноше</w:t>
      </w:r>
      <w:r w:rsidR="00A268CE" w:rsidRPr="00BB7F4C">
        <w:rPr>
          <w:rFonts w:ascii="Times New Roman" w:hAnsi="Times New Roman"/>
          <w:color w:val="000000" w:themeColor="text1"/>
          <w:sz w:val="28"/>
          <w:szCs w:val="28"/>
        </w:rPr>
        <w:t>нии многоквартирного дома</w:t>
      </w:r>
      <w:r w:rsidR="006E726C"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 № 36 по улице Вокзальной поселка Приамурский Смидовичского района Еврейской автономной области</w:t>
      </w:r>
      <w:r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7F4C" w:rsidRPr="00BB7F4C">
        <w:rPr>
          <w:rFonts w:ascii="Times New Roman" w:hAnsi="Times New Roman"/>
          <w:color w:val="000000" w:themeColor="text1"/>
          <w:sz w:val="28"/>
          <w:szCs w:val="28"/>
        </w:rPr>
        <w:t>поскольку выбранный способ формирования фонда капитального ремонта на специальном счете не реализован</w:t>
      </w:r>
      <w:r w:rsidR="006E726C" w:rsidRPr="00BB7F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7F4C" w:rsidRPr="00AB4705" w:rsidRDefault="006E726C" w:rsidP="00AB4705">
      <w:pPr>
        <w:pStyle w:val="a9"/>
        <w:widowControl w:val="0"/>
        <w:numPr>
          <w:ilvl w:val="0"/>
          <w:numId w:val="7"/>
        </w:numPr>
        <w:shd w:val="clear" w:color="auto" w:fill="FFFFFF"/>
        <w:suppressAutoHyphens/>
        <w:spacing w:after="150" w:line="240" w:lineRule="auto"/>
        <w:ind w:left="0" w:firstLine="4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должностным лицам </w:t>
      </w:r>
      <w:r w:rsidR="00DC3420"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Приамурского </w:t>
      </w:r>
      <w:r w:rsidR="00BB7F4C"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</w:t>
      </w:r>
      <w:r w:rsidR="00BB7F4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направить</w:t>
      </w:r>
      <w:r w:rsidR="00BB7F4C" w:rsidRPr="00BB7F4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копию решения в адрес регионального оператора, органа государственного жилищного надзора, российской кредитной организации, в которой открыт спе</w:t>
      </w:r>
      <w:r w:rsidR="00BB7F4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циальный счет, а также разместить</w:t>
      </w:r>
      <w:r w:rsidR="00BB7F4C" w:rsidRPr="00BB7F4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данное решение в системе</w:t>
      </w:r>
      <w:r w:rsidR="00AB47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420" w:rsidRPr="00AB470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B4705">
        <w:rPr>
          <w:rFonts w:ascii="Times New Roman" w:hAnsi="Times New Roman"/>
          <w:color w:val="000000" w:themeColor="text1"/>
          <w:sz w:val="28"/>
          <w:szCs w:val="28"/>
        </w:rPr>
        <w:t xml:space="preserve">трехдневный срок </w:t>
      </w:r>
      <w:r w:rsidR="00AB193F" w:rsidRPr="00AB4705">
        <w:rPr>
          <w:rFonts w:ascii="Times New Roman" w:hAnsi="Times New Roman"/>
          <w:color w:val="000000" w:themeColor="text1"/>
          <w:sz w:val="28"/>
          <w:szCs w:val="28"/>
        </w:rPr>
        <w:t>со дня его подписания.</w:t>
      </w:r>
    </w:p>
    <w:p w:rsidR="00BB7F4C" w:rsidRDefault="00E7515E" w:rsidP="00BB7F4C">
      <w:pPr>
        <w:pStyle w:val="a9"/>
        <w:widowControl w:val="0"/>
        <w:numPr>
          <w:ilvl w:val="0"/>
          <w:numId w:val="7"/>
        </w:numPr>
        <w:shd w:val="clear" w:color="auto" w:fill="FFFFFF"/>
        <w:suppressAutoHyphens/>
        <w:spacing w:after="150" w:line="240" w:lineRule="auto"/>
        <w:ind w:left="0" w:firstLine="4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F4C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r w:rsidRPr="00BB7F4C">
        <w:rPr>
          <w:rFonts w:ascii="Times New Roman" w:hAnsi="Times New Roman"/>
          <w:sz w:val="28"/>
          <w:szCs w:val="28"/>
          <w:lang w:val="en-US"/>
        </w:rPr>
        <w:t>www</w:t>
      </w:r>
      <w:r w:rsidRPr="00BB7F4C">
        <w:rPr>
          <w:rFonts w:ascii="Times New Roman" w:hAnsi="Times New Roman"/>
          <w:sz w:val="28"/>
          <w:szCs w:val="28"/>
        </w:rPr>
        <w:t>.</w:t>
      </w:r>
      <w:r w:rsidRPr="00BB7F4C">
        <w:rPr>
          <w:rFonts w:ascii="Times New Roman" w:hAnsi="Times New Roman"/>
          <w:sz w:val="28"/>
          <w:szCs w:val="28"/>
          <w:lang w:val="en-US"/>
        </w:rPr>
        <w:t>priamgorpos</w:t>
      </w:r>
      <w:r w:rsidRPr="00BB7F4C">
        <w:rPr>
          <w:rFonts w:ascii="Times New Roman" w:hAnsi="Times New Roman"/>
          <w:sz w:val="28"/>
          <w:szCs w:val="28"/>
        </w:rPr>
        <w:t>-</w:t>
      </w:r>
      <w:r w:rsidRPr="00BB7F4C">
        <w:rPr>
          <w:rFonts w:ascii="Times New Roman" w:hAnsi="Times New Roman"/>
          <w:sz w:val="28"/>
          <w:szCs w:val="28"/>
          <w:lang w:val="en-US"/>
        </w:rPr>
        <w:t>eao</w:t>
      </w:r>
      <w:r w:rsidRPr="00BB7F4C">
        <w:rPr>
          <w:rFonts w:ascii="Times New Roman" w:hAnsi="Times New Roman"/>
          <w:sz w:val="28"/>
          <w:szCs w:val="28"/>
        </w:rPr>
        <w:t>.</w:t>
      </w:r>
      <w:r w:rsidRPr="00BB7F4C">
        <w:rPr>
          <w:rFonts w:ascii="Times New Roman" w:hAnsi="Times New Roman"/>
          <w:sz w:val="28"/>
          <w:szCs w:val="28"/>
          <w:lang w:val="en-US"/>
        </w:rPr>
        <w:t>ru</w:t>
      </w:r>
      <w:r w:rsidRPr="00BB7F4C">
        <w:rPr>
          <w:rFonts w:ascii="Times New Roman" w:hAnsi="Times New Roman"/>
          <w:sz w:val="28"/>
          <w:szCs w:val="28"/>
        </w:rPr>
        <w:t>.</w:t>
      </w:r>
    </w:p>
    <w:p w:rsidR="00AB4705" w:rsidRDefault="00AB193F" w:rsidP="00BB7F4C">
      <w:pPr>
        <w:pStyle w:val="a9"/>
        <w:widowControl w:val="0"/>
        <w:numPr>
          <w:ilvl w:val="0"/>
          <w:numId w:val="7"/>
        </w:numPr>
        <w:shd w:val="clear" w:color="auto" w:fill="FFFFFF"/>
        <w:suppressAutoHyphens/>
        <w:spacing w:after="150" w:line="240" w:lineRule="auto"/>
        <w:ind w:left="0" w:firstLine="4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F4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 исполнением настоящего постановления оставляю за собой.</w:t>
      </w:r>
      <w:r w:rsidR="00E7515E" w:rsidRPr="00BB7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B4705" w:rsidRDefault="00AB4705" w:rsidP="00AB4705">
      <w:pPr>
        <w:pStyle w:val="a9"/>
        <w:numPr>
          <w:ilvl w:val="0"/>
          <w:numId w:val="7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B4705" w:rsidRDefault="00AB4705" w:rsidP="00AB4705">
      <w:pPr>
        <w:pStyle w:val="a9"/>
        <w:widowControl w:val="0"/>
        <w:shd w:val="clear" w:color="auto" w:fill="FFFFFF"/>
        <w:suppressAutoHyphens/>
        <w:spacing w:after="150" w:line="240" w:lineRule="auto"/>
        <w:ind w:left="4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193F" w:rsidRDefault="00DC3420" w:rsidP="00AB4705">
      <w:pPr>
        <w:pStyle w:val="a9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F4C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4705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Pr="00DC342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DC3420" w:rsidRDefault="00AB193F" w:rsidP="00AB470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                                                                    </w:t>
      </w:r>
      <w:r w:rsidR="00AB4705">
        <w:rPr>
          <w:rFonts w:ascii="Times New Roman" w:hAnsi="Times New Roman"/>
          <w:color w:val="000000" w:themeColor="text1"/>
          <w:sz w:val="28"/>
          <w:szCs w:val="28"/>
        </w:rPr>
        <w:t>А.С. Симонов</w:t>
      </w:r>
    </w:p>
    <w:p w:rsidR="003A3FA8" w:rsidRDefault="003A3FA8" w:rsidP="003A3FA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Готовил: </w:t>
      </w:r>
    </w:p>
    <w:p w:rsidR="003A3FA8" w:rsidRPr="001755B6" w:rsidRDefault="00AB4705" w:rsidP="003A3F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A3FA8" w:rsidRPr="001755B6">
        <w:rPr>
          <w:rFonts w:ascii="Times New Roman" w:hAnsi="Times New Roman"/>
          <w:color w:val="000000" w:themeColor="text1"/>
          <w:sz w:val="28"/>
          <w:szCs w:val="28"/>
        </w:rPr>
        <w:t xml:space="preserve">лавный специалист – эксперт </w:t>
      </w:r>
    </w:p>
    <w:p w:rsidR="003A3FA8" w:rsidRPr="001755B6" w:rsidRDefault="003A3FA8" w:rsidP="003A3F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3A3FA8" w:rsidRDefault="003A3FA8" w:rsidP="003A3F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/>
          <w:color w:val="000000" w:themeColor="text1"/>
          <w:sz w:val="28"/>
          <w:szCs w:val="28"/>
        </w:rPr>
        <w:t>дорожного хозяйства, транспорта и связи,</w:t>
      </w:r>
    </w:p>
    <w:p w:rsidR="003A3FA8" w:rsidRPr="00AF7848" w:rsidRDefault="003A3FA8" w:rsidP="003A3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5B6">
        <w:rPr>
          <w:rFonts w:ascii="Times New Roman" w:hAnsi="Times New Roman"/>
          <w:color w:val="000000" w:themeColor="text1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Н.А. Петкевич</w:t>
      </w:r>
    </w:p>
    <w:p w:rsidR="003A3FA8" w:rsidRPr="00DC3420" w:rsidRDefault="003A3FA8" w:rsidP="00A6680D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A3FA8" w:rsidRPr="00DC3420" w:rsidSect="00ED7BB2">
      <w:pgSz w:w="11906" w:h="16838" w:code="9"/>
      <w:pgMar w:top="1134" w:right="850" w:bottom="1134" w:left="1701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2F" w:rsidRDefault="00C14A2F" w:rsidP="00AB193F">
      <w:pPr>
        <w:spacing w:after="0" w:line="240" w:lineRule="auto"/>
      </w:pPr>
      <w:r>
        <w:separator/>
      </w:r>
    </w:p>
  </w:endnote>
  <w:endnote w:type="continuationSeparator" w:id="0">
    <w:p w:rsidR="00C14A2F" w:rsidRDefault="00C14A2F" w:rsidP="00A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2F" w:rsidRDefault="00C14A2F" w:rsidP="00AB193F">
      <w:pPr>
        <w:spacing w:after="0" w:line="240" w:lineRule="auto"/>
      </w:pPr>
      <w:r>
        <w:separator/>
      </w:r>
    </w:p>
  </w:footnote>
  <w:footnote w:type="continuationSeparator" w:id="0">
    <w:p w:rsidR="00C14A2F" w:rsidRDefault="00C14A2F" w:rsidP="00AB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D39"/>
    <w:multiLevelType w:val="hybridMultilevel"/>
    <w:tmpl w:val="839A0D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3E6EBF"/>
    <w:multiLevelType w:val="hybridMultilevel"/>
    <w:tmpl w:val="EB7EE9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B668EC"/>
    <w:multiLevelType w:val="hybridMultilevel"/>
    <w:tmpl w:val="E46810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A4D7F3A"/>
    <w:multiLevelType w:val="hybridMultilevel"/>
    <w:tmpl w:val="F498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2F8"/>
    <w:multiLevelType w:val="hybridMultilevel"/>
    <w:tmpl w:val="6BAC0020"/>
    <w:lvl w:ilvl="0" w:tplc="E29E8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97D8E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88761D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9"/>
    <w:rsid w:val="0000098C"/>
    <w:rsid w:val="001B0E97"/>
    <w:rsid w:val="001B6EC0"/>
    <w:rsid w:val="00317003"/>
    <w:rsid w:val="0032188E"/>
    <w:rsid w:val="003A3FA8"/>
    <w:rsid w:val="003C33C2"/>
    <w:rsid w:val="0044263B"/>
    <w:rsid w:val="00464B40"/>
    <w:rsid w:val="004F063F"/>
    <w:rsid w:val="00512E9D"/>
    <w:rsid w:val="005D5F99"/>
    <w:rsid w:val="0060479A"/>
    <w:rsid w:val="006E726C"/>
    <w:rsid w:val="006F688A"/>
    <w:rsid w:val="00711A11"/>
    <w:rsid w:val="008D5E69"/>
    <w:rsid w:val="00A268CE"/>
    <w:rsid w:val="00A6680D"/>
    <w:rsid w:val="00AB193F"/>
    <w:rsid w:val="00AB4705"/>
    <w:rsid w:val="00B126C6"/>
    <w:rsid w:val="00BB7F4C"/>
    <w:rsid w:val="00BE1F96"/>
    <w:rsid w:val="00BE2A7E"/>
    <w:rsid w:val="00C115A0"/>
    <w:rsid w:val="00C14A2F"/>
    <w:rsid w:val="00C17C4D"/>
    <w:rsid w:val="00CD7675"/>
    <w:rsid w:val="00D131E9"/>
    <w:rsid w:val="00D8644C"/>
    <w:rsid w:val="00DA65A1"/>
    <w:rsid w:val="00DC3420"/>
    <w:rsid w:val="00E54DA9"/>
    <w:rsid w:val="00E71AD5"/>
    <w:rsid w:val="00E7515E"/>
    <w:rsid w:val="00E92576"/>
    <w:rsid w:val="00E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2A6B"/>
  <w15:docId w15:val="{AB2CF637-1E63-4A7A-8885-E2B31F4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C34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2E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4D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C3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DC34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3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header"/>
    <w:basedOn w:val="a"/>
    <w:link w:val="af"/>
    <w:uiPriority w:val="99"/>
    <w:unhideWhenUsed/>
    <w:rsid w:val="00AB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193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AB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193F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7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5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0DBC-A9D6-4F18-976B-2F447D4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14</cp:revision>
  <cp:lastPrinted>2022-07-14T00:40:00Z</cp:lastPrinted>
  <dcterms:created xsi:type="dcterms:W3CDTF">2022-06-29T11:58:00Z</dcterms:created>
  <dcterms:modified xsi:type="dcterms:W3CDTF">2022-07-14T00:54:00Z</dcterms:modified>
</cp:coreProperties>
</file>