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Муниципальное образование «Приамурское городское поселение»</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Смидовичского муниципального района</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Еврейской автономной области</w:t>
      </w:r>
    </w:p>
    <w:p w:rsidR="002E31FA" w:rsidRPr="00CF06D1"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АДМИНИСТРАЦИЯ ГОРОДСКОГО ПОСЕЛЕНИЯ</w:t>
      </w:r>
    </w:p>
    <w:p w:rsidR="002E31FA" w:rsidRPr="00CF06D1"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F52ADD"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ПОСТАНОВЛЕНИЕ</w:t>
      </w:r>
    </w:p>
    <w:p w:rsidR="002E31FA" w:rsidRPr="00F52ADD" w:rsidRDefault="00123FB1">
      <w:pPr>
        <w:widowControl w:val="0"/>
        <w:suppressAutoHyphens/>
        <w:spacing w:after="0" w:line="240" w:lineRule="auto"/>
        <w:rPr>
          <w:rFonts w:ascii="Times New Roman" w:hAnsi="Times New Roman"/>
          <w:color w:val="000000" w:themeColor="text1"/>
          <w:kern w:val="2"/>
          <w:sz w:val="28"/>
          <w:szCs w:val="28"/>
          <w:lang w:bidi="hi-IN"/>
        </w:rPr>
      </w:pPr>
      <w:r w:rsidRPr="00F52ADD">
        <w:rPr>
          <w:rFonts w:ascii="Times New Roman" w:hAnsi="Times New Roman"/>
          <w:color w:val="000000" w:themeColor="text1"/>
          <w:kern w:val="2"/>
          <w:sz w:val="28"/>
          <w:szCs w:val="28"/>
          <w:lang w:bidi="hi-IN"/>
        </w:rPr>
        <w:t>29.09</w:t>
      </w:r>
      <w:r w:rsidR="00CF06D1" w:rsidRPr="00F52ADD">
        <w:rPr>
          <w:rFonts w:ascii="Times New Roman" w:hAnsi="Times New Roman"/>
          <w:color w:val="000000" w:themeColor="text1"/>
          <w:kern w:val="2"/>
          <w:sz w:val="28"/>
          <w:szCs w:val="28"/>
          <w:lang w:bidi="hi-IN"/>
        </w:rPr>
        <w:t>.2023</w:t>
      </w:r>
      <w:r w:rsidR="00BF4D58" w:rsidRPr="00F52ADD">
        <w:rPr>
          <w:rFonts w:ascii="Times New Roman" w:hAnsi="Times New Roman"/>
          <w:color w:val="000000" w:themeColor="text1"/>
          <w:kern w:val="2"/>
          <w:sz w:val="28"/>
          <w:szCs w:val="28"/>
          <w:lang w:bidi="hi-IN"/>
        </w:rPr>
        <w:t xml:space="preserve"> </w:t>
      </w:r>
      <w:r w:rsidR="002825C8" w:rsidRPr="00F52ADD">
        <w:rPr>
          <w:rFonts w:ascii="Times New Roman" w:hAnsi="Times New Roman"/>
          <w:color w:val="000000" w:themeColor="text1"/>
          <w:kern w:val="2"/>
          <w:sz w:val="28"/>
          <w:szCs w:val="28"/>
          <w:lang w:bidi="hi-IN"/>
        </w:rPr>
        <w:t xml:space="preserve">     </w:t>
      </w:r>
      <w:r w:rsidR="00307785" w:rsidRPr="00F52ADD">
        <w:rPr>
          <w:rFonts w:ascii="Times New Roman" w:hAnsi="Times New Roman"/>
          <w:color w:val="000000" w:themeColor="text1"/>
          <w:kern w:val="2"/>
          <w:sz w:val="28"/>
          <w:szCs w:val="28"/>
          <w:lang w:bidi="hi-IN"/>
        </w:rPr>
        <w:t xml:space="preserve">                                                                        </w:t>
      </w:r>
      <w:r w:rsidR="000D7A60" w:rsidRPr="00F52ADD">
        <w:rPr>
          <w:rFonts w:ascii="Times New Roman" w:hAnsi="Times New Roman"/>
          <w:color w:val="000000" w:themeColor="text1"/>
          <w:kern w:val="2"/>
          <w:sz w:val="28"/>
          <w:szCs w:val="28"/>
          <w:lang w:bidi="hi-IN"/>
        </w:rPr>
        <w:t xml:space="preserve">                          № </w:t>
      </w:r>
      <w:r w:rsidR="00F52ADD" w:rsidRPr="00F52ADD">
        <w:rPr>
          <w:rFonts w:ascii="Times New Roman" w:hAnsi="Times New Roman"/>
          <w:color w:val="000000" w:themeColor="text1"/>
          <w:kern w:val="2"/>
          <w:sz w:val="28"/>
          <w:szCs w:val="28"/>
          <w:lang w:bidi="hi-IN"/>
        </w:rPr>
        <w:t>465</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пос. Приамурский</w:t>
      </w:r>
    </w:p>
    <w:p w:rsidR="002E31FA" w:rsidRPr="00010680" w:rsidRDefault="002E31FA" w:rsidP="001137A7">
      <w:pPr>
        <w:widowControl w:val="0"/>
        <w:suppressAutoHyphens/>
        <w:spacing w:after="0" w:line="240" w:lineRule="auto"/>
        <w:jc w:val="center"/>
        <w:rPr>
          <w:rFonts w:ascii="Times New Roman" w:hAnsi="Times New Roman" w:cs="Times New Roman"/>
          <w:color w:val="000000" w:themeColor="text1"/>
          <w:kern w:val="2"/>
          <w:sz w:val="28"/>
          <w:szCs w:val="28"/>
          <w:lang w:bidi="hi-IN"/>
        </w:rPr>
      </w:pPr>
    </w:p>
    <w:p w:rsidR="002E31FA" w:rsidRPr="00010680" w:rsidRDefault="00307785" w:rsidP="001137A7">
      <w:pPr>
        <w:spacing w:after="0" w:line="240" w:lineRule="auto"/>
        <w:jc w:val="both"/>
        <w:rPr>
          <w:rFonts w:ascii="Times New Roman" w:eastAsia="SimSun" w:hAnsi="Times New Roman" w:cs="Times New Roman"/>
          <w:color w:val="000000" w:themeColor="text1"/>
          <w:kern w:val="2"/>
          <w:sz w:val="28"/>
          <w:szCs w:val="28"/>
          <w:lang w:eastAsia="zh-CN" w:bidi="hi-IN"/>
        </w:rPr>
      </w:pPr>
      <w:r w:rsidRPr="00010680">
        <w:rPr>
          <w:rFonts w:ascii="Times New Roman" w:eastAsia="SimSun" w:hAnsi="Times New Roman" w:cs="Times New Roman"/>
          <w:color w:val="000000" w:themeColor="text1"/>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w:t>
      </w:r>
      <w:r w:rsidR="00BF4D58" w:rsidRPr="00010680">
        <w:rPr>
          <w:rFonts w:ascii="Times New Roman" w:eastAsia="SimSun" w:hAnsi="Times New Roman" w:cs="Times New Roman"/>
          <w:color w:val="000000" w:themeColor="text1"/>
          <w:kern w:val="2"/>
          <w:sz w:val="28"/>
          <w:szCs w:val="28"/>
          <w:lang w:eastAsia="zh-CN" w:bidi="hi-IN"/>
        </w:rPr>
        <w:t>амурское городское поселение», у</w:t>
      </w:r>
      <w:r w:rsidRPr="00010680">
        <w:rPr>
          <w:rFonts w:ascii="Times New Roman" w:eastAsia="SimSun" w:hAnsi="Times New Roman" w:cs="Times New Roman"/>
          <w:color w:val="000000" w:themeColor="text1"/>
          <w:kern w:val="2"/>
          <w:sz w:val="28"/>
          <w:szCs w:val="28"/>
          <w:lang w:eastAsia="zh-CN" w:bidi="hi-IN"/>
        </w:rPr>
        <w:t>твержденную постановлением администрации городского поселения от 17.05.2019 № 316</w:t>
      </w:r>
    </w:p>
    <w:p w:rsidR="002E31FA" w:rsidRPr="00010680" w:rsidRDefault="002E31FA" w:rsidP="001137A7">
      <w:pPr>
        <w:spacing w:after="0" w:line="240" w:lineRule="auto"/>
        <w:jc w:val="both"/>
        <w:rPr>
          <w:rFonts w:ascii="Times New Roman" w:eastAsia="SimSun" w:hAnsi="Times New Roman" w:cs="Times New Roman"/>
          <w:color w:val="000000" w:themeColor="text1"/>
          <w:kern w:val="2"/>
          <w:sz w:val="28"/>
          <w:szCs w:val="28"/>
          <w:lang w:eastAsia="zh-CN" w:bidi="hi-IN"/>
        </w:rPr>
      </w:pPr>
    </w:p>
    <w:p w:rsidR="002E31FA" w:rsidRPr="00010680" w:rsidRDefault="00307785" w:rsidP="001137A7">
      <w:pPr>
        <w:pStyle w:val="a9"/>
        <w:spacing w:before="0" w:beforeAutospacing="0" w:after="0" w:afterAutospacing="0" w:line="240" w:lineRule="auto"/>
        <w:ind w:firstLine="708"/>
        <w:jc w:val="both"/>
        <w:rPr>
          <w:rStyle w:val="ab"/>
          <w:b w:val="0"/>
          <w:color w:val="000000" w:themeColor="text1"/>
          <w:sz w:val="28"/>
          <w:szCs w:val="28"/>
          <w:lang w:val="ru-RU"/>
        </w:rPr>
      </w:pPr>
      <w:r w:rsidRPr="00010680">
        <w:rPr>
          <w:rFonts w:ascii="Times New Roman" w:hAnsi="Times New Roman"/>
          <w:color w:val="000000" w:themeColor="text1"/>
          <w:sz w:val="28"/>
          <w:szCs w:val="28"/>
          <w:lang w:val="ru-RU"/>
        </w:rPr>
        <w:t>В соответствии с Федеральным законом от  21.07.2007  № 185-ФЗ «О Фонде содействия реформированию жилищно-коммунального хозяйства»,</w:t>
      </w:r>
      <w:r w:rsidRPr="00010680">
        <w:rPr>
          <w:rFonts w:ascii="Times New Roman" w:hAnsi="Times New Roman"/>
          <w:color w:val="000000" w:themeColor="text1"/>
          <w:lang w:val="ru-RU"/>
        </w:rPr>
        <w:t xml:space="preserve"> </w:t>
      </w:r>
      <w:r w:rsidRPr="00010680">
        <w:rPr>
          <w:rFonts w:ascii="Times New Roman" w:hAnsi="Times New Roman"/>
          <w:color w:val="000000" w:themeColor="text1"/>
          <w:sz w:val="28"/>
          <w:szCs w:val="28"/>
          <w:lang w:val="ru-RU"/>
        </w:rPr>
        <w:t xml:space="preserve">постановлением правительства Еврейской автономной области от 24.05.2020 № 147-пп «Об утверждении государственной </w:t>
      </w:r>
      <w:hyperlink w:anchor="P31" w:history="1">
        <w:r w:rsidRPr="00010680">
          <w:rPr>
            <w:rFonts w:ascii="Times New Roman" w:hAnsi="Times New Roman"/>
            <w:color w:val="000000" w:themeColor="text1"/>
            <w:sz w:val="28"/>
            <w:szCs w:val="28"/>
            <w:lang w:val="ru-RU"/>
          </w:rPr>
          <w:t>программы</w:t>
        </w:r>
      </w:hyperlink>
      <w:r w:rsidRPr="00010680">
        <w:rPr>
          <w:rFonts w:ascii="Times New Roman" w:hAnsi="Times New Roman"/>
          <w:color w:val="000000" w:themeColor="text1"/>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sidRPr="00010680">
        <w:rPr>
          <w:rStyle w:val="ab"/>
          <w:b w:val="0"/>
          <w:color w:val="000000" w:themeColor="text1"/>
          <w:sz w:val="28"/>
          <w:szCs w:val="28"/>
          <w:lang w:val="ru-RU"/>
        </w:rPr>
        <w:t xml:space="preserve">на основании Устава муниципального образования «Приамурское </w:t>
      </w:r>
      <w:r w:rsidRPr="00010680">
        <w:rPr>
          <w:rFonts w:ascii="Times New Roman" w:hAnsi="Times New Roman"/>
          <w:color w:val="000000" w:themeColor="text1"/>
          <w:sz w:val="28"/>
          <w:szCs w:val="28"/>
          <w:lang w:val="ru-RU"/>
        </w:rPr>
        <w:t>городское поселение</w:t>
      </w:r>
      <w:r w:rsidRPr="00010680">
        <w:rPr>
          <w:rStyle w:val="ab"/>
          <w:b w:val="0"/>
          <w:color w:val="000000" w:themeColor="text1"/>
          <w:sz w:val="28"/>
          <w:szCs w:val="28"/>
          <w:lang w:val="ru-RU"/>
        </w:rPr>
        <w:t xml:space="preserve">», администрация городского поселения </w:t>
      </w:r>
    </w:p>
    <w:p w:rsidR="002E31FA" w:rsidRPr="00010680" w:rsidRDefault="00307785" w:rsidP="001137A7">
      <w:pPr>
        <w:spacing w:after="0" w:line="240" w:lineRule="auto"/>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ПОСТАНОВЛЯЕТ:</w:t>
      </w:r>
    </w:p>
    <w:p w:rsidR="002E31FA" w:rsidRPr="00010680" w:rsidRDefault="00307785" w:rsidP="001137A7">
      <w:pPr>
        <w:spacing w:after="0" w:line="240" w:lineRule="auto"/>
        <w:ind w:firstLine="708"/>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1. Внести в муниципальную </w:t>
      </w:r>
      <w:hyperlink r:id="rId9" w:anchor="sub_100" w:history="1">
        <w:r w:rsidRPr="00010680">
          <w:rPr>
            <w:rStyle w:val="aa"/>
            <w:rFonts w:ascii="Times New Roman" w:hAnsi="Times New Roman" w:cs="Times New Roman"/>
            <w:color w:val="000000" w:themeColor="text1"/>
            <w:sz w:val="28"/>
            <w:szCs w:val="28"/>
            <w:u w:val="none"/>
          </w:rPr>
          <w:t>программу</w:t>
        </w:r>
      </w:hyperlink>
      <w:r w:rsidRPr="00010680">
        <w:rPr>
          <w:rFonts w:ascii="Times New Roman" w:hAnsi="Times New Roman" w:cs="Times New Roman"/>
          <w:color w:val="000000" w:themeColor="text1"/>
          <w:sz w:val="28"/>
          <w:szCs w:val="28"/>
        </w:rPr>
        <w:t xml:space="preserve"> </w:t>
      </w:r>
      <w:r w:rsidRPr="00010680">
        <w:rPr>
          <w:rFonts w:ascii="Times New Roman" w:eastAsia="SimSun" w:hAnsi="Times New Roman" w:cs="Times New Roman"/>
          <w:color w:val="000000" w:themeColor="text1"/>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Pr="00010680">
        <w:rPr>
          <w:rFonts w:ascii="Times New Roman" w:eastAsia="SimSun" w:hAnsi="Times New Roman" w:cs="Times New Roman"/>
          <w:bCs/>
          <w:color w:val="000000" w:themeColor="text1"/>
          <w:kern w:val="2"/>
          <w:sz w:val="28"/>
          <w:szCs w:val="28"/>
          <w:lang w:eastAsia="zh-CN" w:bidi="hi-IN"/>
        </w:rPr>
        <w:t xml:space="preserve">, </w:t>
      </w:r>
      <w:r w:rsidRPr="00010680">
        <w:rPr>
          <w:rFonts w:ascii="Times New Roman" w:hAnsi="Times New Roman" w:cs="Times New Roman"/>
          <w:color w:val="000000" w:themeColor="text1"/>
          <w:sz w:val="28"/>
          <w:szCs w:val="28"/>
        </w:rPr>
        <w:t>(далее – Программа) изменения, изложив её в новой редакции, согласно  приложению к настоящему постановлению.</w:t>
      </w:r>
    </w:p>
    <w:p w:rsidR="002E31FA" w:rsidRPr="00010680" w:rsidRDefault="00307785" w:rsidP="001137A7">
      <w:pPr>
        <w:spacing w:after="0" w:line="240" w:lineRule="auto"/>
        <w:ind w:firstLine="70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Контроль за исполнением настоящего постановления оставляю за собой.</w:t>
      </w:r>
    </w:p>
    <w:p w:rsidR="002E31FA" w:rsidRPr="00010680" w:rsidRDefault="00307785" w:rsidP="001137A7">
      <w:pPr>
        <w:spacing w:after="0" w:line="240" w:lineRule="auto"/>
        <w:ind w:firstLine="708"/>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4. Опубликовать настоящее постановление  на официальном сайте администрации городского поселения </w:t>
      </w:r>
      <w:hyperlink r:id="rId10" w:history="1">
        <w:r w:rsidRPr="00010680">
          <w:rPr>
            <w:rStyle w:val="aa"/>
            <w:rFonts w:ascii="Times New Roman" w:hAnsi="Times New Roman" w:cs="Times New Roman"/>
            <w:color w:val="000000" w:themeColor="text1"/>
            <w:sz w:val="28"/>
            <w:szCs w:val="28"/>
            <w:lang w:val="en-US"/>
          </w:rPr>
          <w:t>www</w:t>
        </w:r>
        <w:r w:rsidRPr="00010680">
          <w:rPr>
            <w:rStyle w:val="aa"/>
            <w:rFonts w:ascii="Times New Roman" w:hAnsi="Times New Roman" w:cs="Times New Roman"/>
            <w:color w:val="000000" w:themeColor="text1"/>
            <w:sz w:val="28"/>
            <w:szCs w:val="28"/>
          </w:rPr>
          <w:t>.</w:t>
        </w:r>
        <w:r w:rsidRPr="00010680">
          <w:rPr>
            <w:rStyle w:val="aa"/>
            <w:rFonts w:ascii="Times New Roman" w:hAnsi="Times New Roman" w:cs="Times New Roman"/>
            <w:color w:val="000000" w:themeColor="text1"/>
            <w:sz w:val="28"/>
            <w:szCs w:val="28"/>
            <w:lang w:val="en-US"/>
          </w:rPr>
          <w:t>priamgorpos</w:t>
        </w:r>
        <w:r w:rsidRPr="00010680">
          <w:rPr>
            <w:rStyle w:val="aa"/>
            <w:rFonts w:ascii="Times New Roman" w:hAnsi="Times New Roman" w:cs="Times New Roman"/>
            <w:color w:val="000000" w:themeColor="text1"/>
            <w:sz w:val="28"/>
            <w:szCs w:val="28"/>
          </w:rPr>
          <w:t>-</w:t>
        </w:r>
        <w:r w:rsidRPr="00010680">
          <w:rPr>
            <w:rStyle w:val="aa"/>
            <w:rFonts w:ascii="Times New Roman" w:hAnsi="Times New Roman" w:cs="Times New Roman"/>
            <w:color w:val="000000" w:themeColor="text1"/>
            <w:sz w:val="28"/>
            <w:szCs w:val="28"/>
            <w:lang w:val="en-US"/>
          </w:rPr>
          <w:t>eao</w:t>
        </w:r>
        <w:r w:rsidRPr="00010680">
          <w:rPr>
            <w:rStyle w:val="aa"/>
            <w:rFonts w:ascii="Times New Roman" w:hAnsi="Times New Roman" w:cs="Times New Roman"/>
            <w:color w:val="000000" w:themeColor="text1"/>
            <w:sz w:val="28"/>
            <w:szCs w:val="28"/>
          </w:rPr>
          <w:t>.</w:t>
        </w:r>
        <w:r w:rsidRPr="00010680">
          <w:rPr>
            <w:rStyle w:val="aa"/>
            <w:rFonts w:ascii="Times New Roman" w:hAnsi="Times New Roman" w:cs="Times New Roman"/>
            <w:color w:val="000000" w:themeColor="text1"/>
            <w:sz w:val="28"/>
            <w:szCs w:val="28"/>
            <w:lang w:val="en-US"/>
          </w:rPr>
          <w:t>ru</w:t>
        </w:r>
      </w:hyperlink>
      <w:r w:rsidRPr="00010680">
        <w:rPr>
          <w:rFonts w:ascii="Times New Roman" w:hAnsi="Times New Roman" w:cs="Times New Roman"/>
          <w:color w:val="000000" w:themeColor="text1"/>
          <w:sz w:val="28"/>
          <w:szCs w:val="28"/>
        </w:rPr>
        <w:t xml:space="preserve"> и в информационном бюллетене «Приамурский вестник».</w:t>
      </w:r>
    </w:p>
    <w:p w:rsidR="002E31FA" w:rsidRPr="00010680" w:rsidRDefault="00307785" w:rsidP="001137A7">
      <w:pPr>
        <w:tabs>
          <w:tab w:val="left" w:pos="454"/>
        </w:tabs>
        <w:spacing w:after="0" w:line="240" w:lineRule="auto"/>
        <w:contextualSpacing/>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ab/>
        <w:t xml:space="preserve">   5. Настоящее постановление вступает в силу после дня его официального опубликования.</w:t>
      </w:r>
    </w:p>
    <w:p w:rsidR="002E31FA" w:rsidRPr="00010680" w:rsidRDefault="002E31FA" w:rsidP="001137A7">
      <w:pPr>
        <w:spacing w:after="0" w:line="240" w:lineRule="auto"/>
        <w:ind w:firstLine="708"/>
        <w:jc w:val="both"/>
        <w:rPr>
          <w:rFonts w:ascii="Times New Roman" w:hAnsi="Times New Roman" w:cs="Times New Roman"/>
          <w:color w:val="000000" w:themeColor="text1"/>
          <w:sz w:val="28"/>
          <w:szCs w:val="28"/>
        </w:rPr>
      </w:pPr>
    </w:p>
    <w:p w:rsidR="00402FEE" w:rsidRPr="00010680" w:rsidRDefault="00402FEE" w:rsidP="001137A7">
      <w:pPr>
        <w:spacing w:after="0" w:line="240" w:lineRule="auto"/>
        <w:ind w:firstLine="708"/>
        <w:jc w:val="both"/>
        <w:rPr>
          <w:rFonts w:ascii="Times New Roman" w:hAnsi="Times New Roman" w:cs="Times New Roman"/>
          <w:color w:val="000000" w:themeColor="text1"/>
          <w:sz w:val="28"/>
          <w:szCs w:val="28"/>
        </w:rPr>
      </w:pPr>
    </w:p>
    <w:p w:rsidR="002E31FA" w:rsidRPr="00010680" w:rsidRDefault="00930AC0" w:rsidP="001137A7">
      <w:pPr>
        <w:tabs>
          <w:tab w:val="left" w:pos="454"/>
        </w:tabs>
        <w:spacing w:after="0" w:line="240" w:lineRule="auto"/>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Г</w:t>
      </w:r>
      <w:r w:rsidR="000D7A60" w:rsidRPr="00010680">
        <w:rPr>
          <w:rFonts w:ascii="Times New Roman" w:hAnsi="Times New Roman" w:cs="Times New Roman"/>
          <w:color w:val="000000" w:themeColor="text1"/>
          <w:sz w:val="28"/>
          <w:szCs w:val="28"/>
        </w:rPr>
        <w:t>лавы</w:t>
      </w:r>
      <w:r w:rsidR="00307785" w:rsidRPr="00010680">
        <w:rPr>
          <w:rFonts w:ascii="Times New Roman" w:hAnsi="Times New Roman" w:cs="Times New Roman"/>
          <w:color w:val="000000" w:themeColor="text1"/>
          <w:sz w:val="28"/>
          <w:szCs w:val="28"/>
        </w:rPr>
        <w:t xml:space="preserve">   администрации </w:t>
      </w:r>
    </w:p>
    <w:p w:rsidR="002E31FA" w:rsidRPr="00010680" w:rsidRDefault="00307785" w:rsidP="001137A7">
      <w:pPr>
        <w:tabs>
          <w:tab w:val="left" w:pos="454"/>
        </w:tabs>
        <w:spacing w:after="0" w:line="240" w:lineRule="auto"/>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городского поселения                                      </w:t>
      </w:r>
      <w:r w:rsidR="00FC53BB"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 xml:space="preserve">   А.</w:t>
      </w:r>
      <w:r w:rsidR="00930AC0" w:rsidRPr="00010680">
        <w:rPr>
          <w:rFonts w:ascii="Times New Roman" w:hAnsi="Times New Roman" w:cs="Times New Roman"/>
          <w:color w:val="000000" w:themeColor="text1"/>
          <w:sz w:val="28"/>
          <w:szCs w:val="28"/>
        </w:rPr>
        <w:t>С</w:t>
      </w:r>
      <w:r w:rsidRPr="00010680">
        <w:rPr>
          <w:rFonts w:ascii="Times New Roman" w:hAnsi="Times New Roman" w:cs="Times New Roman"/>
          <w:color w:val="000000" w:themeColor="text1"/>
          <w:sz w:val="28"/>
          <w:szCs w:val="28"/>
        </w:rPr>
        <w:t>.</w:t>
      </w:r>
      <w:r w:rsidR="00FC53BB" w:rsidRPr="00010680">
        <w:rPr>
          <w:rFonts w:ascii="Times New Roman" w:hAnsi="Times New Roman" w:cs="Times New Roman"/>
          <w:color w:val="000000" w:themeColor="text1"/>
          <w:sz w:val="28"/>
          <w:szCs w:val="28"/>
        </w:rPr>
        <w:t xml:space="preserve"> </w:t>
      </w:r>
      <w:r w:rsidR="00930AC0" w:rsidRPr="00010680">
        <w:rPr>
          <w:rFonts w:ascii="Times New Roman" w:hAnsi="Times New Roman" w:cs="Times New Roman"/>
          <w:color w:val="000000" w:themeColor="text1"/>
          <w:sz w:val="28"/>
          <w:szCs w:val="28"/>
        </w:rPr>
        <w:t>Симонов</w:t>
      </w:r>
    </w:p>
    <w:p w:rsidR="002E31FA" w:rsidRDefault="002E31FA" w:rsidP="001137A7">
      <w:pPr>
        <w:tabs>
          <w:tab w:val="left" w:pos="454"/>
        </w:tabs>
        <w:spacing w:after="0" w:line="240" w:lineRule="auto"/>
        <w:rPr>
          <w:rFonts w:ascii="Times New Roman" w:hAnsi="Times New Roman" w:cs="Times New Roman"/>
          <w:color w:val="000000" w:themeColor="text1"/>
          <w:sz w:val="28"/>
          <w:szCs w:val="28"/>
        </w:rPr>
      </w:pPr>
    </w:p>
    <w:p w:rsidR="001137A7" w:rsidRPr="00010680" w:rsidRDefault="001137A7" w:rsidP="001137A7">
      <w:pPr>
        <w:tabs>
          <w:tab w:val="left" w:pos="454"/>
        </w:tabs>
        <w:spacing w:after="0" w:line="240" w:lineRule="auto"/>
        <w:rPr>
          <w:rFonts w:ascii="Times New Roman" w:hAnsi="Times New Roman" w:cs="Times New Roman"/>
          <w:color w:val="000000" w:themeColor="text1"/>
          <w:sz w:val="28"/>
          <w:szCs w:val="28"/>
        </w:rPr>
      </w:pPr>
    </w:p>
    <w:p w:rsidR="002E31FA" w:rsidRPr="00010680" w:rsidRDefault="00307785" w:rsidP="001137A7">
      <w:pPr>
        <w:tabs>
          <w:tab w:val="left" w:pos="454"/>
        </w:tabs>
        <w:spacing w:after="0" w:line="240" w:lineRule="auto"/>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Подготовил:</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hAnsi="Times New Roman"/>
          <w:color w:val="000000" w:themeColor="text1"/>
          <w:sz w:val="28"/>
          <w:szCs w:val="28"/>
        </w:rPr>
        <w:t xml:space="preserve">Главный специалист-эксперт </w:t>
      </w:r>
      <w:r w:rsidRPr="00010680">
        <w:rPr>
          <w:rFonts w:ascii="Times New Roman" w:eastAsiaTheme="minorHAnsi" w:hAnsi="Times New Roman"/>
          <w:bCs/>
          <w:color w:val="000000" w:themeColor="text1"/>
          <w:sz w:val="28"/>
          <w:szCs w:val="28"/>
          <w:lang w:eastAsia="en-US"/>
        </w:rPr>
        <w:t>отдела</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 xml:space="preserve">жилищно-коммунального хозяйства, </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 xml:space="preserve">дорожного хозяйства, транспорта и связи, </w:t>
      </w:r>
    </w:p>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благоустройства</w:t>
      </w:r>
      <w:r w:rsidRPr="00010680">
        <w:rPr>
          <w:rFonts w:ascii="Times New Roman" w:eastAsiaTheme="minorHAnsi" w:hAnsi="Times New Roman"/>
          <w:b/>
          <w:bCs/>
          <w:color w:val="000000" w:themeColor="text1"/>
          <w:sz w:val="28"/>
          <w:szCs w:val="28"/>
          <w:lang w:eastAsia="en-US"/>
        </w:rPr>
        <w:t xml:space="preserve">                                             </w:t>
      </w:r>
      <w:r w:rsidR="00FC53BB" w:rsidRPr="00010680">
        <w:rPr>
          <w:rFonts w:ascii="Times New Roman" w:eastAsiaTheme="minorHAnsi" w:hAnsi="Times New Roman"/>
          <w:b/>
          <w:bCs/>
          <w:color w:val="000000" w:themeColor="text1"/>
          <w:sz w:val="28"/>
          <w:szCs w:val="28"/>
          <w:lang w:eastAsia="en-US"/>
        </w:rPr>
        <w:t xml:space="preserve">                              </w:t>
      </w:r>
      <w:r w:rsidRPr="00010680">
        <w:rPr>
          <w:rFonts w:ascii="Times New Roman" w:eastAsiaTheme="minorHAnsi" w:hAnsi="Times New Roman"/>
          <w:b/>
          <w:bCs/>
          <w:color w:val="000000" w:themeColor="text1"/>
          <w:sz w:val="28"/>
          <w:szCs w:val="28"/>
          <w:lang w:eastAsia="en-US"/>
        </w:rPr>
        <w:t xml:space="preserve">    </w:t>
      </w:r>
      <w:r w:rsidRPr="00010680">
        <w:rPr>
          <w:rFonts w:ascii="Times New Roman" w:hAnsi="Times New Roman"/>
          <w:color w:val="000000" w:themeColor="text1"/>
          <w:sz w:val="28"/>
          <w:szCs w:val="28"/>
        </w:rPr>
        <w:t>Н.А.</w:t>
      </w:r>
      <w:r w:rsidR="00FC53BB" w:rsidRPr="00010680">
        <w:rPr>
          <w:rFonts w:ascii="Times New Roman" w:hAnsi="Times New Roman"/>
          <w:color w:val="000000" w:themeColor="text1"/>
          <w:sz w:val="28"/>
          <w:szCs w:val="28"/>
        </w:rPr>
        <w:t xml:space="preserve"> </w:t>
      </w:r>
      <w:r w:rsidRPr="00010680">
        <w:rPr>
          <w:rFonts w:ascii="Times New Roman" w:hAnsi="Times New Roman"/>
          <w:color w:val="000000" w:themeColor="text1"/>
          <w:sz w:val="28"/>
          <w:szCs w:val="28"/>
        </w:rPr>
        <w:t xml:space="preserve">Петкевич </w:t>
      </w:r>
    </w:p>
    <w:p w:rsidR="002E31FA" w:rsidRPr="00010680" w:rsidRDefault="002E31FA" w:rsidP="001137A7">
      <w:pPr>
        <w:tabs>
          <w:tab w:val="left" w:pos="454"/>
        </w:tabs>
        <w:spacing w:after="0" w:line="240" w:lineRule="auto"/>
        <w:rPr>
          <w:rFonts w:ascii="Times New Roman" w:hAnsi="Times New Roman" w:cs="Times New Roman"/>
          <w:color w:val="000000" w:themeColor="text1"/>
          <w:sz w:val="28"/>
          <w:szCs w:val="28"/>
        </w:rPr>
      </w:pPr>
    </w:p>
    <w:p w:rsidR="002E31FA" w:rsidRPr="00010680" w:rsidRDefault="002E31FA" w:rsidP="001137A7">
      <w:pPr>
        <w:tabs>
          <w:tab w:val="left" w:pos="454"/>
        </w:tabs>
        <w:spacing w:after="0" w:line="240" w:lineRule="auto"/>
        <w:rPr>
          <w:rFonts w:ascii="Times New Roman" w:hAnsi="Times New Roman" w:cs="Times New Roman"/>
          <w:color w:val="000000" w:themeColor="text1"/>
          <w:sz w:val="28"/>
          <w:szCs w:val="28"/>
        </w:rPr>
      </w:pPr>
    </w:p>
    <w:p w:rsidR="002E31FA" w:rsidRPr="00010680" w:rsidRDefault="002E31FA" w:rsidP="001137A7">
      <w:pPr>
        <w:tabs>
          <w:tab w:val="left" w:pos="454"/>
        </w:tabs>
        <w:spacing w:after="0" w:line="240" w:lineRule="auto"/>
        <w:rPr>
          <w:rFonts w:ascii="Times New Roman" w:hAnsi="Times New Roman" w:cs="Times New Roman"/>
          <w:color w:val="000000" w:themeColor="text1"/>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394"/>
      </w:tblGrid>
      <w:tr w:rsidR="00930AC0" w:rsidRPr="00010680">
        <w:trPr>
          <w:trHeight w:val="397"/>
        </w:trPr>
        <w:tc>
          <w:tcPr>
            <w:tcW w:w="5353" w:type="dxa"/>
          </w:tcPr>
          <w:p w:rsidR="002E31FA" w:rsidRPr="00010680" w:rsidRDefault="00307785" w:rsidP="001137A7">
            <w:pPr>
              <w:tabs>
                <w:tab w:val="left" w:pos="454"/>
              </w:tabs>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Согласовано:</w:t>
            </w:r>
          </w:p>
          <w:p w:rsidR="002E31FA" w:rsidRPr="00010680" w:rsidRDefault="00307785" w:rsidP="001137A7">
            <w:pPr>
              <w:tabs>
                <w:tab w:val="left" w:pos="454"/>
              </w:tabs>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p>
        </w:tc>
        <w:tc>
          <w:tcPr>
            <w:tcW w:w="4394" w:type="dxa"/>
          </w:tcPr>
          <w:p w:rsidR="002E31FA" w:rsidRPr="00010680" w:rsidRDefault="002E31FA" w:rsidP="001137A7">
            <w:pPr>
              <w:tabs>
                <w:tab w:val="left" w:pos="454"/>
              </w:tabs>
              <w:jc w:val="right"/>
              <w:rPr>
                <w:rFonts w:ascii="Times New Roman" w:hAnsi="Times New Roman" w:cs="Times New Roman"/>
                <w:color w:val="000000" w:themeColor="text1"/>
                <w:sz w:val="28"/>
                <w:szCs w:val="28"/>
              </w:rPr>
            </w:pPr>
          </w:p>
        </w:tc>
      </w:tr>
      <w:tr w:rsidR="00930AC0" w:rsidRPr="00010680">
        <w:tc>
          <w:tcPr>
            <w:tcW w:w="5353" w:type="dxa"/>
          </w:tcPr>
          <w:p w:rsidR="002E31FA" w:rsidRPr="00010680" w:rsidRDefault="00307785" w:rsidP="001137A7">
            <w:pPr>
              <w:tabs>
                <w:tab w:val="left" w:pos="454"/>
              </w:tabs>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Начальник отдела бухгалтерского, финансового учета и отчетности администрации                                                 </w:t>
            </w:r>
          </w:p>
        </w:tc>
        <w:tc>
          <w:tcPr>
            <w:tcW w:w="4394" w:type="dxa"/>
          </w:tcPr>
          <w:p w:rsidR="002E31FA" w:rsidRPr="00010680" w:rsidRDefault="002E31FA" w:rsidP="001137A7">
            <w:pPr>
              <w:tabs>
                <w:tab w:val="left" w:pos="454"/>
              </w:tabs>
              <w:jc w:val="right"/>
              <w:rPr>
                <w:rFonts w:ascii="Times New Roman" w:hAnsi="Times New Roman" w:cs="Times New Roman"/>
                <w:color w:val="000000" w:themeColor="text1"/>
                <w:sz w:val="28"/>
                <w:szCs w:val="28"/>
              </w:rPr>
            </w:pPr>
          </w:p>
          <w:p w:rsidR="002E31FA" w:rsidRPr="00010680" w:rsidRDefault="002E31FA" w:rsidP="001137A7">
            <w:pPr>
              <w:tabs>
                <w:tab w:val="left" w:pos="454"/>
              </w:tabs>
              <w:jc w:val="right"/>
              <w:rPr>
                <w:rFonts w:ascii="Times New Roman" w:hAnsi="Times New Roman" w:cs="Times New Roman"/>
                <w:color w:val="000000" w:themeColor="text1"/>
                <w:sz w:val="28"/>
                <w:szCs w:val="28"/>
              </w:rPr>
            </w:pPr>
          </w:p>
          <w:p w:rsidR="002E31FA" w:rsidRPr="00010680" w:rsidRDefault="000D7A60" w:rsidP="001137A7">
            <w:pPr>
              <w:tabs>
                <w:tab w:val="left" w:pos="454"/>
              </w:tabs>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О.В</w:t>
            </w:r>
            <w:r w:rsidR="00307785" w:rsidRPr="00010680">
              <w:rPr>
                <w:rFonts w:ascii="Times New Roman" w:hAnsi="Times New Roman" w:cs="Times New Roman"/>
                <w:color w:val="000000" w:themeColor="text1"/>
                <w:sz w:val="28"/>
                <w:szCs w:val="28"/>
              </w:rPr>
              <w:t>.</w:t>
            </w:r>
            <w:r w:rsidR="00FC53BB"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Дорогая</w:t>
            </w:r>
          </w:p>
        </w:tc>
      </w:tr>
      <w:tr w:rsidR="00816D2D" w:rsidRPr="00010680" w:rsidTr="00816D2D">
        <w:tc>
          <w:tcPr>
            <w:tcW w:w="5353" w:type="dxa"/>
          </w:tcPr>
          <w:p w:rsidR="00816D2D" w:rsidRPr="00010680" w:rsidRDefault="00816D2D" w:rsidP="001137A7">
            <w:pPr>
              <w:tabs>
                <w:tab w:val="left" w:pos="454"/>
              </w:tabs>
              <w:rPr>
                <w:rFonts w:ascii="Times New Roman" w:hAnsi="Times New Roman" w:cs="Times New Roman"/>
                <w:color w:val="000000" w:themeColor="text1"/>
                <w:sz w:val="28"/>
                <w:szCs w:val="28"/>
              </w:rPr>
            </w:pPr>
          </w:p>
          <w:p w:rsidR="00816D2D" w:rsidRPr="00010680" w:rsidRDefault="00816D2D" w:rsidP="001137A7">
            <w:pPr>
              <w:tabs>
                <w:tab w:val="left" w:pos="454"/>
              </w:tabs>
              <w:rPr>
                <w:rFonts w:ascii="Times New Roman" w:hAnsi="Times New Roman" w:cs="Times New Roman"/>
                <w:color w:val="000000" w:themeColor="text1"/>
                <w:sz w:val="28"/>
                <w:szCs w:val="28"/>
              </w:rPr>
            </w:pPr>
          </w:p>
          <w:p w:rsidR="00816D2D" w:rsidRPr="00010680" w:rsidRDefault="00816D2D" w:rsidP="001137A7">
            <w:pPr>
              <w:rPr>
                <w:rFonts w:ascii="Times New Roman" w:eastAsia="Calibri" w:hAnsi="Times New Roman" w:cs="Times New Roman"/>
                <w:color w:val="000000" w:themeColor="text1"/>
                <w:sz w:val="28"/>
                <w:szCs w:val="28"/>
              </w:rPr>
            </w:pPr>
            <w:r w:rsidRPr="00010680">
              <w:rPr>
                <w:rFonts w:ascii="Times New Roman" w:eastAsia="Calibri" w:hAnsi="Times New Roman" w:cs="Times New Roman"/>
                <w:color w:val="000000" w:themeColor="text1"/>
                <w:sz w:val="28"/>
                <w:szCs w:val="28"/>
              </w:rPr>
              <w:t xml:space="preserve">Ведущий юрисконсульт администрации </w:t>
            </w:r>
          </w:p>
        </w:tc>
        <w:tc>
          <w:tcPr>
            <w:tcW w:w="4394" w:type="dxa"/>
            <w:vAlign w:val="bottom"/>
          </w:tcPr>
          <w:p w:rsidR="00816D2D" w:rsidRPr="00010680" w:rsidRDefault="00816D2D" w:rsidP="001137A7">
            <w:pPr>
              <w:tabs>
                <w:tab w:val="left" w:pos="454"/>
              </w:tabs>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А.И. Гавриш</w:t>
            </w:r>
          </w:p>
        </w:tc>
      </w:tr>
    </w:tbl>
    <w:p w:rsidR="002E31FA" w:rsidRPr="00010680" w:rsidRDefault="002E31FA" w:rsidP="001137A7">
      <w:pPr>
        <w:spacing w:after="0" w:line="240" w:lineRule="auto"/>
        <w:ind w:firstLine="708"/>
        <w:jc w:val="both"/>
        <w:rPr>
          <w:rFonts w:ascii="Times New Roman" w:eastAsia="SimSun" w:hAnsi="Times New Roman" w:cs="Times New Roman"/>
          <w:bCs/>
          <w:color w:val="000000" w:themeColor="text1"/>
          <w:kern w:val="2"/>
          <w:sz w:val="28"/>
          <w:szCs w:val="28"/>
          <w:lang w:eastAsia="zh-CN" w:bidi="hi-IN"/>
        </w:rPr>
      </w:pPr>
    </w:p>
    <w:p w:rsidR="002E31FA" w:rsidRPr="00010680" w:rsidRDefault="00307785" w:rsidP="001137A7">
      <w:pPr>
        <w:tabs>
          <w:tab w:val="left" w:pos="4161"/>
        </w:tabs>
        <w:spacing w:after="0" w:line="240" w:lineRule="auto"/>
        <w:ind w:firstLine="708"/>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ab/>
      </w: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1137A7" w:rsidRPr="00010680" w:rsidRDefault="001137A7"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BF4D58" w:rsidRPr="00010680" w:rsidRDefault="00307785" w:rsidP="001137A7">
      <w:pPr>
        <w:pStyle w:val="ad"/>
        <w:jc w:val="right"/>
        <w:rPr>
          <w:rFonts w:ascii="Times New Roman" w:hAnsi="Times New Roman"/>
          <w:color w:val="000000" w:themeColor="text1"/>
          <w:sz w:val="28"/>
          <w:szCs w:val="28"/>
        </w:rPr>
      </w:pPr>
      <w:r w:rsidRPr="00010680">
        <w:rPr>
          <w:rFonts w:ascii="Times New Roman" w:hAnsi="Times New Roman"/>
          <w:color w:val="000000" w:themeColor="text1"/>
          <w:sz w:val="28"/>
          <w:szCs w:val="28"/>
        </w:rPr>
        <w:lastRenderedPageBreak/>
        <w:t xml:space="preserve">Приложение </w:t>
      </w:r>
    </w:p>
    <w:p w:rsidR="002E31FA" w:rsidRPr="00010680" w:rsidRDefault="00307785" w:rsidP="001137A7">
      <w:pPr>
        <w:pStyle w:val="ad"/>
        <w:jc w:val="right"/>
        <w:rPr>
          <w:rFonts w:ascii="Times New Roman" w:hAnsi="Times New Roman"/>
          <w:color w:val="000000" w:themeColor="text1"/>
          <w:sz w:val="28"/>
          <w:szCs w:val="28"/>
        </w:rPr>
      </w:pPr>
      <w:r w:rsidRPr="00010680">
        <w:rPr>
          <w:rFonts w:ascii="Times New Roman" w:hAnsi="Times New Roman"/>
          <w:color w:val="000000" w:themeColor="text1"/>
          <w:sz w:val="28"/>
          <w:szCs w:val="28"/>
        </w:rPr>
        <w:t>к</w:t>
      </w:r>
      <w:r w:rsidR="00BF4D58" w:rsidRPr="00010680">
        <w:rPr>
          <w:rFonts w:ascii="Times New Roman" w:hAnsi="Times New Roman"/>
          <w:color w:val="000000" w:themeColor="text1"/>
          <w:sz w:val="28"/>
          <w:szCs w:val="28"/>
        </w:rPr>
        <w:t xml:space="preserve"> </w:t>
      </w:r>
      <w:r w:rsidRPr="00010680">
        <w:rPr>
          <w:rFonts w:ascii="Times New Roman" w:hAnsi="Times New Roman"/>
          <w:color w:val="000000" w:themeColor="text1"/>
          <w:sz w:val="28"/>
          <w:szCs w:val="28"/>
        </w:rPr>
        <w:t>постановлению администрации</w:t>
      </w:r>
    </w:p>
    <w:p w:rsidR="002E31FA" w:rsidRPr="00010680" w:rsidRDefault="00307785" w:rsidP="001137A7">
      <w:pPr>
        <w:pStyle w:val="ad"/>
        <w:jc w:val="right"/>
        <w:rPr>
          <w:rFonts w:ascii="Times New Roman" w:hAnsi="Times New Roman"/>
          <w:color w:val="000000" w:themeColor="text1"/>
          <w:sz w:val="28"/>
          <w:szCs w:val="28"/>
        </w:rPr>
      </w:pPr>
      <w:r w:rsidRPr="00010680">
        <w:rPr>
          <w:rFonts w:ascii="Times New Roman" w:hAnsi="Times New Roman"/>
          <w:color w:val="000000" w:themeColor="text1"/>
          <w:sz w:val="28"/>
          <w:szCs w:val="28"/>
        </w:rPr>
        <w:t>городского поселения</w:t>
      </w:r>
    </w:p>
    <w:p w:rsidR="002E31FA" w:rsidRPr="00010680" w:rsidRDefault="00307785" w:rsidP="001137A7">
      <w:pPr>
        <w:pStyle w:val="ad"/>
        <w:jc w:val="right"/>
        <w:rPr>
          <w:rFonts w:ascii="Times New Roman" w:hAnsi="Times New Roman"/>
          <w:color w:val="000000" w:themeColor="text1"/>
          <w:sz w:val="28"/>
          <w:szCs w:val="28"/>
        </w:rPr>
      </w:pPr>
      <w:r w:rsidRPr="00010680">
        <w:rPr>
          <w:rFonts w:ascii="Times New Roman" w:hAnsi="Times New Roman"/>
          <w:color w:val="000000" w:themeColor="text1"/>
          <w:sz w:val="28"/>
          <w:szCs w:val="28"/>
        </w:rPr>
        <w:t xml:space="preserve">от </w:t>
      </w:r>
      <w:r w:rsidR="00123FB1" w:rsidRPr="00010680">
        <w:rPr>
          <w:rFonts w:ascii="Times New Roman" w:hAnsi="Times New Roman"/>
          <w:color w:val="000000" w:themeColor="text1"/>
          <w:sz w:val="28"/>
          <w:szCs w:val="28"/>
        </w:rPr>
        <w:t>29.09</w:t>
      </w:r>
      <w:r w:rsidR="00CF06D1" w:rsidRPr="00010680">
        <w:rPr>
          <w:rFonts w:ascii="Times New Roman" w:hAnsi="Times New Roman"/>
          <w:color w:val="000000" w:themeColor="text1"/>
          <w:sz w:val="28"/>
          <w:szCs w:val="28"/>
        </w:rPr>
        <w:t>.2023</w:t>
      </w:r>
      <w:r w:rsidRPr="00010680">
        <w:rPr>
          <w:rFonts w:ascii="Times New Roman" w:hAnsi="Times New Roman"/>
          <w:color w:val="000000" w:themeColor="text1"/>
          <w:sz w:val="28"/>
          <w:szCs w:val="28"/>
        </w:rPr>
        <w:t xml:space="preserve"> №</w:t>
      </w:r>
      <w:r w:rsidR="00F52ADD" w:rsidRPr="00010680">
        <w:rPr>
          <w:rFonts w:ascii="Times New Roman" w:hAnsi="Times New Roman"/>
          <w:color w:val="000000" w:themeColor="text1"/>
          <w:sz w:val="28"/>
          <w:szCs w:val="28"/>
        </w:rPr>
        <w:t xml:space="preserve"> 465</w:t>
      </w: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307785" w:rsidP="001137A7">
      <w:pPr>
        <w:pStyle w:val="ad"/>
        <w:jc w:val="center"/>
        <w:rPr>
          <w:rFonts w:ascii="Times New Roman" w:hAnsi="Times New Roman"/>
          <w:b/>
          <w:color w:val="000000" w:themeColor="text1"/>
          <w:sz w:val="28"/>
          <w:szCs w:val="28"/>
        </w:rPr>
      </w:pPr>
      <w:bookmarkStart w:id="0" w:name="P37"/>
      <w:bookmarkEnd w:id="0"/>
      <w:r w:rsidRPr="00010680">
        <w:rPr>
          <w:rFonts w:ascii="Times New Roman" w:hAnsi="Times New Roman"/>
          <w:b/>
          <w:color w:val="000000" w:themeColor="text1"/>
          <w:sz w:val="28"/>
          <w:szCs w:val="28"/>
        </w:rPr>
        <w:t>Муниципальная программа</w:t>
      </w:r>
    </w:p>
    <w:p w:rsidR="002E31FA" w:rsidRPr="00010680" w:rsidRDefault="00307785" w:rsidP="001137A7">
      <w:pPr>
        <w:pStyle w:val="ConsPlusTitle"/>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9747" w:type="dxa"/>
        <w:tblLayout w:type="fixed"/>
        <w:tblLook w:val="04A0" w:firstRow="1" w:lastRow="0" w:firstColumn="1" w:lastColumn="0" w:noHBand="0" w:noVBand="1"/>
      </w:tblPr>
      <w:tblGrid>
        <w:gridCol w:w="4008"/>
        <w:gridCol w:w="5739"/>
      </w:tblGrid>
      <w:tr w:rsidR="00930AC0" w:rsidRPr="00010680">
        <w:trPr>
          <w:trHeight w:val="2445"/>
        </w:trPr>
        <w:tc>
          <w:tcPr>
            <w:tcW w:w="4008" w:type="dxa"/>
          </w:tcPr>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hAnsi="Times New Roman"/>
                <w:color w:val="000000" w:themeColor="text1"/>
                <w:sz w:val="28"/>
                <w:szCs w:val="28"/>
              </w:rPr>
              <w:t>Ответственный исполнитель Программы</w:t>
            </w:r>
          </w:p>
        </w:tc>
        <w:tc>
          <w:tcPr>
            <w:tcW w:w="5739" w:type="dxa"/>
          </w:tcPr>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отдел жилищно-коммунального хозяйства, дорожного хозяйства, транспорта и связи, благоустройства</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администрации городского поселения</w:t>
            </w:r>
          </w:p>
          <w:p w:rsidR="002E31FA" w:rsidRPr="00010680" w:rsidRDefault="002E31FA"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p>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eastAsiaTheme="minorHAnsi" w:hAnsi="Times New Roman"/>
                <w:b/>
                <w:bCs/>
                <w:color w:val="000000" w:themeColor="text1"/>
                <w:sz w:val="28"/>
                <w:szCs w:val="28"/>
                <w:lang w:eastAsia="en-US"/>
              </w:rPr>
              <w:t xml:space="preserve">                                                                         </w:t>
            </w:r>
          </w:p>
          <w:p w:rsidR="002E31FA" w:rsidRPr="00010680" w:rsidRDefault="002E31FA" w:rsidP="001137A7">
            <w:pPr>
              <w:pStyle w:val="ad"/>
              <w:widowControl w:val="0"/>
              <w:autoSpaceDE w:val="0"/>
              <w:autoSpaceDN w:val="0"/>
              <w:adjustRightInd w:val="0"/>
              <w:rPr>
                <w:rFonts w:ascii="Times New Roman" w:hAnsi="Times New Roman"/>
                <w:color w:val="000000" w:themeColor="text1"/>
                <w:sz w:val="28"/>
                <w:szCs w:val="28"/>
              </w:rPr>
            </w:pPr>
          </w:p>
        </w:tc>
      </w:tr>
      <w:tr w:rsidR="002E31FA" w:rsidRPr="00010680">
        <w:tc>
          <w:tcPr>
            <w:tcW w:w="4008" w:type="dxa"/>
          </w:tcPr>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hAnsi="Times New Roman"/>
                <w:color w:val="000000" w:themeColor="text1"/>
                <w:sz w:val="28"/>
                <w:szCs w:val="28"/>
              </w:rPr>
              <w:t>Разработчики Программы</w:t>
            </w:r>
          </w:p>
        </w:tc>
        <w:tc>
          <w:tcPr>
            <w:tcW w:w="5739" w:type="dxa"/>
          </w:tcPr>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отдела жилищно-коммунального хозяйства, дорожного хозяйства, транспорта и связи, благоустройства</w:t>
            </w:r>
            <w:r w:rsidRPr="00010680">
              <w:rPr>
                <w:rFonts w:ascii="Times New Roman" w:eastAsiaTheme="minorHAnsi" w:hAnsi="Times New Roman"/>
                <w:b/>
                <w:bCs/>
                <w:color w:val="000000" w:themeColor="text1"/>
                <w:sz w:val="28"/>
                <w:szCs w:val="28"/>
                <w:lang w:eastAsia="en-US"/>
              </w:rPr>
              <w:t xml:space="preserve">                                                                            </w:t>
            </w:r>
          </w:p>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hAnsi="Times New Roman"/>
                <w:color w:val="000000" w:themeColor="text1"/>
                <w:sz w:val="28"/>
                <w:szCs w:val="28"/>
              </w:rPr>
              <w:t>контактный телефон: 8 (42632) 24-7-78</w:t>
            </w:r>
          </w:p>
          <w:p w:rsidR="002E31FA" w:rsidRPr="00010680" w:rsidRDefault="002E31FA" w:rsidP="001137A7">
            <w:pPr>
              <w:pStyle w:val="ad"/>
              <w:widowControl w:val="0"/>
              <w:autoSpaceDE w:val="0"/>
              <w:autoSpaceDN w:val="0"/>
              <w:adjustRightInd w:val="0"/>
              <w:rPr>
                <w:rFonts w:ascii="Times New Roman" w:hAnsi="Times New Roman"/>
                <w:color w:val="000000" w:themeColor="text1"/>
                <w:sz w:val="28"/>
                <w:szCs w:val="28"/>
              </w:rPr>
            </w:pPr>
          </w:p>
        </w:tc>
      </w:tr>
    </w:tbl>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BF4D58" w:rsidRPr="00010680" w:rsidRDefault="00BF4D58" w:rsidP="001137A7">
      <w:pPr>
        <w:pStyle w:val="ConsPlusNormal"/>
        <w:jc w:val="both"/>
        <w:rPr>
          <w:rFonts w:ascii="Times New Roman" w:hAnsi="Times New Roman" w:cs="Times New Roman"/>
          <w:color w:val="000000" w:themeColor="text1"/>
          <w:sz w:val="28"/>
          <w:szCs w:val="28"/>
        </w:rPr>
      </w:pPr>
    </w:p>
    <w:p w:rsidR="008F4DA5" w:rsidRPr="00010680" w:rsidRDefault="008F4DA5"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Title"/>
        <w:jc w:val="center"/>
        <w:outlineLvl w:val="1"/>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 xml:space="preserve"> Паспорт</w:t>
      </w:r>
    </w:p>
    <w:p w:rsidR="002E31FA" w:rsidRPr="00010680" w:rsidRDefault="00307785" w:rsidP="001137A7">
      <w:pPr>
        <w:pStyle w:val="ad"/>
        <w:jc w:val="center"/>
        <w:rPr>
          <w:rFonts w:ascii="Times New Roman" w:hAnsi="Times New Roman"/>
          <w:b/>
          <w:color w:val="000000" w:themeColor="text1"/>
          <w:sz w:val="28"/>
          <w:szCs w:val="28"/>
        </w:rPr>
      </w:pPr>
      <w:r w:rsidRPr="00010680">
        <w:rPr>
          <w:rFonts w:ascii="Times New Roman" w:hAnsi="Times New Roman"/>
          <w:b/>
          <w:color w:val="000000" w:themeColor="text1"/>
          <w:sz w:val="28"/>
          <w:szCs w:val="28"/>
        </w:rPr>
        <w:t>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024"/>
      </w:tblGrid>
      <w:tr w:rsidR="00930AC0" w:rsidRPr="00010680">
        <w:tc>
          <w:tcPr>
            <w:tcW w:w="2047"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Наименование Программы</w:t>
            </w:r>
          </w:p>
        </w:tc>
        <w:tc>
          <w:tcPr>
            <w:tcW w:w="7024" w:type="dxa"/>
          </w:tcPr>
          <w:p w:rsidR="002E31FA" w:rsidRPr="00010680" w:rsidRDefault="00307785" w:rsidP="001137A7">
            <w:pPr>
              <w:pStyle w:val="ConsPlusTitle"/>
              <w:jc w:val="both"/>
              <w:rPr>
                <w:rFonts w:ascii="Times New Roman" w:hAnsi="Times New Roman" w:cs="Times New Roman"/>
                <w:b w:val="0"/>
                <w:color w:val="000000" w:themeColor="text1"/>
                <w:sz w:val="24"/>
                <w:szCs w:val="24"/>
              </w:rPr>
            </w:pPr>
            <w:r w:rsidRPr="00010680">
              <w:rPr>
                <w:rFonts w:ascii="Times New Roman" w:hAnsi="Times New Roman" w:cs="Times New Roman"/>
                <w:b w:val="0"/>
                <w:color w:val="000000" w:themeColor="text1"/>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tc>
      </w:tr>
      <w:tr w:rsidR="00930AC0" w:rsidRPr="00010680">
        <w:tc>
          <w:tcPr>
            <w:tcW w:w="2047"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Основание для разработки Программы</w:t>
            </w:r>
          </w:p>
        </w:tc>
        <w:tc>
          <w:tcPr>
            <w:tcW w:w="7024" w:type="dxa"/>
          </w:tcPr>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Федеральный закон </w:t>
            </w:r>
            <w:r w:rsidR="00FC53BB" w:rsidRPr="00010680">
              <w:rPr>
                <w:rFonts w:ascii="Times New Roman" w:hAnsi="Times New Roman" w:cs="Times New Roman"/>
                <w:color w:val="000000" w:themeColor="text1"/>
                <w:sz w:val="24"/>
                <w:szCs w:val="24"/>
              </w:rPr>
              <w:t>от 21.07.2007 №</w:t>
            </w:r>
            <w:r w:rsidRPr="00010680">
              <w:rPr>
                <w:rFonts w:ascii="Times New Roman" w:hAnsi="Times New Roman" w:cs="Times New Roman"/>
                <w:color w:val="000000" w:themeColor="text1"/>
                <w:sz w:val="24"/>
                <w:szCs w:val="24"/>
              </w:rPr>
              <w:t xml:space="preserve"> 185-ФЗ «О Фонде содействия реформированию жилищно-коммунального хозяйства»; </w:t>
            </w:r>
          </w:p>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r w:rsidR="00FC53BB" w:rsidRPr="00010680">
              <w:rPr>
                <w:rFonts w:ascii="Times New Roman" w:hAnsi="Times New Roman" w:cs="Times New Roman"/>
                <w:color w:val="000000" w:themeColor="text1"/>
                <w:sz w:val="24"/>
                <w:szCs w:val="24"/>
              </w:rPr>
              <w:t>», постановление</w:t>
            </w:r>
            <w:r w:rsidRPr="00010680">
              <w:rPr>
                <w:rFonts w:ascii="Times New Roman" w:hAnsi="Times New Roman" w:cs="Times New Roman"/>
                <w:color w:val="000000" w:themeColor="text1"/>
                <w:sz w:val="24"/>
                <w:szCs w:val="24"/>
              </w:rPr>
              <w:t xml:space="preserve"> правительства РФ;</w:t>
            </w:r>
          </w:p>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постановление  правительства Еврейской автономной области от 24.05.2019 № 147-пп «Об утверждении государственной </w:t>
            </w:r>
            <w:hyperlink w:anchor="P31" w:history="1">
              <w:r w:rsidRPr="00010680">
                <w:rPr>
                  <w:rFonts w:ascii="Times New Roman" w:hAnsi="Times New Roman" w:cs="Times New Roman"/>
                  <w:color w:val="000000" w:themeColor="text1"/>
                  <w:sz w:val="24"/>
                  <w:szCs w:val="24"/>
                </w:rPr>
                <w:t>программы</w:t>
              </w:r>
            </w:hyperlink>
            <w:r w:rsidRPr="00010680">
              <w:rPr>
                <w:rFonts w:ascii="Times New Roman" w:hAnsi="Times New Roman" w:cs="Times New Roman"/>
                <w:color w:val="000000" w:themeColor="text1"/>
                <w:sz w:val="24"/>
                <w:szCs w:val="24"/>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p>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Устав муниципального образования «Приамурское городское поселение» Смидовичского муниципального района Еврейской автономной области</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Ответственный исполнитель Программы</w:t>
            </w:r>
          </w:p>
        </w:tc>
        <w:tc>
          <w:tcPr>
            <w:tcW w:w="7024" w:type="dxa"/>
          </w:tcPr>
          <w:p w:rsidR="002E31FA" w:rsidRPr="00010680" w:rsidRDefault="00307785" w:rsidP="001137A7">
            <w:pPr>
              <w:pStyle w:val="ad"/>
              <w:widowControl w:val="0"/>
              <w:autoSpaceDE w:val="0"/>
              <w:autoSpaceDN w:val="0"/>
              <w:adjustRightInd w:val="0"/>
              <w:jc w:val="both"/>
              <w:rPr>
                <w:rFonts w:ascii="Times New Roman" w:hAnsi="Times New Roman"/>
                <w:color w:val="000000" w:themeColor="text1"/>
                <w:sz w:val="24"/>
                <w:szCs w:val="24"/>
                <w:lang w:eastAsia="en-US"/>
              </w:rPr>
            </w:pPr>
            <w:r w:rsidRPr="00010680">
              <w:rPr>
                <w:rFonts w:ascii="Times New Roman" w:eastAsiaTheme="minorHAnsi" w:hAnsi="Times New Roman"/>
                <w:bCs/>
                <w:color w:val="000000" w:themeColor="text1"/>
                <w:sz w:val="24"/>
                <w:szCs w:val="24"/>
                <w:lang w:eastAsia="en-US"/>
              </w:rPr>
              <w:t xml:space="preserve">отдел жилищно-коммунального хозяйства, дорожного хозяйства, транспорта и связи, </w:t>
            </w:r>
            <w:r w:rsidR="00FC53BB" w:rsidRPr="00010680">
              <w:rPr>
                <w:rFonts w:ascii="Times New Roman" w:eastAsiaTheme="minorHAnsi" w:hAnsi="Times New Roman"/>
                <w:bCs/>
                <w:color w:val="000000" w:themeColor="text1"/>
                <w:sz w:val="24"/>
                <w:szCs w:val="24"/>
                <w:lang w:eastAsia="en-US"/>
              </w:rPr>
              <w:t>благоустройства администрации</w:t>
            </w:r>
            <w:r w:rsidRPr="00010680">
              <w:rPr>
                <w:rFonts w:ascii="Times New Roman" w:eastAsiaTheme="minorHAnsi" w:hAnsi="Times New Roman"/>
                <w:bCs/>
                <w:color w:val="000000" w:themeColor="text1"/>
                <w:sz w:val="24"/>
                <w:szCs w:val="24"/>
                <w:lang w:eastAsia="en-US"/>
              </w:rPr>
              <w:t xml:space="preserve"> городского поселения                                                                          </w:t>
            </w:r>
          </w:p>
          <w:p w:rsidR="002E31FA" w:rsidRPr="00010680" w:rsidRDefault="002E31FA" w:rsidP="001137A7">
            <w:pPr>
              <w:pStyle w:val="ad"/>
              <w:widowControl w:val="0"/>
              <w:autoSpaceDE w:val="0"/>
              <w:autoSpaceDN w:val="0"/>
              <w:adjustRightInd w:val="0"/>
              <w:jc w:val="both"/>
              <w:rPr>
                <w:rFonts w:ascii="Times New Roman" w:hAnsi="Times New Roman"/>
                <w:color w:val="000000" w:themeColor="text1"/>
                <w:sz w:val="24"/>
                <w:szCs w:val="24"/>
              </w:rPr>
            </w:pP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Соисполнители Программы</w:t>
            </w:r>
          </w:p>
        </w:tc>
        <w:tc>
          <w:tcPr>
            <w:tcW w:w="7024" w:type="dxa"/>
          </w:tcPr>
          <w:p w:rsidR="002E31FA" w:rsidRPr="00010680" w:rsidRDefault="00307785" w:rsidP="001137A7">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010680">
              <w:rPr>
                <w:rFonts w:ascii="Times New Roman" w:eastAsiaTheme="minorHAnsi" w:hAnsi="Times New Roman"/>
                <w:bCs/>
                <w:color w:val="000000" w:themeColor="text1"/>
                <w:sz w:val="24"/>
                <w:szCs w:val="24"/>
                <w:lang w:eastAsia="en-US"/>
              </w:rPr>
              <w:t xml:space="preserve">- </w:t>
            </w:r>
            <w:r w:rsidR="00FC53BB" w:rsidRPr="00010680">
              <w:rPr>
                <w:rFonts w:ascii="Times New Roman" w:eastAsiaTheme="minorHAnsi" w:hAnsi="Times New Roman"/>
                <w:bCs/>
                <w:color w:val="000000" w:themeColor="text1"/>
                <w:sz w:val="24"/>
                <w:szCs w:val="24"/>
                <w:lang w:eastAsia="en-US"/>
              </w:rPr>
              <w:t xml:space="preserve">управление </w:t>
            </w:r>
            <w:r w:rsidR="00FC53BB" w:rsidRPr="00010680">
              <w:rPr>
                <w:rFonts w:ascii="Times New Roman" w:hAnsi="Times New Roman"/>
                <w:color w:val="000000" w:themeColor="text1"/>
                <w:sz w:val="24"/>
                <w:szCs w:val="24"/>
              </w:rPr>
              <w:t>жилищно</w:t>
            </w:r>
            <w:r w:rsidRPr="00010680">
              <w:rPr>
                <w:rFonts w:ascii="Times New Roman" w:hAnsi="Times New Roman"/>
                <w:color w:val="000000" w:themeColor="text1"/>
                <w:sz w:val="24"/>
                <w:szCs w:val="24"/>
              </w:rPr>
              <w:t xml:space="preserve">-коммунального хозяйства и </w:t>
            </w:r>
            <w:r w:rsidR="00FC53BB" w:rsidRPr="00010680">
              <w:rPr>
                <w:rFonts w:ascii="Times New Roman" w:hAnsi="Times New Roman"/>
                <w:color w:val="000000" w:themeColor="text1"/>
                <w:sz w:val="24"/>
                <w:szCs w:val="24"/>
              </w:rPr>
              <w:t>энергетики правительства</w:t>
            </w:r>
            <w:r w:rsidRPr="00010680">
              <w:rPr>
                <w:rFonts w:ascii="Times New Roman" w:hAnsi="Times New Roman"/>
                <w:color w:val="000000" w:themeColor="text1"/>
                <w:sz w:val="24"/>
                <w:szCs w:val="24"/>
              </w:rPr>
              <w:t xml:space="preserve"> ЕАО (по согласованию);</w:t>
            </w:r>
          </w:p>
          <w:p w:rsidR="002E31FA" w:rsidRPr="00010680" w:rsidRDefault="00307785" w:rsidP="001137A7">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010680">
              <w:rPr>
                <w:rFonts w:ascii="Times New Roman" w:eastAsiaTheme="minorHAnsi" w:hAnsi="Times New Roman"/>
                <w:bCs/>
                <w:color w:val="000000" w:themeColor="text1"/>
                <w:sz w:val="24"/>
                <w:szCs w:val="24"/>
                <w:lang w:eastAsia="en-US"/>
              </w:rPr>
              <w:t>- структурные подразделения администрации городского поселения</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Цель (цели) муниципальной программы</w:t>
            </w:r>
          </w:p>
        </w:tc>
        <w:tc>
          <w:tcPr>
            <w:tcW w:w="7024"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-финансовое и организационное обеспечение переселения граждан из аварийных многоквартирных домов;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-улучшение жилищных условий граждан, проживающих в многоквартирных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Задачи муниципальной программы</w:t>
            </w:r>
          </w:p>
        </w:tc>
        <w:tc>
          <w:tcPr>
            <w:tcW w:w="7024"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Целевые показатели (индикаторы) муниципальной </w:t>
            </w:r>
            <w:r w:rsidRPr="00010680">
              <w:rPr>
                <w:rFonts w:ascii="Times New Roman" w:hAnsi="Times New Roman" w:cs="Times New Roman"/>
                <w:color w:val="000000" w:themeColor="text1"/>
                <w:sz w:val="24"/>
                <w:szCs w:val="24"/>
              </w:rPr>
              <w:lastRenderedPageBreak/>
              <w:t>программы</w:t>
            </w:r>
          </w:p>
        </w:tc>
        <w:tc>
          <w:tcPr>
            <w:tcW w:w="7024" w:type="dxa"/>
          </w:tcPr>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Целевой показатель (индикатор) 1: Расселяемая площадь жилых помещений – 5532,8 м², в том числе по этапам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0,0 кв. метра;</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911,5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3 этап (этап 2021 года) - 2021 - 2022 гг. –</w:t>
            </w:r>
            <w:r w:rsidR="00271B40" w:rsidRPr="00010680">
              <w:rPr>
                <w:rFonts w:ascii="Times New Roman" w:hAnsi="Times New Roman" w:cs="Times New Roman"/>
                <w:color w:val="000000" w:themeColor="text1"/>
                <w:sz w:val="24"/>
                <w:szCs w:val="24"/>
              </w:rPr>
              <w:t xml:space="preserve"> 1 445</w:t>
            </w:r>
            <w:r w:rsidRPr="00010680">
              <w:rPr>
                <w:rFonts w:ascii="Times New Roman" w:hAnsi="Times New Roman" w:cs="Times New Roman"/>
                <w:color w:val="000000" w:themeColor="text1"/>
                <w:sz w:val="24"/>
                <w:szCs w:val="24"/>
              </w:rPr>
              <w:t>,5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этап (этап 2022 года) - 2022 - 2023 гг. –</w:t>
            </w:r>
            <w:r w:rsidRPr="00010680">
              <w:rPr>
                <w:rFonts w:ascii="Times New Roman" w:hAnsi="Times New Roman" w:cs="Times New Roman"/>
                <w:color w:val="000000" w:themeColor="text1"/>
                <w:sz w:val="24"/>
                <w:szCs w:val="24"/>
                <w:shd w:val="clear" w:color="auto" w:fill="FFFFFF" w:themeFill="background1"/>
              </w:rPr>
              <w:t xml:space="preserve"> </w:t>
            </w:r>
            <w:r w:rsidR="0027529C" w:rsidRPr="00010680">
              <w:rPr>
                <w:rFonts w:ascii="Times New Roman" w:hAnsi="Times New Roman" w:cs="Times New Roman"/>
                <w:color w:val="000000" w:themeColor="text1"/>
                <w:sz w:val="24"/>
                <w:szCs w:val="24"/>
                <w:shd w:val="clear" w:color="auto" w:fill="FFFFFF" w:themeFill="background1"/>
              </w:rPr>
              <w:t>456</w:t>
            </w:r>
            <w:r w:rsidRPr="00010680">
              <w:rPr>
                <w:rFonts w:ascii="Times New Roman" w:hAnsi="Times New Roman" w:cs="Times New Roman"/>
                <w:color w:val="000000" w:themeColor="text1"/>
                <w:sz w:val="24"/>
                <w:szCs w:val="24"/>
                <w:shd w:val="clear" w:color="auto" w:fill="FFFFFF" w:themeFill="background1"/>
              </w:rPr>
              <w:t>,2</w:t>
            </w:r>
            <w:r w:rsidRPr="00010680">
              <w:rPr>
                <w:rFonts w:ascii="Times New Roman" w:hAnsi="Times New Roman" w:cs="Times New Roman"/>
                <w:color w:val="000000" w:themeColor="text1"/>
                <w:sz w:val="24"/>
                <w:szCs w:val="24"/>
              </w:rPr>
              <w:t xml:space="preserve"> м²;</w:t>
            </w:r>
          </w:p>
          <w:p w:rsidR="008B3F82" w:rsidRPr="00010680" w:rsidRDefault="008B3F82" w:rsidP="001137A7">
            <w:pPr>
              <w:pStyle w:val="ConsPlusNormal"/>
              <w:jc w:val="both"/>
              <w:rPr>
                <w:rFonts w:ascii="Times New Roman" w:hAnsi="Times New Roman" w:cs="Times New Roman"/>
                <w:sz w:val="24"/>
                <w:szCs w:val="24"/>
              </w:rPr>
            </w:pPr>
            <w:r w:rsidRPr="00010680">
              <w:rPr>
                <w:rFonts w:ascii="Times New Roman" w:hAnsi="Times New Roman" w:cs="Times New Roman"/>
                <w:color w:val="000000" w:themeColor="text1"/>
                <w:sz w:val="24"/>
                <w:szCs w:val="24"/>
              </w:rPr>
              <w:t>5 этап (этап 2023 года) - 2023 - 2024 гг. –</w:t>
            </w:r>
            <w:r w:rsidRPr="00010680">
              <w:rPr>
                <w:rFonts w:ascii="Times New Roman" w:hAnsi="Times New Roman" w:cs="Times New Roman"/>
                <w:sz w:val="24"/>
                <w:szCs w:val="24"/>
              </w:rPr>
              <w:t xml:space="preserve"> </w:t>
            </w:r>
            <w:r w:rsidR="00EB301E" w:rsidRPr="00010680">
              <w:rPr>
                <w:rFonts w:ascii="Times New Roman" w:hAnsi="Times New Roman" w:cs="Times New Roman"/>
                <w:sz w:val="24"/>
                <w:szCs w:val="24"/>
              </w:rPr>
              <w:t>193</w:t>
            </w:r>
            <w:r w:rsidRPr="00010680">
              <w:rPr>
                <w:rFonts w:ascii="Times New Roman" w:hAnsi="Times New Roman" w:cs="Times New Roman"/>
                <w:sz w:val="24"/>
                <w:szCs w:val="24"/>
              </w:rPr>
              <w:t>,</w:t>
            </w:r>
            <w:r w:rsidR="00EB301E" w:rsidRPr="00010680">
              <w:rPr>
                <w:rFonts w:ascii="Times New Roman" w:hAnsi="Times New Roman" w:cs="Times New Roman"/>
                <w:sz w:val="24"/>
                <w:szCs w:val="24"/>
              </w:rPr>
              <w:t>3</w:t>
            </w:r>
            <w:r w:rsidRPr="00010680">
              <w:rPr>
                <w:rFonts w:ascii="Times New Roman" w:hAnsi="Times New Roman" w:cs="Times New Roman"/>
                <w:sz w:val="24"/>
                <w:szCs w:val="24"/>
              </w:rPr>
              <w:t xml:space="preserve">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 этап (этап 2024 года) - 2024 - 01.09.2025 –</w:t>
            </w:r>
            <w:r w:rsidR="00EB301E" w:rsidRPr="00010680">
              <w:rPr>
                <w:rFonts w:ascii="Times New Roman" w:hAnsi="Times New Roman" w:cs="Times New Roman"/>
                <w:color w:val="000000" w:themeColor="text1"/>
                <w:sz w:val="24"/>
                <w:szCs w:val="24"/>
              </w:rPr>
              <w:t xml:space="preserve"> 2 526,3</w:t>
            </w:r>
            <w:r w:rsidR="00565450"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Целевой показатель (индикатор) 2: Количество переселённых жителей из аварийных жилых домов - 233 человека, в том числе по этапам её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- 41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этап (этап 2</w:t>
            </w:r>
            <w:r w:rsidR="00271B40" w:rsidRPr="00010680">
              <w:rPr>
                <w:rFonts w:ascii="Times New Roman" w:hAnsi="Times New Roman" w:cs="Times New Roman"/>
                <w:color w:val="000000" w:themeColor="text1"/>
                <w:sz w:val="24"/>
                <w:szCs w:val="24"/>
              </w:rPr>
              <w:t>021 года) - 2021 - 2022 гг. - 63</w:t>
            </w:r>
            <w:r w:rsidRPr="00010680">
              <w:rPr>
                <w:rFonts w:ascii="Times New Roman" w:hAnsi="Times New Roman" w:cs="Times New Roman"/>
                <w:color w:val="000000" w:themeColor="text1"/>
                <w:sz w:val="24"/>
                <w:szCs w:val="24"/>
              </w:rPr>
              <w:t xml:space="preserve"> человек</w:t>
            </w:r>
            <w:r w:rsidR="00271B40" w:rsidRPr="00010680">
              <w:rPr>
                <w:rFonts w:ascii="Times New Roman" w:hAnsi="Times New Roman" w:cs="Times New Roman"/>
                <w:color w:val="000000" w:themeColor="text1"/>
                <w:sz w:val="24"/>
                <w:szCs w:val="24"/>
              </w:rPr>
              <w:t>а</w:t>
            </w:r>
            <w:r w:rsidRPr="00010680">
              <w:rPr>
                <w:rFonts w:ascii="Times New Roman" w:hAnsi="Times New Roman" w:cs="Times New Roman"/>
                <w:color w:val="000000" w:themeColor="text1"/>
                <w:sz w:val="24"/>
                <w:szCs w:val="24"/>
              </w:rPr>
              <w:t>;</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4 этап (этап </w:t>
            </w:r>
            <w:r w:rsidR="00565450" w:rsidRPr="00010680">
              <w:rPr>
                <w:rFonts w:ascii="Times New Roman" w:hAnsi="Times New Roman" w:cs="Times New Roman"/>
                <w:color w:val="000000" w:themeColor="text1"/>
                <w:sz w:val="24"/>
                <w:szCs w:val="24"/>
              </w:rPr>
              <w:t>2022 года) - 2022 - 2023 гг. –18</w:t>
            </w:r>
            <w:r w:rsidRPr="00010680">
              <w:rPr>
                <w:rFonts w:ascii="Times New Roman" w:hAnsi="Times New Roman" w:cs="Times New Roman"/>
                <w:color w:val="000000" w:themeColor="text1"/>
                <w:sz w:val="24"/>
                <w:szCs w:val="24"/>
              </w:rPr>
              <w:t xml:space="preserve">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этап (этап 2</w:t>
            </w:r>
            <w:r w:rsidR="00565450" w:rsidRPr="00010680">
              <w:rPr>
                <w:rFonts w:ascii="Times New Roman" w:hAnsi="Times New Roman" w:cs="Times New Roman"/>
                <w:color w:val="000000" w:themeColor="text1"/>
                <w:sz w:val="24"/>
                <w:szCs w:val="24"/>
              </w:rPr>
              <w:t xml:space="preserve">023 года) - 2023 - 2024 гг. - </w:t>
            </w:r>
            <w:r w:rsidR="00CA61F2" w:rsidRPr="00010680">
              <w:rPr>
                <w:rFonts w:ascii="Times New Roman" w:hAnsi="Times New Roman" w:cs="Times New Roman"/>
                <w:color w:val="000000" w:themeColor="text1"/>
                <w:sz w:val="24"/>
                <w:szCs w:val="24"/>
              </w:rPr>
              <w:t>14</w:t>
            </w:r>
            <w:r w:rsidRPr="00010680">
              <w:rPr>
                <w:rFonts w:ascii="Times New Roman" w:hAnsi="Times New Roman" w:cs="Times New Roman"/>
                <w:color w:val="000000" w:themeColor="text1"/>
                <w:sz w:val="24"/>
                <w:szCs w:val="24"/>
              </w:rPr>
              <w:t xml:space="preserve"> человека;</w:t>
            </w:r>
          </w:p>
          <w:p w:rsidR="002E31FA"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 этап (этап 202</w:t>
            </w:r>
            <w:r w:rsidR="00565450" w:rsidRPr="00010680">
              <w:rPr>
                <w:rFonts w:ascii="Times New Roman" w:hAnsi="Times New Roman" w:cs="Times New Roman"/>
                <w:color w:val="000000" w:themeColor="text1"/>
                <w:sz w:val="24"/>
                <w:szCs w:val="24"/>
              </w:rPr>
              <w:t>4 года) - 2024 - 01.09.2025 –</w:t>
            </w:r>
            <w:r w:rsidR="00CA61F2" w:rsidRPr="00010680">
              <w:rPr>
                <w:rFonts w:ascii="Times New Roman" w:hAnsi="Times New Roman" w:cs="Times New Roman"/>
                <w:color w:val="000000" w:themeColor="text1"/>
                <w:sz w:val="24"/>
                <w:szCs w:val="24"/>
              </w:rPr>
              <w:t xml:space="preserve"> 97</w:t>
            </w:r>
            <w:r w:rsidRPr="00010680">
              <w:rPr>
                <w:rFonts w:ascii="Times New Roman" w:hAnsi="Times New Roman" w:cs="Times New Roman"/>
                <w:color w:val="000000" w:themeColor="text1"/>
                <w:sz w:val="24"/>
                <w:szCs w:val="24"/>
              </w:rPr>
              <w:t xml:space="preserve"> человек</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Сроки и этапы реализации Программы</w:t>
            </w:r>
          </w:p>
        </w:tc>
        <w:tc>
          <w:tcPr>
            <w:tcW w:w="7024"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Муниципальная программа реализуется в 2019 - 2025 годах (6 этапов), в том числе: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этап (этап 2021 года) - 2021 - 2022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этап (этап 2022 года) - 2022 - 2023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этап (этап 2023 года) - 2023 - 2024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 этап (этап 2024 года) - 2024 - 01.09.2025</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Перечень основных мероприятий</w:t>
            </w:r>
          </w:p>
        </w:tc>
        <w:tc>
          <w:tcPr>
            <w:tcW w:w="7024" w:type="dxa"/>
          </w:tcPr>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жилых помещений возмещения за изымаемые жилые помещения»;</w:t>
            </w:r>
          </w:p>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лиц, не являющихся застройщиками»;</w:t>
            </w:r>
          </w:p>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«Строительство многоквартирных домов».</w:t>
            </w:r>
          </w:p>
        </w:tc>
      </w:tr>
      <w:tr w:rsidR="00930AC0" w:rsidRPr="00010680">
        <w:tc>
          <w:tcPr>
            <w:tcW w:w="2047"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Общий объем финансирования Подпрограммы по годам</w:t>
            </w:r>
          </w:p>
        </w:tc>
        <w:tc>
          <w:tcPr>
            <w:tcW w:w="7024" w:type="dxa"/>
          </w:tcPr>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sidRPr="00010680">
              <w:rPr>
                <w:rFonts w:ascii="Times New Roman" w:hAnsi="Times New Roman" w:cs="Times New Roman"/>
                <w:color w:val="000000" w:themeColor="text1"/>
                <w:sz w:val="24"/>
                <w:szCs w:val="24"/>
                <w:u w:val="single"/>
              </w:rPr>
              <w:t>. &lt;*&gt;</w:t>
            </w:r>
            <w:r w:rsidRPr="00010680">
              <w:rPr>
                <w:rFonts w:ascii="Times New Roman" w:hAnsi="Times New Roman" w:cs="Times New Roman"/>
                <w:color w:val="000000" w:themeColor="text1"/>
                <w:sz w:val="24"/>
                <w:szCs w:val="24"/>
              </w:rPr>
              <w: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t>1 этап (этап 2019 года) - 2019 - 2020 гг. – 0,00 руб.;</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2 этап (этап 2020 года) - 2020 - 2021 гг. - 31 757 975,84 руб. &lt;*&gt;;</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 xml:space="preserve">3 этап (этап 2021 </w:t>
            </w:r>
            <w:r w:rsidR="008C0529" w:rsidRPr="00010680">
              <w:rPr>
                <w:color w:val="000000" w:themeColor="text1"/>
              </w:rPr>
              <w:t>года) - 2021 - 2022 гг. – 70 176</w:t>
            </w:r>
            <w:r w:rsidRPr="00010680">
              <w:rPr>
                <w:color w:val="000000" w:themeColor="text1"/>
              </w:rPr>
              <w:t xml:space="preserve"> 979,07 руб. &lt;*&gt;;</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4 этап (этап 2022 года) - 2022 - 2023</w:t>
            </w:r>
            <w:r w:rsidR="008C0529" w:rsidRPr="00010680">
              <w:rPr>
                <w:color w:val="000000" w:themeColor="text1"/>
              </w:rPr>
              <w:t xml:space="preserve"> гг. - 25 950 649,92</w:t>
            </w:r>
            <w:r w:rsidRPr="00010680">
              <w:rPr>
                <w:color w:val="000000" w:themeColor="text1"/>
              </w:rPr>
              <w:t xml:space="preserve"> руб. &lt;*&gt;;</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5 этап (этап 2023 года) - 2023 - 2024 гг. –</w:t>
            </w:r>
            <w:r w:rsidR="000F7579" w:rsidRPr="00010680">
              <w:rPr>
                <w:color w:val="000000" w:themeColor="text1"/>
              </w:rPr>
              <w:t xml:space="preserve"> 13 097 800</w:t>
            </w:r>
            <w:r w:rsidR="008C0529" w:rsidRPr="00010680">
              <w:rPr>
                <w:color w:val="000000" w:themeColor="text1"/>
              </w:rPr>
              <w:t>,00</w:t>
            </w:r>
            <w:r w:rsidRPr="00010680">
              <w:rPr>
                <w:color w:val="000000" w:themeColor="text1"/>
              </w:rPr>
              <w:t>руб. &lt;*&gt;;</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6 этап (этап 2024 года) - 2024 - 01.09.2025 –</w:t>
            </w:r>
            <w:r w:rsidR="000F7579" w:rsidRPr="00010680">
              <w:rPr>
                <w:color w:val="000000" w:themeColor="text1"/>
              </w:rPr>
              <w:t xml:space="preserve"> 124 779 994</w:t>
            </w:r>
            <w:r w:rsidR="008C0529" w:rsidRPr="00010680">
              <w:rPr>
                <w:color w:val="000000" w:themeColor="text1"/>
              </w:rPr>
              <w:t xml:space="preserve">,47 </w:t>
            </w:r>
            <w:r w:rsidRPr="00010680">
              <w:rPr>
                <w:color w:val="000000" w:themeColor="text1"/>
              </w:rPr>
              <w:t>руб. &lt;*&gt;.</w:t>
            </w:r>
          </w:p>
          <w:p w:rsidR="008B3F82" w:rsidRPr="00010680" w:rsidRDefault="008B3F82" w:rsidP="001137A7">
            <w:pPr>
              <w:pStyle w:val="ConsPlusNormal1"/>
              <w:jc w:val="both"/>
              <w:rPr>
                <w:color w:val="000000" w:themeColor="text1"/>
              </w:rPr>
            </w:pPr>
            <w:r w:rsidRPr="00010680">
              <w:rPr>
                <w:color w:val="000000" w:themeColor="text1"/>
              </w:rPr>
              <w:t>Из муниципального бюджета бюджетные ассигнования составляют 26 568,44 руб. &lt;*&gt;,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t>1 этап (этап 2019 года) - 2019 - 2020 гг. – 0,00 руб.;</w:t>
            </w:r>
          </w:p>
          <w:p w:rsidR="008B3F82" w:rsidRPr="00010680" w:rsidRDefault="008B3F82" w:rsidP="001137A7">
            <w:pPr>
              <w:pStyle w:val="ConsPlusNormal1"/>
              <w:jc w:val="both"/>
              <w:rPr>
                <w:color w:val="000000" w:themeColor="text1"/>
              </w:rPr>
            </w:pPr>
            <w:r w:rsidRPr="00010680">
              <w:rPr>
                <w:color w:val="000000" w:themeColor="text1"/>
              </w:rPr>
              <w:t xml:space="preserve">2 этап (этап 2020 </w:t>
            </w:r>
            <w:r w:rsidR="008C0529" w:rsidRPr="00010680">
              <w:rPr>
                <w:color w:val="000000" w:themeColor="text1"/>
              </w:rPr>
              <w:t>года) - 2020 - 2021 гг. -  3 175,47</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3 этап (этап 2021</w:t>
            </w:r>
            <w:r w:rsidR="008C0529" w:rsidRPr="00010680">
              <w:rPr>
                <w:color w:val="000000" w:themeColor="text1"/>
              </w:rPr>
              <w:t xml:space="preserve"> года) - 2021 - 2022 гг. – 7 052,26</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 xml:space="preserve">4 этап (этап 2022 </w:t>
            </w:r>
            <w:r w:rsidR="008C0529" w:rsidRPr="00010680">
              <w:rPr>
                <w:color w:val="000000" w:themeColor="text1"/>
              </w:rPr>
              <w:t>года) - 2022 - 2023 гг. -  2 595,06</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 xml:space="preserve">5 этап (этап 2023 </w:t>
            </w:r>
            <w:r w:rsidR="000F7579" w:rsidRPr="00010680">
              <w:rPr>
                <w:color w:val="000000" w:themeColor="text1"/>
              </w:rPr>
              <w:t>года) - 2023 - 2024 гг. -  1 300</w:t>
            </w:r>
            <w:r w:rsidR="008C0529" w:rsidRPr="00010680">
              <w:rPr>
                <w:color w:val="000000" w:themeColor="text1"/>
              </w:rPr>
              <w:t>,00</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6 этап (этап 2024 года) - 2024 - 01.09.2025 –</w:t>
            </w:r>
            <w:r w:rsidR="008C0529" w:rsidRPr="00010680">
              <w:rPr>
                <w:color w:val="000000" w:themeColor="text1"/>
              </w:rPr>
              <w:t xml:space="preserve"> 1</w:t>
            </w:r>
            <w:r w:rsidR="000F7579" w:rsidRPr="00010680">
              <w:rPr>
                <w:color w:val="000000" w:themeColor="text1"/>
              </w:rPr>
              <w:t>2 445</w:t>
            </w:r>
            <w:r w:rsidR="008C0529" w:rsidRPr="00010680">
              <w:rPr>
                <w:color w:val="000000" w:themeColor="text1"/>
              </w:rPr>
              <w:t xml:space="preserve">,65 </w:t>
            </w:r>
            <w:r w:rsidRPr="00010680">
              <w:rPr>
                <w:color w:val="000000" w:themeColor="text1"/>
              </w:rPr>
              <w:t>руб. &lt;*&gt;.</w:t>
            </w:r>
          </w:p>
          <w:p w:rsidR="008C0529" w:rsidRPr="00010680" w:rsidRDefault="008C0529" w:rsidP="001137A7">
            <w:pPr>
              <w:pStyle w:val="ConsPlusNormal1"/>
              <w:jc w:val="both"/>
              <w:rPr>
                <w:color w:val="000000" w:themeColor="text1"/>
              </w:rPr>
            </w:pPr>
          </w:p>
          <w:p w:rsidR="008B3F82" w:rsidRPr="00010680" w:rsidRDefault="008B3F82" w:rsidP="001137A7">
            <w:pPr>
              <w:pStyle w:val="ConsPlusNormal1"/>
              <w:jc w:val="both"/>
              <w:rPr>
                <w:color w:val="000000" w:themeColor="text1"/>
              </w:rPr>
            </w:pPr>
            <w:r w:rsidRPr="00010680">
              <w:rPr>
                <w:color w:val="000000" w:themeColor="text1"/>
              </w:rPr>
              <w:t>Планируемый объем финансирования из средств областного бюджета составляет 2 657 368,25 руб. &lt;*&gt;,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lastRenderedPageBreak/>
              <w:t>1 этап (этап 2019 года) - 2019 - 2020 гг. – 0,00 руб.;</w:t>
            </w:r>
          </w:p>
          <w:p w:rsidR="008B3F82" w:rsidRPr="00010680" w:rsidRDefault="008B3F82" w:rsidP="001137A7">
            <w:pPr>
              <w:pStyle w:val="ConsPlusNormal1"/>
              <w:jc w:val="both"/>
              <w:rPr>
                <w:color w:val="000000" w:themeColor="text1"/>
              </w:rPr>
            </w:pPr>
            <w:r w:rsidRPr="00010680">
              <w:rPr>
                <w:color w:val="000000" w:themeColor="text1"/>
              </w:rPr>
              <w:t>2 этап (этап 2020 года)</w:t>
            </w:r>
            <w:r w:rsidR="008C0529" w:rsidRPr="00010680">
              <w:rPr>
                <w:color w:val="000000" w:themeColor="text1"/>
              </w:rPr>
              <w:t xml:space="preserve"> - 2020 - 2021 гг. -  317 548,01</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3 этап (этап 2021 года)</w:t>
            </w:r>
            <w:r w:rsidR="008C0529" w:rsidRPr="00010680">
              <w:rPr>
                <w:color w:val="000000" w:themeColor="text1"/>
              </w:rPr>
              <w:t xml:space="preserve"> - 2021 - 2022 гг. -  701 679,60</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4 этап (этап 2022 го</w:t>
            </w:r>
            <w:r w:rsidR="008C0529" w:rsidRPr="00010680">
              <w:rPr>
                <w:color w:val="000000" w:themeColor="text1"/>
              </w:rPr>
              <w:t>да) - 2022 - 2023 гг. -  256 911,43</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5 этап (этап 2023 го</w:t>
            </w:r>
            <w:r w:rsidR="008C0529" w:rsidRPr="00010680">
              <w:rPr>
                <w:color w:val="000000" w:themeColor="text1"/>
              </w:rPr>
              <w:t>да)</w:t>
            </w:r>
            <w:r w:rsidR="00F33A8B" w:rsidRPr="00010680">
              <w:rPr>
                <w:color w:val="000000" w:themeColor="text1"/>
              </w:rPr>
              <w:t xml:space="preserve"> - 2023 - 2024 гг. -   131 000</w:t>
            </w:r>
            <w:r w:rsidR="008C0529" w:rsidRPr="00010680">
              <w:rPr>
                <w:color w:val="000000" w:themeColor="text1"/>
              </w:rPr>
              <w:t>,0</w:t>
            </w:r>
            <w:r w:rsidRPr="00010680">
              <w:rPr>
                <w:color w:val="000000" w:themeColor="text1"/>
              </w:rPr>
              <w:t>0 руб. &lt;*&gt;;</w:t>
            </w:r>
          </w:p>
          <w:p w:rsidR="008B3F82" w:rsidRPr="00010680" w:rsidRDefault="008B3F82" w:rsidP="001137A7">
            <w:pPr>
              <w:pStyle w:val="ConsPlusNormal1"/>
              <w:jc w:val="both"/>
              <w:rPr>
                <w:color w:val="000000" w:themeColor="text1"/>
              </w:rPr>
            </w:pPr>
            <w:r w:rsidRPr="00010680">
              <w:rPr>
                <w:color w:val="000000" w:themeColor="text1"/>
              </w:rPr>
              <w:t>6 этап (этап 2024 года) - 2024 - 01.09.2025 –</w:t>
            </w:r>
            <w:r w:rsidR="00F33A8B" w:rsidRPr="00010680">
              <w:rPr>
                <w:color w:val="000000" w:themeColor="text1"/>
              </w:rPr>
              <w:t xml:space="preserve"> 1 250</w:t>
            </w:r>
            <w:r w:rsidR="008C0529" w:rsidRPr="00010680">
              <w:rPr>
                <w:color w:val="000000" w:themeColor="text1"/>
              </w:rPr>
              <w:t xml:space="preserve"> 229,21 </w:t>
            </w:r>
            <w:r w:rsidRPr="00010680">
              <w:rPr>
                <w:color w:val="000000" w:themeColor="text1"/>
              </w:rPr>
              <w:t>руб. &lt;*&gt;.</w:t>
            </w:r>
          </w:p>
          <w:p w:rsidR="008C0529" w:rsidRPr="00010680" w:rsidRDefault="008C0529" w:rsidP="001137A7">
            <w:pPr>
              <w:pStyle w:val="ConsPlusNormal1"/>
              <w:jc w:val="both"/>
              <w:rPr>
                <w:color w:val="000000" w:themeColor="text1"/>
              </w:rPr>
            </w:pPr>
          </w:p>
          <w:p w:rsidR="008B3F82" w:rsidRPr="00010680" w:rsidRDefault="008B3F82" w:rsidP="001137A7">
            <w:pPr>
              <w:pStyle w:val="ConsPlusNormal1"/>
              <w:jc w:val="both"/>
              <w:rPr>
                <w:color w:val="000000" w:themeColor="text1"/>
              </w:rPr>
            </w:pPr>
            <w:r w:rsidRPr="00010680">
              <w:rPr>
                <w:color w:val="000000" w:themeColor="text1"/>
              </w:rPr>
              <w:t>Планируемый объем финансирования из средств Фонда составляет</w:t>
            </w:r>
          </w:p>
          <w:p w:rsidR="008B3F82" w:rsidRPr="00010680" w:rsidRDefault="008B3F82" w:rsidP="001137A7">
            <w:pPr>
              <w:pStyle w:val="ConsPlusNormal1"/>
              <w:jc w:val="both"/>
              <w:rPr>
                <w:color w:val="000000" w:themeColor="text1"/>
              </w:rPr>
            </w:pPr>
            <w:r w:rsidRPr="00010680">
              <w:rPr>
                <w:color w:val="000000" w:themeColor="text1"/>
              </w:rPr>
              <w:t>263 079 462,61 руб. &lt;*&gt;,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t>1 этап (этап 2019 года) - 2019 - 2020 гг. -  0, 0 руб.;</w:t>
            </w:r>
          </w:p>
          <w:p w:rsidR="008B3F82" w:rsidRPr="00010680" w:rsidRDefault="008B3F82" w:rsidP="001137A7">
            <w:pPr>
              <w:pStyle w:val="ConsPlusNormal1"/>
              <w:jc w:val="both"/>
              <w:rPr>
                <w:color w:val="000000" w:themeColor="text1"/>
              </w:rPr>
            </w:pPr>
            <w:r w:rsidRPr="00010680">
              <w:rPr>
                <w:color w:val="000000" w:themeColor="text1"/>
              </w:rPr>
              <w:t xml:space="preserve">2 этап (этап 2020 года) - </w:t>
            </w:r>
            <w:r w:rsidR="008C0529" w:rsidRPr="00010680">
              <w:rPr>
                <w:color w:val="000000" w:themeColor="text1"/>
              </w:rPr>
              <w:t>2020 - 2021 гг. -  31 437 252,36</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 xml:space="preserve">3 этап (этап 2021 </w:t>
            </w:r>
            <w:r w:rsidR="005A3139" w:rsidRPr="00010680">
              <w:rPr>
                <w:color w:val="000000" w:themeColor="text1"/>
              </w:rPr>
              <w:t>года) - 2021 - 2022 гг. – 69 468 247,21</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 xml:space="preserve">4 этап (этап 2022 </w:t>
            </w:r>
            <w:r w:rsidR="005A3139" w:rsidRPr="00010680">
              <w:rPr>
                <w:color w:val="000000" w:themeColor="text1"/>
              </w:rPr>
              <w:t>года) - 2022 - 2023 гг. - 25 691 143,43</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5 этап (этап 2023 года) - 2023 - 2024 гг. –</w:t>
            </w:r>
            <w:r w:rsidR="0058027D" w:rsidRPr="00010680">
              <w:rPr>
                <w:color w:val="000000" w:themeColor="text1"/>
              </w:rPr>
              <w:t xml:space="preserve"> 12 965 500</w:t>
            </w:r>
            <w:r w:rsidR="005A3139" w:rsidRPr="00010680">
              <w:rPr>
                <w:color w:val="000000" w:themeColor="text1"/>
              </w:rPr>
              <w:t xml:space="preserve">,00 </w:t>
            </w:r>
            <w:r w:rsidRPr="00010680">
              <w:rPr>
                <w:color w:val="000000" w:themeColor="text1"/>
              </w:rPr>
              <w:t>руб. &lt;*&gt;;</w:t>
            </w:r>
          </w:p>
          <w:p w:rsidR="002E31FA"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 этап (этап 2024 года) - 2024 - 01.09.2025 –</w:t>
            </w:r>
            <w:r w:rsidR="00727CE3" w:rsidRPr="00010680">
              <w:rPr>
                <w:rFonts w:ascii="Times New Roman" w:hAnsi="Times New Roman" w:cs="Times New Roman"/>
                <w:color w:val="000000" w:themeColor="text1"/>
                <w:sz w:val="24"/>
                <w:szCs w:val="24"/>
              </w:rPr>
              <w:t xml:space="preserve">  123 517</w:t>
            </w:r>
            <w:r w:rsidR="00F3578B" w:rsidRPr="00010680">
              <w:rPr>
                <w:rFonts w:ascii="Times New Roman" w:hAnsi="Times New Roman" w:cs="Times New Roman"/>
                <w:color w:val="000000" w:themeColor="text1"/>
                <w:sz w:val="24"/>
                <w:szCs w:val="24"/>
              </w:rPr>
              <w:t xml:space="preserve"> 319,61</w:t>
            </w:r>
            <w:r w:rsidR="005A3139"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руб. &lt;*&gt;</w:t>
            </w:r>
          </w:p>
        </w:tc>
      </w:tr>
      <w:tr w:rsidR="00930AC0" w:rsidRPr="00010680">
        <w:tc>
          <w:tcPr>
            <w:tcW w:w="2047" w:type="dxa"/>
          </w:tcPr>
          <w:p w:rsidR="008B3F82" w:rsidRPr="00010680" w:rsidRDefault="008B3F82"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Ожидаемые конечные результаты реализации Программы</w:t>
            </w:r>
          </w:p>
        </w:tc>
        <w:tc>
          <w:tcPr>
            <w:tcW w:w="7024" w:type="dxa"/>
          </w:tcPr>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Реализация мероприятий муниципальной программы в 2019 - 2025 годах позволит:</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Ликвидировать аварийный жилищный фонд, признанный непригодным для проживания, площадью 5532,8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 жилых помещений составит 5532,8 м², в том числе по этапам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0,0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911,5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этап (этап 2021 года) - 2021 - 2022 гг</w:t>
            </w:r>
            <w:r w:rsidR="00271B40" w:rsidRPr="00010680">
              <w:rPr>
                <w:rFonts w:ascii="Times New Roman" w:hAnsi="Times New Roman" w:cs="Times New Roman"/>
                <w:color w:val="000000" w:themeColor="text1"/>
                <w:sz w:val="24"/>
                <w:szCs w:val="24"/>
              </w:rPr>
              <w:t>. – 1 445</w:t>
            </w:r>
            <w:r w:rsidRPr="00010680">
              <w:rPr>
                <w:rFonts w:ascii="Times New Roman" w:hAnsi="Times New Roman" w:cs="Times New Roman"/>
                <w:color w:val="000000" w:themeColor="text1"/>
                <w:sz w:val="24"/>
                <w:szCs w:val="24"/>
              </w:rPr>
              <w:t xml:space="preserve">,5 м² </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этап (этап 20</w:t>
            </w:r>
            <w:r w:rsidR="005A3139" w:rsidRPr="00010680">
              <w:rPr>
                <w:rFonts w:ascii="Times New Roman" w:hAnsi="Times New Roman" w:cs="Times New Roman"/>
                <w:color w:val="000000" w:themeColor="text1"/>
                <w:sz w:val="24"/>
                <w:szCs w:val="24"/>
              </w:rPr>
              <w:t>22 года) - 2022 - 2023 гг. – 456</w:t>
            </w:r>
            <w:r w:rsidRPr="00010680">
              <w:rPr>
                <w:rFonts w:ascii="Times New Roman" w:hAnsi="Times New Roman" w:cs="Times New Roman"/>
                <w:color w:val="000000" w:themeColor="text1"/>
                <w:sz w:val="24"/>
                <w:szCs w:val="24"/>
              </w:rPr>
              <w:t>,2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этап (этап 2</w:t>
            </w:r>
            <w:r w:rsidR="00DC5375" w:rsidRPr="00010680">
              <w:rPr>
                <w:rFonts w:ascii="Times New Roman" w:hAnsi="Times New Roman" w:cs="Times New Roman"/>
                <w:color w:val="000000" w:themeColor="text1"/>
                <w:sz w:val="24"/>
                <w:szCs w:val="24"/>
              </w:rPr>
              <w:t>023 года) - 2023 - 2024 гг. – 193</w:t>
            </w:r>
            <w:r w:rsidRPr="00010680">
              <w:rPr>
                <w:rFonts w:ascii="Times New Roman" w:hAnsi="Times New Roman" w:cs="Times New Roman"/>
                <w:color w:val="000000" w:themeColor="text1"/>
                <w:sz w:val="24"/>
                <w:szCs w:val="24"/>
              </w:rPr>
              <w:t>,</w:t>
            </w:r>
            <w:r w:rsidR="00DC5375" w:rsidRPr="00010680">
              <w:rPr>
                <w:rFonts w:ascii="Times New Roman" w:hAnsi="Times New Roman" w:cs="Times New Roman"/>
                <w:color w:val="000000" w:themeColor="text1"/>
                <w:sz w:val="24"/>
                <w:szCs w:val="24"/>
              </w:rPr>
              <w:t>3</w:t>
            </w:r>
            <w:r w:rsidRPr="00010680">
              <w:rPr>
                <w:rFonts w:ascii="Times New Roman" w:hAnsi="Times New Roman" w:cs="Times New Roman"/>
                <w:color w:val="000000" w:themeColor="text1"/>
                <w:sz w:val="24"/>
                <w:szCs w:val="24"/>
              </w:rPr>
              <w:t xml:space="preserve">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6 этап (этап 2024 года) - 2024 - 01.09.2025 – </w:t>
            </w:r>
            <w:r w:rsidR="00DC5375" w:rsidRPr="00010680">
              <w:rPr>
                <w:rFonts w:ascii="Times New Roman" w:hAnsi="Times New Roman" w:cs="Times New Roman"/>
                <w:color w:val="000000" w:themeColor="text1"/>
                <w:sz w:val="24"/>
                <w:szCs w:val="24"/>
              </w:rPr>
              <w:t>2 526,3</w:t>
            </w:r>
            <w:r w:rsidRPr="00010680">
              <w:rPr>
                <w:rFonts w:ascii="Times New Roman" w:hAnsi="Times New Roman" w:cs="Times New Roman"/>
                <w:color w:val="000000" w:themeColor="text1"/>
                <w:sz w:val="24"/>
                <w:szCs w:val="24"/>
              </w:rPr>
              <w:t xml:space="preserve">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Переселить из аварийного жилищного фонда граждан в количестве 233 человека.</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Количество переселённых жителей из аварийных жилых домов составит 233 человека, в том числе по этапам её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- 41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3 этап (этап 2021 года) </w:t>
            </w:r>
            <w:r w:rsidR="00271B40" w:rsidRPr="00010680">
              <w:rPr>
                <w:rFonts w:ascii="Times New Roman" w:hAnsi="Times New Roman" w:cs="Times New Roman"/>
                <w:color w:val="000000" w:themeColor="text1"/>
                <w:sz w:val="24"/>
                <w:szCs w:val="24"/>
              </w:rPr>
              <w:t>- 2021 - 2022 гг. - 63</w:t>
            </w:r>
            <w:r w:rsidRPr="00010680">
              <w:rPr>
                <w:rFonts w:ascii="Times New Roman" w:hAnsi="Times New Roman" w:cs="Times New Roman"/>
                <w:color w:val="000000" w:themeColor="text1"/>
                <w:sz w:val="24"/>
                <w:szCs w:val="24"/>
              </w:rPr>
              <w:t xml:space="preserve"> человек</w:t>
            </w:r>
            <w:r w:rsidR="00271B40" w:rsidRPr="00010680">
              <w:rPr>
                <w:rFonts w:ascii="Times New Roman" w:hAnsi="Times New Roman" w:cs="Times New Roman"/>
                <w:color w:val="000000" w:themeColor="text1"/>
                <w:sz w:val="24"/>
                <w:szCs w:val="24"/>
              </w:rPr>
              <w:t>а</w:t>
            </w:r>
            <w:r w:rsidRPr="00010680">
              <w:rPr>
                <w:rFonts w:ascii="Times New Roman" w:hAnsi="Times New Roman" w:cs="Times New Roman"/>
                <w:color w:val="000000" w:themeColor="text1"/>
                <w:sz w:val="24"/>
                <w:szCs w:val="24"/>
              </w:rPr>
              <w:t>;</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этап (этап 2</w:t>
            </w:r>
            <w:r w:rsidR="005A3139" w:rsidRPr="00010680">
              <w:rPr>
                <w:rFonts w:ascii="Times New Roman" w:hAnsi="Times New Roman" w:cs="Times New Roman"/>
                <w:color w:val="000000" w:themeColor="text1"/>
                <w:sz w:val="24"/>
                <w:szCs w:val="24"/>
              </w:rPr>
              <w:t>022 года) - 2022 - 2023 гг. – 18</w:t>
            </w:r>
            <w:r w:rsidRPr="00010680">
              <w:rPr>
                <w:rFonts w:ascii="Times New Roman" w:hAnsi="Times New Roman" w:cs="Times New Roman"/>
                <w:color w:val="000000" w:themeColor="text1"/>
                <w:sz w:val="24"/>
                <w:szCs w:val="24"/>
              </w:rPr>
              <w:t xml:space="preserve">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этап (этап 2</w:t>
            </w:r>
            <w:r w:rsidR="00DC5375" w:rsidRPr="00010680">
              <w:rPr>
                <w:rFonts w:ascii="Times New Roman" w:hAnsi="Times New Roman" w:cs="Times New Roman"/>
                <w:color w:val="000000" w:themeColor="text1"/>
                <w:sz w:val="24"/>
                <w:szCs w:val="24"/>
              </w:rPr>
              <w:t>023 года) - 2023 - 2024 гг. - 14</w:t>
            </w:r>
            <w:r w:rsidRPr="00010680">
              <w:rPr>
                <w:rFonts w:ascii="Times New Roman" w:hAnsi="Times New Roman" w:cs="Times New Roman"/>
                <w:color w:val="000000" w:themeColor="text1"/>
                <w:sz w:val="24"/>
                <w:szCs w:val="24"/>
              </w:rPr>
              <w:t xml:space="preserve"> человека;</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6 этап (этап 2024 года) - 2024 </w:t>
            </w:r>
            <w:r w:rsidR="00DC5375" w:rsidRPr="00010680">
              <w:rPr>
                <w:rFonts w:ascii="Times New Roman" w:hAnsi="Times New Roman" w:cs="Times New Roman"/>
                <w:color w:val="000000" w:themeColor="text1"/>
                <w:sz w:val="24"/>
                <w:szCs w:val="24"/>
              </w:rPr>
              <w:t>- 01.09.2025 – 97</w:t>
            </w:r>
            <w:r w:rsidRPr="00010680">
              <w:rPr>
                <w:rFonts w:ascii="Times New Roman" w:hAnsi="Times New Roman" w:cs="Times New Roman"/>
                <w:color w:val="000000" w:themeColor="text1"/>
                <w:sz w:val="24"/>
                <w:szCs w:val="24"/>
              </w:rPr>
              <w:t xml:space="preserve"> человек.</w:t>
            </w:r>
          </w:p>
        </w:tc>
      </w:tr>
    </w:tbl>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bookmarkStart w:id="1" w:name="P134"/>
      <w:bookmarkEnd w:id="1"/>
      <w:r w:rsidRPr="00010680">
        <w:rPr>
          <w:rFonts w:ascii="Times New Roman" w:hAnsi="Times New Roman" w:cs="Times New Roman"/>
          <w:color w:val="000000" w:themeColor="text1"/>
        </w:rPr>
        <w:t xml:space="preserve">&lt;*&gt; </w:t>
      </w:r>
      <w:r w:rsidRPr="00010680">
        <w:rPr>
          <w:rFonts w:ascii="Times New Roman" w:hAnsi="Times New Roman" w:cs="Times New Roman"/>
          <w:color w:val="000000" w:themeColor="text1"/>
          <w:sz w:val="28"/>
          <w:szCs w:val="28"/>
        </w:rPr>
        <w:t>объёмы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af"/>
        <w:numPr>
          <w:ilvl w:val="0"/>
          <w:numId w:val="2"/>
        </w:numPr>
        <w:spacing w:after="0" w:line="240" w:lineRule="auto"/>
        <w:ind w:right="-88"/>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 xml:space="preserve">Обоснование для разработки Программы и </w:t>
      </w:r>
    </w:p>
    <w:p w:rsidR="002E31FA" w:rsidRPr="00010680" w:rsidRDefault="00307785" w:rsidP="001137A7">
      <w:pPr>
        <w:pStyle w:val="ConsPlusTitle"/>
        <w:jc w:val="center"/>
        <w:outlineLvl w:val="2"/>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Характеристика сферы реализации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Обоснование для разработки Программы является реализация государственной политики в данной сфере правоотношений в соответствии с: </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1" w:history="1">
        <w:r w:rsidRPr="00010680">
          <w:rPr>
            <w:rFonts w:ascii="Times New Roman" w:hAnsi="Times New Roman" w:cs="Times New Roman"/>
            <w:color w:val="000000" w:themeColor="text1"/>
            <w:sz w:val="28"/>
            <w:szCs w:val="28"/>
          </w:rPr>
          <w:t>Указом</w:t>
        </w:r>
      </w:hyperlink>
      <w:r w:rsidRPr="00010680">
        <w:rPr>
          <w:rFonts w:ascii="Times New Roman" w:hAnsi="Times New Roman" w:cs="Times New Roman"/>
          <w:color w:val="000000" w:themeColor="text1"/>
          <w:sz w:val="28"/>
          <w:szCs w:val="28"/>
        </w:rPr>
        <w:t xml:space="preserve"> Президента Российской Федерации от 07.05.2012 № 600 «О </w:t>
      </w:r>
      <w:r w:rsidRPr="00010680">
        <w:rPr>
          <w:rFonts w:ascii="Times New Roman" w:hAnsi="Times New Roman" w:cs="Times New Roman"/>
          <w:color w:val="000000" w:themeColor="text1"/>
          <w:sz w:val="28"/>
          <w:szCs w:val="28"/>
        </w:rPr>
        <w:lastRenderedPageBreak/>
        <w:t>мерах по обеспечению граждан Российской Федерации доступным и комфортным жильём и повышению качества жилищно-коммунальных услуг»;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2" w:history="1">
        <w:r w:rsidRPr="00010680">
          <w:rPr>
            <w:rFonts w:ascii="Times New Roman" w:hAnsi="Times New Roman" w:cs="Times New Roman"/>
            <w:color w:val="000000" w:themeColor="text1"/>
            <w:sz w:val="28"/>
            <w:szCs w:val="28"/>
          </w:rPr>
          <w:t>Указом</w:t>
        </w:r>
      </w:hyperlink>
      <w:r w:rsidRPr="00010680">
        <w:rPr>
          <w:rFonts w:ascii="Times New Roman" w:hAnsi="Times New Roman" w:cs="Times New Roman"/>
          <w:color w:val="000000" w:themeColor="text1"/>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Федеральным </w:t>
      </w:r>
      <w:hyperlink r:id="rId13" w:history="1">
        <w:r w:rsidRPr="00010680">
          <w:rPr>
            <w:rFonts w:ascii="Times New Roman" w:hAnsi="Times New Roman" w:cs="Times New Roman"/>
            <w:color w:val="000000" w:themeColor="text1"/>
            <w:sz w:val="28"/>
            <w:szCs w:val="28"/>
          </w:rPr>
          <w:t>законом</w:t>
        </w:r>
      </w:hyperlink>
      <w:r w:rsidRPr="00010680">
        <w:rPr>
          <w:rFonts w:ascii="Times New Roman" w:hAnsi="Times New Roman" w:cs="Times New Roman"/>
          <w:color w:val="000000" w:themeColor="text1"/>
          <w:sz w:val="28"/>
          <w:szCs w:val="28"/>
        </w:rPr>
        <w:t xml:space="preserve"> от 21.07.2007 № 185-ФЗ «О Фонде содействия реформированию жилищно-коммунального хозяйства»;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Федеральным </w:t>
      </w:r>
      <w:hyperlink r:id="rId14" w:history="1">
        <w:r w:rsidRPr="00010680">
          <w:rPr>
            <w:rFonts w:ascii="Times New Roman" w:hAnsi="Times New Roman" w:cs="Times New Roman"/>
            <w:color w:val="000000" w:themeColor="text1"/>
            <w:sz w:val="28"/>
            <w:szCs w:val="28"/>
          </w:rPr>
          <w:t>законом</w:t>
        </w:r>
      </w:hyperlink>
      <w:r w:rsidRPr="00010680">
        <w:rPr>
          <w:rFonts w:ascii="Times New Roman" w:hAnsi="Times New Roman" w:cs="Times New Roman"/>
          <w:color w:val="000000" w:themeColor="text1"/>
          <w:sz w:val="28"/>
          <w:szCs w:val="28"/>
        </w:rPr>
        <w:t xml:space="preserve"> от 28.06.2014 № 172 «О стратегическом планировании в Российской Федерации»;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5" w:history="1">
        <w:r w:rsidRPr="00010680">
          <w:rPr>
            <w:rFonts w:ascii="Times New Roman" w:hAnsi="Times New Roman" w:cs="Times New Roman"/>
            <w:color w:val="000000" w:themeColor="text1"/>
            <w:sz w:val="28"/>
            <w:szCs w:val="28"/>
          </w:rPr>
          <w:t>Концепцией</w:t>
        </w:r>
      </w:hyperlink>
      <w:r w:rsidRPr="00010680">
        <w:rPr>
          <w:rFonts w:ascii="Times New Roman" w:hAnsi="Times New Roman" w:cs="Times New Roman"/>
          <w:color w:val="000000" w:themeColor="text1"/>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 1662-р);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6" w:history="1">
        <w:r w:rsidRPr="00010680">
          <w:rPr>
            <w:rFonts w:ascii="Times New Roman" w:hAnsi="Times New Roman" w:cs="Times New Roman"/>
            <w:color w:val="000000" w:themeColor="text1"/>
            <w:sz w:val="28"/>
            <w:szCs w:val="28"/>
          </w:rPr>
          <w:t>Стратегией</w:t>
        </w:r>
      </w:hyperlink>
      <w:r w:rsidRPr="00010680">
        <w:rPr>
          <w:rFonts w:ascii="Times New Roman" w:hAnsi="Times New Roman" w:cs="Times New Roman"/>
          <w:color w:val="000000" w:themeColor="text1"/>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 207-р);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7" w:history="1">
        <w:r w:rsidRPr="00010680">
          <w:rPr>
            <w:rFonts w:ascii="Times New Roman" w:hAnsi="Times New Roman" w:cs="Times New Roman"/>
            <w:color w:val="000000" w:themeColor="text1"/>
            <w:sz w:val="28"/>
            <w:szCs w:val="28"/>
          </w:rPr>
          <w:t>Стратегией</w:t>
        </w:r>
      </w:hyperlink>
      <w:r w:rsidRPr="00010680">
        <w:rPr>
          <w:rFonts w:ascii="Times New Roman" w:hAnsi="Times New Roman" w:cs="Times New Roman"/>
          <w:color w:val="000000" w:themeColor="text1"/>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 2094-р);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8" w:history="1">
        <w:r w:rsidRPr="00010680">
          <w:rPr>
            <w:rFonts w:ascii="Times New Roman" w:hAnsi="Times New Roman" w:cs="Times New Roman"/>
            <w:color w:val="000000" w:themeColor="text1"/>
            <w:sz w:val="28"/>
            <w:szCs w:val="28"/>
          </w:rPr>
          <w:t>Стратегией</w:t>
        </w:r>
      </w:hyperlink>
      <w:r w:rsidRPr="00010680">
        <w:rPr>
          <w:rFonts w:ascii="Times New Roman" w:hAnsi="Times New Roman" w:cs="Times New Roman"/>
          <w:color w:val="000000" w:themeColor="text1"/>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 419-пп);</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Федеральным </w:t>
      </w:r>
      <w:hyperlink r:id="rId19" w:history="1">
        <w:r w:rsidRPr="00010680">
          <w:rPr>
            <w:rFonts w:ascii="Times New Roman" w:hAnsi="Times New Roman" w:cs="Times New Roman"/>
            <w:color w:val="000000" w:themeColor="text1"/>
            <w:sz w:val="28"/>
            <w:szCs w:val="28"/>
          </w:rPr>
          <w:t>законом</w:t>
        </w:r>
      </w:hyperlink>
      <w:r w:rsidRPr="00010680">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20" w:history="1">
        <w:r w:rsidRPr="00010680">
          <w:rPr>
            <w:rFonts w:ascii="Times New Roman" w:hAnsi="Times New Roman" w:cs="Times New Roman"/>
            <w:color w:val="000000" w:themeColor="text1"/>
            <w:sz w:val="28"/>
            <w:szCs w:val="28"/>
          </w:rPr>
          <w:t>Приказом</w:t>
        </w:r>
      </w:hyperlink>
      <w:r w:rsidRPr="00010680">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21" w:history="1">
        <w:r w:rsidRPr="00010680">
          <w:rPr>
            <w:rFonts w:ascii="Times New Roman" w:hAnsi="Times New Roman" w:cs="Times New Roman"/>
            <w:color w:val="000000" w:themeColor="text1"/>
            <w:sz w:val="28"/>
            <w:szCs w:val="28"/>
          </w:rPr>
          <w:t>постановлением</w:t>
        </w:r>
      </w:hyperlink>
      <w:r w:rsidRPr="00010680">
        <w:rPr>
          <w:rFonts w:ascii="Times New Roman" w:hAnsi="Times New Roman" w:cs="Times New Roman"/>
          <w:color w:val="000000" w:themeColor="text1"/>
          <w:sz w:val="28"/>
          <w:szCs w:val="28"/>
        </w:rPr>
        <w:t xml:space="preserve"> правительства Еврейской автономной области от 24.05.2019 №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2E31FA" w:rsidRPr="00010680" w:rsidRDefault="00307785" w:rsidP="001137A7">
      <w:pPr>
        <w:spacing w:after="0" w:line="240" w:lineRule="auto"/>
        <w:ind w:firstLine="360"/>
        <w:jc w:val="both"/>
        <w:rPr>
          <w:rFonts w:ascii="Times New Roman" w:eastAsia="SimSun" w:hAnsi="Times New Roman" w:cs="Times New Roman"/>
          <w:color w:val="000000" w:themeColor="text1"/>
          <w:kern w:val="2"/>
          <w:sz w:val="28"/>
          <w:szCs w:val="28"/>
          <w:lang w:eastAsia="zh-CN" w:bidi="hi-IN"/>
        </w:rPr>
      </w:pPr>
      <w:r w:rsidRPr="00010680">
        <w:rPr>
          <w:rFonts w:ascii="Times New Roman" w:hAnsi="Times New Roman" w:cs="Times New Roman"/>
          <w:color w:val="000000" w:themeColor="text1"/>
          <w:sz w:val="28"/>
          <w:szCs w:val="28"/>
        </w:rPr>
        <w:t xml:space="preserve">Муниципальная программа разработана в соответствии с постановлением администрации Приамурского городского поселения от </w:t>
      </w:r>
      <w:r w:rsidRPr="00010680">
        <w:rPr>
          <w:rFonts w:ascii="Times New Roman" w:hAnsi="Times New Roman" w:cs="Times New Roman"/>
          <w:color w:val="000000" w:themeColor="text1"/>
          <w:kern w:val="2"/>
          <w:sz w:val="28"/>
          <w:szCs w:val="28"/>
          <w:lang w:bidi="hi-IN"/>
        </w:rPr>
        <w:t>15.08.2018 № 670,</w:t>
      </w:r>
      <w:r w:rsidRPr="00010680">
        <w:rPr>
          <w:rFonts w:ascii="Times New Roman" w:hAnsi="Times New Roman" w:cs="Times New Roman"/>
          <w:color w:val="000000" w:themeColor="text1"/>
          <w:sz w:val="28"/>
          <w:szCs w:val="28"/>
        </w:rPr>
        <w:t xml:space="preserve">  </w:t>
      </w:r>
      <w:r w:rsidRPr="00010680">
        <w:rPr>
          <w:rFonts w:ascii="Times New Roman" w:eastAsia="SimSun" w:hAnsi="Times New Roman" w:cs="Times New Roman"/>
          <w:color w:val="000000" w:themeColor="text1"/>
          <w:kern w:val="2"/>
          <w:sz w:val="28"/>
          <w:szCs w:val="28"/>
          <w:lang w:eastAsia="zh-CN" w:bidi="hi-IN"/>
        </w:rPr>
        <w:t xml:space="preserve">«Об утверждении Порядка разработки, реализации и оценки эффективности муниципальных программ муниципального образования </w:t>
      </w:r>
      <w:r w:rsidRPr="00010680">
        <w:rPr>
          <w:rFonts w:ascii="Times New Roman" w:hAnsi="Times New Roman" w:cs="Times New Roman"/>
          <w:color w:val="000000" w:themeColor="text1"/>
          <w:kern w:val="2"/>
          <w:sz w:val="28"/>
          <w:szCs w:val="28"/>
          <w:lang w:bidi="hi-IN"/>
        </w:rPr>
        <w:t>Приамурского городского поселения</w:t>
      </w:r>
      <w:r w:rsidRPr="00010680">
        <w:rPr>
          <w:rFonts w:ascii="Times New Roman" w:eastAsia="SimSun" w:hAnsi="Times New Roman" w:cs="Times New Roman"/>
          <w:color w:val="000000" w:themeColor="text1"/>
          <w:kern w:val="2"/>
          <w:sz w:val="28"/>
          <w:szCs w:val="28"/>
          <w:lang w:eastAsia="zh-CN" w:bidi="hi-IN"/>
        </w:rPr>
        <w:t xml:space="preserve"> и Методических указаний по разработке и реализации муниципальных Программ в</w:t>
      </w:r>
      <w:r w:rsidRPr="00010680">
        <w:rPr>
          <w:rFonts w:ascii="Times New Roman" w:hAnsi="Times New Roman" w:cs="Times New Roman"/>
          <w:color w:val="000000" w:themeColor="text1"/>
          <w:kern w:val="2"/>
          <w:sz w:val="28"/>
          <w:szCs w:val="28"/>
          <w:lang w:bidi="hi-IN"/>
        </w:rPr>
        <w:t xml:space="preserve"> администрации Приамурского городского поселения».</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 муниципальном образовании «Приамурское городское поселение»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w:t>
      </w:r>
      <w:r w:rsidRPr="00010680">
        <w:rPr>
          <w:rFonts w:ascii="Times New Roman" w:hAnsi="Times New Roman" w:cs="Times New Roman"/>
          <w:color w:val="000000" w:themeColor="text1"/>
          <w:sz w:val="28"/>
          <w:szCs w:val="28"/>
        </w:rPr>
        <w:lastRenderedPageBreak/>
        <w:t>социальных проблем, и её решение требует программного подхода и значительных финансовых затрат.</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Аварийный жилищный фонд ухудшает внешний облик городской инфраструктуры, понижает инвестиционную привлекательность.</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манёвренного фонда, а также отсутствием в местном бюджете средств, необходимых для переселения граждан.</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Решение проблемы возможно при условии привлечения финансовой поддержки из федерального, областного и местного бюджетов. Самым эффективным решением проблемы по обеспечению благоустроенным жильём граждан, проживающих в жилищном фонде, признанном непригодным для проживания, с высоким уровнем износа, является программно-целевой метод, обеспечивающий реализацию программных мероприятий по срокам, ресурсам, исполнителям, а также эффективное управление бюджетными средствами, направленными на финансирование программных мероприятий.</w:t>
      </w:r>
    </w:p>
    <w:p w:rsidR="002E31FA" w:rsidRPr="00010680" w:rsidRDefault="00A86C40" w:rsidP="001137A7">
      <w:pPr>
        <w:pStyle w:val="ConsPlusNormal"/>
        <w:ind w:firstLine="540"/>
        <w:jc w:val="both"/>
        <w:rPr>
          <w:rFonts w:ascii="Times New Roman" w:hAnsi="Times New Roman" w:cs="Times New Roman"/>
          <w:color w:val="000000" w:themeColor="text1"/>
          <w:sz w:val="28"/>
          <w:szCs w:val="28"/>
        </w:rPr>
      </w:pPr>
      <w:hyperlink r:id="rId22" w:history="1">
        <w:r w:rsidR="00307785" w:rsidRPr="00010680">
          <w:rPr>
            <w:rFonts w:ascii="Times New Roman" w:hAnsi="Times New Roman" w:cs="Times New Roman"/>
            <w:color w:val="000000" w:themeColor="text1"/>
            <w:sz w:val="28"/>
            <w:szCs w:val="28"/>
          </w:rPr>
          <w:t>Указом</w:t>
        </w:r>
      </w:hyperlink>
      <w:r w:rsidR="00307785" w:rsidRPr="00010680">
        <w:rPr>
          <w:rFonts w:ascii="Times New Roman" w:hAnsi="Times New Roman" w:cs="Times New Roman"/>
          <w:color w:val="000000" w:themeColor="text1"/>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С целью реализации Указа Президента РФ в ноябре 2018 года в Федеральный </w:t>
      </w:r>
      <w:hyperlink r:id="rId23" w:history="1">
        <w:r w:rsidRPr="00010680">
          <w:rPr>
            <w:rFonts w:ascii="Times New Roman" w:hAnsi="Times New Roman" w:cs="Times New Roman"/>
            <w:color w:val="000000" w:themeColor="text1"/>
            <w:sz w:val="28"/>
            <w:szCs w:val="28"/>
          </w:rPr>
          <w:t>закон</w:t>
        </w:r>
      </w:hyperlink>
      <w:r w:rsidRPr="00010680">
        <w:rPr>
          <w:rFonts w:ascii="Times New Roman" w:hAnsi="Times New Roman" w:cs="Times New Roman"/>
          <w:color w:val="000000" w:themeColor="text1"/>
          <w:sz w:val="28"/>
          <w:szCs w:val="28"/>
        </w:rPr>
        <w:t xml:space="preserve"> от 21 июля 2007 г.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целях создания условий по выполнению мероприятий, направленных на переселение граждан из аварийного жилищного фонда, муниципальной программой предусмотрено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 рамках реализации основного по переселению граждан из аварийного </w:t>
      </w:r>
      <w:r w:rsidRPr="00010680">
        <w:rPr>
          <w:rFonts w:ascii="Times New Roman" w:hAnsi="Times New Roman" w:cs="Times New Roman"/>
          <w:color w:val="000000" w:themeColor="text1"/>
          <w:sz w:val="28"/>
          <w:szCs w:val="28"/>
        </w:rPr>
        <w:lastRenderedPageBreak/>
        <w:t>жилищного фонда, в том числе переселению граждан из аварийного жилищного фонда с учётом необходимости развития малоэтажного жилищного строительства муниципальной программой предусмотрено:</w:t>
      </w:r>
    </w:p>
    <w:p w:rsidR="00A12FB4" w:rsidRPr="00010680" w:rsidRDefault="00307785" w:rsidP="001137A7">
      <w:pPr>
        <w:pStyle w:val="ConsPlusNormal1"/>
        <w:ind w:firstLine="539"/>
        <w:jc w:val="both"/>
        <w:rPr>
          <w:color w:val="000000" w:themeColor="text1"/>
          <w:sz w:val="28"/>
          <w:szCs w:val="28"/>
        </w:rPr>
      </w:pPr>
      <w:r w:rsidRPr="00010680">
        <w:rPr>
          <w:color w:val="000000" w:themeColor="text1"/>
          <w:sz w:val="28"/>
          <w:szCs w:val="28"/>
        </w:rPr>
        <w:t xml:space="preserve">1. </w:t>
      </w:r>
      <w:r w:rsidR="00A12FB4" w:rsidRPr="00010680">
        <w:rPr>
          <w:color w:val="000000" w:themeColor="text1"/>
          <w:sz w:val="28"/>
          <w:szCs w:val="28"/>
        </w:rPr>
        <w:t>Ликвидировать аварийный жилищный фонд, признанный непригодным для проживания, площадью 5532,8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Расселяемая площадь жилых помещений составит 5532,8 кв. метра, в том числе по этапам реализации:</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1 этап (этап 2019 года) - 2019 - 2020 гг. - 0 ,0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2 этап (этап 2020 года) - 2020 - 2021 гг. - 911,5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3 этап (этап 2021</w:t>
      </w:r>
      <w:r w:rsidR="00271B40" w:rsidRPr="00010680">
        <w:rPr>
          <w:color w:val="000000" w:themeColor="text1"/>
          <w:sz w:val="28"/>
          <w:szCs w:val="28"/>
        </w:rPr>
        <w:t xml:space="preserve"> года) - 2021 - 2022 гг. – 1 445</w:t>
      </w:r>
      <w:r w:rsidRPr="00010680">
        <w:rPr>
          <w:color w:val="000000" w:themeColor="text1"/>
          <w:sz w:val="28"/>
          <w:szCs w:val="28"/>
        </w:rPr>
        <w:t>,5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4 этап (этап 20</w:t>
      </w:r>
      <w:r w:rsidR="00805DF8" w:rsidRPr="00010680">
        <w:rPr>
          <w:color w:val="000000" w:themeColor="text1"/>
          <w:sz w:val="28"/>
          <w:szCs w:val="28"/>
        </w:rPr>
        <w:t>22 года) - 2022 - 2023 гг. – 456</w:t>
      </w:r>
      <w:r w:rsidRPr="00010680">
        <w:rPr>
          <w:color w:val="000000" w:themeColor="text1"/>
          <w:sz w:val="28"/>
          <w:szCs w:val="28"/>
        </w:rPr>
        <w:t>,2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5 этап (этап 2   0</w:t>
      </w:r>
      <w:r w:rsidR="00DC5375" w:rsidRPr="00010680">
        <w:rPr>
          <w:color w:val="000000" w:themeColor="text1"/>
          <w:sz w:val="28"/>
          <w:szCs w:val="28"/>
        </w:rPr>
        <w:t>23 года) - 2023 - 2024 гг. – 193,3</w:t>
      </w:r>
      <w:r w:rsidRPr="00010680">
        <w:rPr>
          <w:color w:val="000000" w:themeColor="text1"/>
          <w:sz w:val="28"/>
          <w:szCs w:val="28"/>
        </w:rPr>
        <w:t xml:space="preserve">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 xml:space="preserve">6 этап (этап 2024 года) - 2024 - 01.09.2025 - </w:t>
      </w:r>
      <w:r w:rsidR="00DC5375" w:rsidRPr="00010680">
        <w:rPr>
          <w:color w:val="000000" w:themeColor="text1"/>
          <w:sz w:val="28"/>
          <w:szCs w:val="28"/>
        </w:rPr>
        <w:t>2 526,3</w:t>
      </w:r>
      <w:r w:rsidRPr="00010680">
        <w:rPr>
          <w:color w:val="000000" w:themeColor="text1"/>
          <w:sz w:val="28"/>
          <w:szCs w:val="28"/>
        </w:rPr>
        <w:t xml:space="preserve">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2. Переселить из аварийного жилищного фонда граждан в количестве 233 человек.</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Количество переселённых жителей из аварийных жилых домов составит 233 человек, в том числе по этапам её реализации:</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1 этап (этап 2019 года) - 2019 - 2020 гг. – 0 человек;</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2 этап (этап 2020 года) - 2020 - 2021 гг. – 41 человек;</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3 этап (этап 2</w:t>
      </w:r>
      <w:r w:rsidR="00271B40" w:rsidRPr="00010680">
        <w:rPr>
          <w:color w:val="000000" w:themeColor="text1"/>
          <w:sz w:val="28"/>
          <w:szCs w:val="28"/>
        </w:rPr>
        <w:t>021 года) - 2021 - 2022 гг. - 63</w:t>
      </w:r>
      <w:r w:rsidRPr="00010680">
        <w:rPr>
          <w:color w:val="000000" w:themeColor="text1"/>
          <w:sz w:val="28"/>
          <w:szCs w:val="28"/>
        </w:rPr>
        <w:t xml:space="preserve"> человек</w:t>
      </w:r>
      <w:r w:rsidR="00271B40" w:rsidRPr="00010680">
        <w:rPr>
          <w:color w:val="000000" w:themeColor="text1"/>
          <w:sz w:val="28"/>
          <w:szCs w:val="28"/>
        </w:rPr>
        <w:t>а</w:t>
      </w:r>
      <w:r w:rsidRPr="00010680">
        <w:rPr>
          <w:color w:val="000000" w:themeColor="text1"/>
          <w:sz w:val="28"/>
          <w:szCs w:val="28"/>
        </w:rPr>
        <w:t>;</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4 этап (этап 2</w:t>
      </w:r>
      <w:r w:rsidR="00805DF8" w:rsidRPr="00010680">
        <w:rPr>
          <w:color w:val="000000" w:themeColor="text1"/>
          <w:sz w:val="28"/>
          <w:szCs w:val="28"/>
        </w:rPr>
        <w:t>022 года) - 2022 - 2023 гг. - 18</w:t>
      </w:r>
      <w:r w:rsidRPr="00010680">
        <w:rPr>
          <w:color w:val="000000" w:themeColor="text1"/>
          <w:sz w:val="28"/>
          <w:szCs w:val="28"/>
        </w:rPr>
        <w:t xml:space="preserve"> человек;</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5 этап (этап 2</w:t>
      </w:r>
      <w:r w:rsidR="00DC5375" w:rsidRPr="00010680">
        <w:rPr>
          <w:color w:val="000000" w:themeColor="text1"/>
          <w:sz w:val="28"/>
          <w:szCs w:val="28"/>
        </w:rPr>
        <w:t>023 года) - 2023 - 2024 гг. - 14</w:t>
      </w:r>
      <w:r w:rsidRPr="00010680">
        <w:rPr>
          <w:color w:val="000000" w:themeColor="text1"/>
          <w:sz w:val="28"/>
          <w:szCs w:val="28"/>
        </w:rPr>
        <w:t xml:space="preserve"> человека;</w:t>
      </w:r>
    </w:p>
    <w:p w:rsidR="00A12FB4" w:rsidRPr="00010680" w:rsidRDefault="00A12FB4"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6 этап (этап 202</w:t>
      </w:r>
      <w:r w:rsidR="00805DF8" w:rsidRPr="00010680">
        <w:rPr>
          <w:rFonts w:ascii="Times New Roman" w:hAnsi="Times New Roman" w:cs="Times New Roman"/>
          <w:color w:val="000000" w:themeColor="text1"/>
          <w:sz w:val="28"/>
          <w:szCs w:val="28"/>
        </w:rPr>
        <w:t>4 года) - 2024 - 01.09.202</w:t>
      </w:r>
      <w:r w:rsidR="00DC5375" w:rsidRPr="00010680">
        <w:rPr>
          <w:rFonts w:ascii="Times New Roman" w:hAnsi="Times New Roman" w:cs="Times New Roman"/>
          <w:color w:val="000000" w:themeColor="text1"/>
          <w:sz w:val="28"/>
          <w:szCs w:val="28"/>
        </w:rPr>
        <w:t>5 - 97</w:t>
      </w:r>
      <w:r w:rsidR="00271B40" w:rsidRPr="00010680">
        <w:rPr>
          <w:rFonts w:ascii="Times New Roman" w:hAnsi="Times New Roman" w:cs="Times New Roman"/>
          <w:color w:val="000000" w:themeColor="text1"/>
          <w:sz w:val="28"/>
          <w:szCs w:val="28"/>
        </w:rPr>
        <w:t xml:space="preserve"> человек</w:t>
      </w:r>
      <w:r w:rsidRPr="00010680">
        <w:rPr>
          <w:rFonts w:ascii="Times New Roman" w:hAnsi="Times New Roman" w:cs="Times New Roman"/>
          <w:color w:val="000000" w:themeColor="text1"/>
          <w:sz w:val="28"/>
          <w:szCs w:val="28"/>
        </w:rPr>
        <w:t>.</w:t>
      </w:r>
    </w:p>
    <w:p w:rsidR="00A12FB4" w:rsidRPr="00010680" w:rsidRDefault="00A12FB4" w:rsidP="001137A7">
      <w:pPr>
        <w:pStyle w:val="ConsPlusNormal1"/>
        <w:ind w:firstLine="539"/>
        <w:jc w:val="both"/>
        <w:rPr>
          <w:color w:val="000000" w:themeColor="text1"/>
          <w:sz w:val="28"/>
          <w:szCs w:val="28"/>
        </w:rPr>
      </w:pPr>
    </w:p>
    <w:p w:rsidR="002E31FA" w:rsidRPr="00010680" w:rsidRDefault="002E31FA" w:rsidP="001137A7">
      <w:pPr>
        <w:pStyle w:val="ConsPlusNormal"/>
        <w:ind w:firstLine="539"/>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Переселение граждан из аварийного жилищного фонда в рамках Программы осуществляется в соответствии со </w:t>
      </w:r>
      <w:hyperlink r:id="rId24" w:history="1">
        <w:r w:rsidRPr="00010680">
          <w:rPr>
            <w:rFonts w:ascii="Times New Roman" w:hAnsi="Times New Roman" w:cs="Times New Roman"/>
            <w:color w:val="000000" w:themeColor="text1"/>
            <w:sz w:val="28"/>
            <w:szCs w:val="28"/>
          </w:rPr>
          <w:t>статьями 32</w:t>
        </w:r>
      </w:hyperlink>
      <w:r w:rsidRPr="00010680">
        <w:rPr>
          <w:rFonts w:ascii="Times New Roman" w:hAnsi="Times New Roman" w:cs="Times New Roman"/>
          <w:color w:val="000000" w:themeColor="text1"/>
          <w:sz w:val="28"/>
          <w:szCs w:val="28"/>
        </w:rPr>
        <w:t xml:space="preserve">, </w:t>
      </w:r>
      <w:hyperlink r:id="rId25" w:history="1">
        <w:r w:rsidRPr="00010680">
          <w:rPr>
            <w:rFonts w:ascii="Times New Roman" w:hAnsi="Times New Roman" w:cs="Times New Roman"/>
            <w:color w:val="000000" w:themeColor="text1"/>
            <w:sz w:val="28"/>
            <w:szCs w:val="28"/>
          </w:rPr>
          <w:t>84</w:t>
        </w:r>
      </w:hyperlink>
      <w:r w:rsidRPr="00010680">
        <w:rPr>
          <w:rFonts w:ascii="Times New Roman" w:hAnsi="Times New Roman" w:cs="Times New Roman"/>
          <w:color w:val="000000" w:themeColor="text1"/>
          <w:sz w:val="28"/>
          <w:szCs w:val="28"/>
        </w:rPr>
        <w:t xml:space="preserve">, </w:t>
      </w:r>
      <w:hyperlink r:id="rId26" w:history="1">
        <w:r w:rsidRPr="00010680">
          <w:rPr>
            <w:rFonts w:ascii="Times New Roman" w:hAnsi="Times New Roman" w:cs="Times New Roman"/>
            <w:color w:val="000000" w:themeColor="text1"/>
            <w:sz w:val="28"/>
            <w:szCs w:val="28"/>
          </w:rPr>
          <w:t>85</w:t>
        </w:r>
      </w:hyperlink>
      <w:r w:rsidRPr="00010680">
        <w:rPr>
          <w:rFonts w:ascii="Times New Roman" w:hAnsi="Times New Roman" w:cs="Times New Roman"/>
          <w:color w:val="000000" w:themeColor="text1"/>
          <w:sz w:val="28"/>
          <w:szCs w:val="28"/>
        </w:rPr>
        <w:t xml:space="preserve">, </w:t>
      </w:r>
      <w:hyperlink r:id="rId27" w:history="1">
        <w:r w:rsidRPr="00010680">
          <w:rPr>
            <w:rFonts w:ascii="Times New Roman" w:hAnsi="Times New Roman" w:cs="Times New Roman"/>
            <w:color w:val="000000" w:themeColor="text1"/>
            <w:sz w:val="28"/>
            <w:szCs w:val="28"/>
          </w:rPr>
          <w:t>86</w:t>
        </w:r>
      </w:hyperlink>
      <w:r w:rsidRPr="00010680">
        <w:rPr>
          <w:rFonts w:ascii="Times New Roman" w:hAnsi="Times New Roman" w:cs="Times New Roman"/>
          <w:color w:val="000000" w:themeColor="text1"/>
          <w:sz w:val="28"/>
          <w:szCs w:val="28"/>
        </w:rPr>
        <w:t xml:space="preserve">, </w:t>
      </w:r>
      <w:hyperlink r:id="rId28" w:history="1">
        <w:r w:rsidRPr="00010680">
          <w:rPr>
            <w:rFonts w:ascii="Times New Roman" w:hAnsi="Times New Roman" w:cs="Times New Roman"/>
            <w:color w:val="000000" w:themeColor="text1"/>
            <w:sz w:val="28"/>
            <w:szCs w:val="28"/>
          </w:rPr>
          <w:t>89</w:t>
        </w:r>
      </w:hyperlink>
      <w:r w:rsidRPr="00010680">
        <w:rPr>
          <w:rFonts w:ascii="Times New Roman" w:hAnsi="Times New Roman" w:cs="Times New Roman"/>
          <w:color w:val="000000" w:themeColor="text1"/>
          <w:sz w:val="28"/>
          <w:szCs w:val="28"/>
        </w:rPr>
        <w:t xml:space="preserve"> Жилищного кодекса Российской Федерации.</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pStyle w:val="af"/>
        <w:numPr>
          <w:ilvl w:val="0"/>
          <w:numId w:val="2"/>
        </w:numPr>
        <w:spacing w:after="0" w:line="240" w:lineRule="auto"/>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 xml:space="preserve">Приоритеты муниципальной политики в сфере реализации муниципальной программы, цели и задачи, сроки и этапы реализации. Перечень программных мероприятий </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Приоритеты муниципальной политики в сфере реализации муниципальной программы определены с учётом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нормативными правовыми актами муниципального образования «Приамурское городское поселение» Еврейской автономной области, а именно, обозначенные приоритеты муниципальной программы до 2025 года направлены на достижение стратегической цели государственной жилищной политики - создание </w:t>
      </w:r>
      <w:r w:rsidRPr="00010680">
        <w:rPr>
          <w:rFonts w:ascii="Times New Roman" w:hAnsi="Times New Roman" w:cs="Times New Roman"/>
          <w:color w:val="000000" w:themeColor="text1"/>
          <w:sz w:val="28"/>
          <w:szCs w:val="28"/>
        </w:rPr>
        <w:lastRenderedPageBreak/>
        <w:t>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 учётом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Основными целями Программы являются:</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финансовое и организационное обеспечение переселения граждан из аварийных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улучшение жилищных условий граждан, проживающих в аварийных многоквартирных домах.</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Для достижения данных целей решаются следующие задачи: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адресный подход к решению проблемы переселения граждан из аварийных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определение механизмов переселения граждан из аварийных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эффективное использование бюджетных средств, в том числе полученных за счёт средств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рамках программы необходимо расселить 14 аварийных многоквартирных дома, расположенных на территории муниципального образования «Приамурское городское поселение» Смидовичского района Еврейской автономной области. Для расселения аварийного жилищного фонда необходимо постро</w:t>
      </w:r>
      <w:r w:rsidR="00314324" w:rsidRPr="00010680">
        <w:rPr>
          <w:rFonts w:ascii="Times New Roman" w:hAnsi="Times New Roman" w:cs="Times New Roman"/>
          <w:color w:val="000000" w:themeColor="text1"/>
          <w:sz w:val="28"/>
          <w:szCs w:val="28"/>
        </w:rPr>
        <w:t>ить или приобрести не менее 5532</w:t>
      </w:r>
      <w:r w:rsidRPr="00010680">
        <w:rPr>
          <w:rFonts w:ascii="Times New Roman" w:hAnsi="Times New Roman" w:cs="Times New Roman"/>
          <w:color w:val="000000" w:themeColor="text1"/>
          <w:sz w:val="28"/>
          <w:szCs w:val="28"/>
        </w:rPr>
        <w:t>,8 м² общей площади жилья.</w:t>
      </w:r>
    </w:p>
    <w:p w:rsidR="002E31FA" w:rsidRPr="00010680" w:rsidRDefault="00A86C40" w:rsidP="001137A7">
      <w:pPr>
        <w:pStyle w:val="ConsPlusNormal"/>
        <w:ind w:firstLine="540"/>
        <w:jc w:val="both"/>
        <w:rPr>
          <w:rFonts w:ascii="Times New Roman" w:hAnsi="Times New Roman" w:cs="Times New Roman"/>
          <w:color w:val="000000" w:themeColor="text1"/>
          <w:sz w:val="28"/>
          <w:szCs w:val="28"/>
        </w:rPr>
      </w:pPr>
      <w:hyperlink w:anchor="P438" w:history="1">
        <w:r w:rsidR="00307785" w:rsidRPr="00010680">
          <w:rPr>
            <w:rFonts w:ascii="Times New Roman" w:hAnsi="Times New Roman" w:cs="Times New Roman"/>
            <w:color w:val="000000" w:themeColor="text1"/>
            <w:sz w:val="28"/>
            <w:szCs w:val="28"/>
          </w:rPr>
          <w:t>Перечень</w:t>
        </w:r>
      </w:hyperlink>
      <w:r w:rsidR="00307785" w:rsidRPr="00010680">
        <w:rPr>
          <w:rFonts w:ascii="Times New Roman" w:hAnsi="Times New Roman" w:cs="Times New Roman"/>
          <w:color w:val="000000" w:themeColor="text1"/>
          <w:sz w:val="28"/>
          <w:szCs w:val="28"/>
        </w:rPr>
        <w:t xml:space="preserve"> аварийных многоквартирных домов, признанных аварийными до 1 января 2017 года, представлен в Приложении № 1 к настоящей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9" w:history="1">
        <w:r w:rsidRPr="00010680">
          <w:rPr>
            <w:rFonts w:ascii="Times New Roman" w:hAnsi="Times New Roman" w:cs="Times New Roman"/>
            <w:color w:val="000000" w:themeColor="text1"/>
            <w:sz w:val="28"/>
            <w:szCs w:val="28"/>
          </w:rPr>
          <w:t>статьями 32</w:t>
        </w:r>
      </w:hyperlink>
      <w:r w:rsidRPr="00010680">
        <w:rPr>
          <w:rFonts w:ascii="Times New Roman" w:hAnsi="Times New Roman" w:cs="Times New Roman"/>
          <w:color w:val="000000" w:themeColor="text1"/>
          <w:sz w:val="28"/>
          <w:szCs w:val="28"/>
        </w:rPr>
        <w:t xml:space="preserve">, </w:t>
      </w:r>
      <w:hyperlink r:id="rId30" w:history="1">
        <w:r w:rsidRPr="00010680">
          <w:rPr>
            <w:rFonts w:ascii="Times New Roman" w:hAnsi="Times New Roman" w:cs="Times New Roman"/>
            <w:color w:val="000000" w:themeColor="text1"/>
            <w:sz w:val="28"/>
            <w:szCs w:val="28"/>
          </w:rPr>
          <w:t>84</w:t>
        </w:r>
      </w:hyperlink>
      <w:r w:rsidRPr="00010680">
        <w:rPr>
          <w:rFonts w:ascii="Times New Roman" w:hAnsi="Times New Roman" w:cs="Times New Roman"/>
          <w:color w:val="000000" w:themeColor="text1"/>
          <w:sz w:val="28"/>
          <w:szCs w:val="28"/>
        </w:rPr>
        <w:t xml:space="preserve">, </w:t>
      </w:r>
      <w:hyperlink r:id="rId31" w:history="1">
        <w:r w:rsidRPr="00010680">
          <w:rPr>
            <w:rFonts w:ascii="Times New Roman" w:hAnsi="Times New Roman" w:cs="Times New Roman"/>
            <w:color w:val="000000" w:themeColor="text1"/>
            <w:sz w:val="28"/>
            <w:szCs w:val="28"/>
          </w:rPr>
          <w:t>85</w:t>
        </w:r>
      </w:hyperlink>
      <w:r w:rsidRPr="00010680">
        <w:rPr>
          <w:rFonts w:ascii="Times New Roman" w:hAnsi="Times New Roman" w:cs="Times New Roman"/>
          <w:color w:val="000000" w:themeColor="text1"/>
          <w:sz w:val="28"/>
          <w:szCs w:val="28"/>
        </w:rPr>
        <w:t xml:space="preserve">, </w:t>
      </w:r>
      <w:hyperlink r:id="rId32" w:history="1">
        <w:r w:rsidRPr="00010680">
          <w:rPr>
            <w:rFonts w:ascii="Times New Roman" w:hAnsi="Times New Roman" w:cs="Times New Roman"/>
            <w:color w:val="000000" w:themeColor="text1"/>
            <w:sz w:val="28"/>
            <w:szCs w:val="28"/>
          </w:rPr>
          <w:t>86</w:t>
        </w:r>
      </w:hyperlink>
      <w:r w:rsidRPr="00010680">
        <w:rPr>
          <w:rFonts w:ascii="Times New Roman" w:hAnsi="Times New Roman" w:cs="Times New Roman"/>
          <w:color w:val="000000" w:themeColor="text1"/>
          <w:sz w:val="28"/>
          <w:szCs w:val="28"/>
        </w:rPr>
        <w:t xml:space="preserve">, </w:t>
      </w:r>
      <w:hyperlink r:id="rId33" w:history="1">
        <w:r w:rsidRPr="00010680">
          <w:rPr>
            <w:rFonts w:ascii="Times New Roman" w:hAnsi="Times New Roman" w:cs="Times New Roman"/>
            <w:color w:val="000000" w:themeColor="text1"/>
            <w:sz w:val="28"/>
            <w:szCs w:val="28"/>
          </w:rPr>
          <w:t>89</w:t>
        </w:r>
      </w:hyperlink>
      <w:r w:rsidRPr="00010680">
        <w:rPr>
          <w:rFonts w:ascii="Times New Roman" w:hAnsi="Times New Roman" w:cs="Times New Roman"/>
          <w:color w:val="000000" w:themeColor="text1"/>
          <w:sz w:val="28"/>
          <w:szCs w:val="28"/>
        </w:rPr>
        <w:t xml:space="preserve"> Жилищного кодекса Российской Федерации.</w:t>
      </w:r>
    </w:p>
    <w:p w:rsidR="008F4DA5"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4" w:history="1">
        <w:r w:rsidRPr="00010680">
          <w:rPr>
            <w:rFonts w:ascii="Times New Roman" w:hAnsi="Times New Roman" w:cs="Times New Roman"/>
            <w:color w:val="000000" w:themeColor="text1"/>
            <w:sz w:val="28"/>
            <w:szCs w:val="28"/>
          </w:rPr>
          <w:t>частью 6 статьи 17</w:t>
        </w:r>
      </w:hyperlink>
      <w:r w:rsidRPr="00010680">
        <w:rPr>
          <w:rFonts w:ascii="Times New Roman" w:hAnsi="Times New Roman" w:cs="Times New Roman"/>
          <w:color w:val="000000" w:themeColor="text1"/>
          <w:sz w:val="28"/>
          <w:szCs w:val="28"/>
        </w:rPr>
        <w:t xml:space="preserve"> Федерального закона от 21.07.2007 № 185-ФЗ «О Фонде содействия реформированию жилищно-коммунального хозяйства» представлены </w:t>
      </w:r>
      <w:r w:rsidRPr="00010680">
        <w:rPr>
          <w:rFonts w:ascii="Times New Roman" w:hAnsi="Times New Roman" w:cs="Times New Roman"/>
          <w:color w:val="000000" w:themeColor="text1"/>
          <w:sz w:val="28"/>
          <w:szCs w:val="28"/>
        </w:rPr>
        <w:lastRenderedPageBreak/>
        <w:t>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2E31FA" w:rsidRPr="00010680" w:rsidRDefault="002E31FA" w:rsidP="001137A7">
      <w:pPr>
        <w:pStyle w:val="ConsPlusNormal"/>
        <w:ind w:firstLine="540"/>
        <w:jc w:val="both"/>
        <w:rPr>
          <w:rFonts w:ascii="Times New Roman" w:hAnsi="Times New Roman" w:cs="Times New Roman"/>
          <w:color w:val="000000" w:themeColor="text1"/>
          <w:sz w:val="28"/>
          <w:szCs w:val="28"/>
        </w:rPr>
      </w:pPr>
    </w:p>
    <w:p w:rsidR="002E31FA" w:rsidRPr="00010680" w:rsidRDefault="00307785" w:rsidP="001137A7">
      <w:pPr>
        <w:pStyle w:val="ConsPlusNormal"/>
        <w:numPr>
          <w:ilvl w:val="1"/>
          <w:numId w:val="3"/>
        </w:numPr>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Сроки и этапы реализации</w:t>
      </w:r>
    </w:p>
    <w:p w:rsidR="002E31FA" w:rsidRPr="00010680" w:rsidRDefault="002E31FA" w:rsidP="001137A7">
      <w:pPr>
        <w:pStyle w:val="ConsPlusNormal"/>
        <w:jc w:val="center"/>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Муниципальная программа реализуется в 2019 - 2025 годах (6 этапов), в том числе: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Данный этап не реализуется на территории муниципального образования «Приамурское городское поселение»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w:t>
      </w:r>
    </w:p>
    <w:p w:rsidR="002E31FA" w:rsidRPr="00010680" w:rsidRDefault="00307785" w:rsidP="001137A7">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805DF8"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w:t>
      </w:r>
      <w:r w:rsidR="00805DF8" w:rsidRPr="0001068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б) </w:t>
      </w:r>
      <w:r w:rsidR="00307785" w:rsidRPr="0001068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w:t>
      </w:r>
      <w:r w:rsidR="00307785" w:rsidRPr="0001068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2021 года) - 2021 - 2022 гг.: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805DF8"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б) </w:t>
      </w:r>
      <w:r w:rsidR="00307785" w:rsidRPr="0001068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w:t>
      </w:r>
      <w:r w:rsidR="00307785" w:rsidRPr="0001068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2022 года) - 2022 - 2023 гг.: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805DF8"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w:t>
      </w:r>
      <w:r w:rsidR="00805DF8" w:rsidRPr="0001068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б) </w:t>
      </w:r>
      <w:r w:rsidR="00307785" w:rsidRPr="0001068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w:t>
      </w:r>
      <w:r w:rsidR="00307785" w:rsidRPr="0001068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5539AE"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г</w:t>
      </w:r>
      <w:r w:rsidR="005539AE" w:rsidRPr="00010680">
        <w:rPr>
          <w:rFonts w:ascii="Times New Roman" w:hAnsi="Times New Roman" w:cs="Times New Roman"/>
          <w:color w:val="000000" w:themeColor="text1"/>
          <w:sz w:val="28"/>
          <w:szCs w:val="28"/>
        </w:rPr>
        <w:t>) реализация мероприятий, связанных со строительством многоквартирного дома</w:t>
      </w:r>
    </w:p>
    <w:p w:rsidR="002E31FA" w:rsidRPr="00010680" w:rsidRDefault="00307785" w:rsidP="001137A7">
      <w:pPr>
        <w:shd w:val="clear" w:color="auto" w:fill="FFFFFF"/>
        <w:spacing w:after="0" w:line="240" w:lineRule="auto"/>
        <w:ind w:firstLine="697"/>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2023 года) - 2023 - 2024 гг.:</w:t>
      </w:r>
    </w:p>
    <w:p w:rsidR="002E31FA" w:rsidRPr="00010680" w:rsidRDefault="00307785" w:rsidP="001137A7">
      <w:pPr>
        <w:shd w:val="clear" w:color="auto" w:fill="FFFFFF"/>
        <w:spacing w:after="0" w:line="240" w:lineRule="auto"/>
        <w:ind w:firstLine="700"/>
        <w:rPr>
          <w:rFonts w:ascii="Times New Roman" w:eastAsia="yandex-sans" w:hAnsi="Times New Roman" w:cs="Times New Roman"/>
          <w:color w:val="000000" w:themeColor="text1"/>
          <w:sz w:val="28"/>
          <w:szCs w:val="28"/>
        </w:rPr>
      </w:pPr>
      <w:r w:rsidRPr="00010680">
        <w:rPr>
          <w:rFonts w:ascii="Times New Roman" w:eastAsia="yandex-sans" w:hAnsi="Times New Roman" w:cs="Times New Roman"/>
          <w:color w:val="000000" w:themeColor="text1"/>
          <w:sz w:val="28"/>
          <w:szCs w:val="28"/>
          <w:shd w:val="clear" w:color="auto" w:fill="FFFFFF"/>
          <w:lang w:eastAsia="zh-CN" w:bidi="ar"/>
        </w:rPr>
        <w:t>На данном этапе планируется обеспечить:</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б) финансирование мероприятий по приобретению жилых помещений для переселения граждан в рамках заявки на предоставление финансовой по</w:t>
      </w:r>
      <w:r w:rsidR="00AB2794" w:rsidRPr="00010680">
        <w:rPr>
          <w:rFonts w:ascii="Times New Roman" w:hAnsi="Times New Roman" w:cs="Times New Roman"/>
          <w:color w:val="000000" w:themeColor="text1"/>
          <w:sz w:val="28"/>
          <w:szCs w:val="28"/>
        </w:rPr>
        <w:t>ддержки Фонда, одобренной в 2023</w:t>
      </w:r>
      <w:r w:rsidRPr="00010680">
        <w:rPr>
          <w:rFonts w:ascii="Times New Roman" w:hAnsi="Times New Roman" w:cs="Times New Roman"/>
          <w:color w:val="000000" w:themeColor="text1"/>
          <w:sz w:val="28"/>
          <w:szCs w:val="28"/>
        </w:rPr>
        <w:t xml:space="preserve"> году;</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5539AE" w:rsidRPr="00010680" w:rsidRDefault="00CB0D6B" w:rsidP="001137A7">
      <w:pPr>
        <w:shd w:val="clear" w:color="auto" w:fill="FFFFFF"/>
        <w:spacing w:after="0" w:line="240" w:lineRule="auto"/>
        <w:ind w:firstLine="700"/>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г) реализация мероприятий, связанных со строительством многоквартирного дома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- 6 этап (этап 2024 года) - 2024 - 01.09.2025:</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б) финансирование мероприятий по приобретению жилых помещений для переселения граждан в рамках заявки на предоставление финансовой по</w:t>
      </w:r>
      <w:r w:rsidR="00AB2794" w:rsidRPr="00010680">
        <w:rPr>
          <w:rFonts w:ascii="Times New Roman" w:hAnsi="Times New Roman" w:cs="Times New Roman"/>
          <w:color w:val="000000" w:themeColor="text1"/>
          <w:sz w:val="28"/>
          <w:szCs w:val="28"/>
        </w:rPr>
        <w:t>ддержки Фонда, одобренной в 2023</w:t>
      </w:r>
      <w:r w:rsidRPr="00010680">
        <w:rPr>
          <w:rFonts w:ascii="Times New Roman" w:hAnsi="Times New Roman" w:cs="Times New Roman"/>
          <w:color w:val="000000" w:themeColor="text1"/>
          <w:sz w:val="28"/>
          <w:szCs w:val="28"/>
        </w:rPr>
        <w:t xml:space="preserve"> году;</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2E31FA" w:rsidRPr="00010680" w:rsidRDefault="00CB0D6B" w:rsidP="001137A7">
      <w:pPr>
        <w:pStyle w:val="ConsPlusNormal1"/>
        <w:ind w:firstLine="540"/>
        <w:rPr>
          <w:color w:val="000000" w:themeColor="text1"/>
          <w:sz w:val="28"/>
          <w:szCs w:val="28"/>
        </w:rPr>
      </w:pPr>
      <w:r w:rsidRPr="00010680">
        <w:rPr>
          <w:color w:val="000000" w:themeColor="text1"/>
          <w:sz w:val="28"/>
          <w:szCs w:val="28"/>
        </w:rPr>
        <w:t>г) реализация мероприятий, связанных со строительством многоквартирного дома</w:t>
      </w:r>
      <w:r w:rsidR="00AB2794" w:rsidRPr="00010680">
        <w:rPr>
          <w:color w:val="000000" w:themeColor="text1"/>
          <w:sz w:val="28"/>
          <w:szCs w:val="28"/>
        </w:rPr>
        <w:t>.</w:t>
      </w: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rPr>
      </w:pPr>
    </w:p>
    <w:p w:rsidR="002E31FA" w:rsidRPr="00010680" w:rsidRDefault="00307785" w:rsidP="001137A7">
      <w:pPr>
        <w:pStyle w:val="ConsPlusNormal1"/>
        <w:jc w:val="right"/>
        <w:rPr>
          <w:color w:val="000000" w:themeColor="text1"/>
          <w:sz w:val="28"/>
          <w:szCs w:val="28"/>
        </w:rPr>
      </w:pPr>
      <w:r w:rsidRPr="00010680">
        <w:rPr>
          <w:color w:val="000000" w:themeColor="text1"/>
          <w:sz w:val="28"/>
          <w:szCs w:val="28"/>
        </w:rPr>
        <w:lastRenderedPageBreak/>
        <w:t>Таблица 1</w:t>
      </w:r>
    </w:p>
    <w:p w:rsidR="002E31FA" w:rsidRPr="00010680" w:rsidRDefault="002E31FA" w:rsidP="001137A7">
      <w:pPr>
        <w:pStyle w:val="ConsPlusNormal1"/>
        <w:jc w:val="both"/>
        <w:rPr>
          <w:color w:val="000000" w:themeColor="text1"/>
          <w:sz w:val="28"/>
          <w:szCs w:val="28"/>
        </w:rPr>
      </w:pPr>
    </w:p>
    <w:p w:rsidR="002E31FA" w:rsidRPr="00010680" w:rsidRDefault="00307785" w:rsidP="001137A7">
      <w:pPr>
        <w:pStyle w:val="ConsPlusTitle1"/>
        <w:jc w:val="center"/>
        <w:rPr>
          <w:rFonts w:ascii="Times New Roman" w:hAnsi="Times New Roman" w:cs="Times New Roman"/>
          <w:b w:val="0"/>
          <w:color w:val="000000" w:themeColor="text1"/>
          <w:sz w:val="28"/>
          <w:szCs w:val="28"/>
        </w:rPr>
      </w:pPr>
      <w:r w:rsidRPr="00010680">
        <w:rPr>
          <w:rFonts w:ascii="Times New Roman" w:hAnsi="Times New Roman" w:cs="Times New Roman"/>
          <w:b w:val="0"/>
          <w:color w:val="000000" w:themeColor="text1"/>
          <w:sz w:val="28"/>
          <w:szCs w:val="28"/>
        </w:rPr>
        <w:t>Проблемы, задачи, сроки и этапы реализации</w:t>
      </w:r>
    </w:p>
    <w:p w:rsidR="002E31FA" w:rsidRPr="00010680" w:rsidRDefault="002E31FA" w:rsidP="001137A7">
      <w:pPr>
        <w:pStyle w:val="ConsPlusNormal1"/>
        <w:jc w:val="both"/>
        <w:rPr>
          <w:color w:val="000000" w:themeColor="text1"/>
        </w:rPr>
      </w:pPr>
    </w:p>
    <w:tbl>
      <w:tblPr>
        <w:tblW w:w="10490" w:type="dxa"/>
        <w:tblInd w:w="-647" w:type="dxa"/>
        <w:tblLayout w:type="fixed"/>
        <w:tblCellMar>
          <w:top w:w="102" w:type="dxa"/>
          <w:left w:w="62" w:type="dxa"/>
          <w:bottom w:w="102" w:type="dxa"/>
          <w:right w:w="62" w:type="dxa"/>
        </w:tblCellMar>
        <w:tblLook w:val="04A0" w:firstRow="1" w:lastRow="0" w:firstColumn="1" w:lastColumn="0" w:noHBand="0" w:noVBand="1"/>
      </w:tblPr>
      <w:tblGrid>
        <w:gridCol w:w="510"/>
        <w:gridCol w:w="1050"/>
        <w:gridCol w:w="1276"/>
        <w:gridCol w:w="1984"/>
        <w:gridCol w:w="5670"/>
      </w:tblGrid>
      <w:tr w:rsidR="00930AC0" w:rsidRPr="00010680" w:rsidTr="00CB0D6B">
        <w:trPr>
          <w:cantSplit/>
          <w:trHeight w:val="196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 п/п</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Формулировка проблемы</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Наименование задачи муниципальной программы</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Сроки и этапы реализации</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Ожидаемый конечный результат</w:t>
            </w:r>
          </w:p>
        </w:tc>
      </w:tr>
      <w:tr w:rsidR="00930AC0" w:rsidRPr="00010680" w:rsidTr="00CB0D6B">
        <w:trPr>
          <w:cantSplit/>
          <w:trHeight w:val="8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right"/>
              <w:rPr>
                <w:color w:val="000000" w:themeColor="text1"/>
                <w:szCs w:val="20"/>
              </w:rPr>
            </w:pPr>
            <w:r w:rsidRPr="00010680">
              <w:rPr>
                <w:color w:val="000000" w:themeColor="text1"/>
                <w:szCs w:val="20"/>
              </w:rPr>
              <w:t>2</w:t>
            </w:r>
          </w:p>
        </w:tc>
        <w:tc>
          <w:tcPr>
            <w:tcW w:w="1276"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right"/>
              <w:rPr>
                <w:color w:val="000000" w:themeColor="text1"/>
                <w:szCs w:val="20"/>
              </w:rPr>
            </w:pPr>
            <w:r w:rsidRPr="00010680">
              <w:rPr>
                <w:color w:val="000000" w:themeColor="text1"/>
                <w:szCs w:val="20"/>
              </w:rPr>
              <w:t>3</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4</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5</w:t>
            </w:r>
          </w:p>
        </w:tc>
      </w:tr>
      <w:tr w:rsidR="00930AC0" w:rsidRPr="00010680" w:rsidTr="00CB0D6B">
        <w:trPr>
          <w:cantSplit/>
          <w:trHeight w:val="840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Наличие на территории</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Переселение граждан из многоквартирных домов аварийного жилищного фонда муниципального образования «Приамурское городское поселение» Смидовичского муниципального района Еврейской автономной области, признанного таковым до 1 января 2017 года.</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этап (этап 2019 года) - 2019 - 2020 гг.;</w:t>
            </w:r>
          </w:p>
          <w:p w:rsidR="00A26109" w:rsidRPr="00010680" w:rsidRDefault="00A26109" w:rsidP="001137A7">
            <w:pPr>
              <w:pStyle w:val="ConsPlusNormal1"/>
              <w:rPr>
                <w:color w:val="000000" w:themeColor="text1"/>
                <w:szCs w:val="20"/>
              </w:rPr>
            </w:pPr>
            <w:r w:rsidRPr="00010680">
              <w:rPr>
                <w:color w:val="000000" w:themeColor="text1"/>
                <w:szCs w:val="20"/>
              </w:rPr>
              <w:t xml:space="preserve">2 этап (этап 2020 года) </w:t>
            </w:r>
          </w:p>
          <w:p w:rsidR="00A26109" w:rsidRPr="00010680" w:rsidRDefault="00A26109" w:rsidP="001137A7">
            <w:pPr>
              <w:pStyle w:val="ConsPlusNormal1"/>
              <w:rPr>
                <w:color w:val="000000" w:themeColor="text1"/>
                <w:szCs w:val="20"/>
              </w:rPr>
            </w:pPr>
            <w:r w:rsidRPr="00010680">
              <w:rPr>
                <w:color w:val="000000" w:themeColor="text1"/>
                <w:szCs w:val="20"/>
              </w:rPr>
              <w:t>- 2020 - 2021 гг.;</w:t>
            </w:r>
          </w:p>
          <w:p w:rsidR="00A26109" w:rsidRPr="00010680" w:rsidRDefault="00A26109" w:rsidP="001137A7">
            <w:pPr>
              <w:pStyle w:val="ConsPlusNormal1"/>
              <w:rPr>
                <w:color w:val="000000" w:themeColor="text1"/>
                <w:szCs w:val="20"/>
              </w:rPr>
            </w:pPr>
            <w:r w:rsidRPr="00010680">
              <w:rPr>
                <w:color w:val="000000" w:themeColor="text1"/>
                <w:szCs w:val="20"/>
              </w:rPr>
              <w:t>3 этап (этап 2021 года) - 2021 - 2022 гг.;</w:t>
            </w:r>
          </w:p>
          <w:p w:rsidR="00A26109" w:rsidRPr="00010680" w:rsidRDefault="00A26109" w:rsidP="001137A7">
            <w:pPr>
              <w:pStyle w:val="ConsPlusNormal1"/>
              <w:rPr>
                <w:color w:val="000000" w:themeColor="text1"/>
                <w:szCs w:val="20"/>
              </w:rPr>
            </w:pPr>
            <w:r w:rsidRPr="00010680">
              <w:rPr>
                <w:color w:val="000000" w:themeColor="text1"/>
                <w:szCs w:val="20"/>
              </w:rPr>
              <w:t>4 этап (этап 2022 года) - 2022 - 2023 гг.;</w:t>
            </w:r>
          </w:p>
          <w:p w:rsidR="00A26109" w:rsidRPr="00010680" w:rsidRDefault="00A26109" w:rsidP="001137A7">
            <w:pPr>
              <w:pStyle w:val="ConsPlusNormal1"/>
              <w:rPr>
                <w:color w:val="000000" w:themeColor="text1"/>
                <w:szCs w:val="20"/>
              </w:rPr>
            </w:pPr>
            <w:r w:rsidRPr="00010680">
              <w:rPr>
                <w:color w:val="000000" w:themeColor="text1"/>
                <w:szCs w:val="20"/>
              </w:rPr>
              <w:t>5 этап (этап 2023 года) - 2023 - 2024 гг.;</w:t>
            </w:r>
          </w:p>
          <w:p w:rsidR="00A26109" w:rsidRPr="00010680" w:rsidRDefault="00A26109" w:rsidP="001137A7">
            <w:pPr>
              <w:pStyle w:val="ConsPlusNormal1"/>
              <w:rPr>
                <w:color w:val="000000" w:themeColor="text1"/>
                <w:szCs w:val="20"/>
              </w:rPr>
            </w:pPr>
            <w:r w:rsidRPr="00010680">
              <w:rPr>
                <w:color w:val="000000" w:themeColor="text1"/>
                <w:szCs w:val="20"/>
              </w:rPr>
              <w:t>6 этап (2024 год) - 2024 - 01.09.2025</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Реализация мероприятий муниципальной программы в 2019 - 2025 годах позволит:</w:t>
            </w:r>
          </w:p>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 площадью 5532,8 кв. метра.</w:t>
            </w:r>
          </w:p>
          <w:p w:rsidR="00A26109" w:rsidRPr="00010680" w:rsidRDefault="00A26109" w:rsidP="001137A7">
            <w:pPr>
              <w:pStyle w:val="ConsPlusNormal1"/>
              <w:rPr>
                <w:color w:val="000000" w:themeColor="text1"/>
                <w:szCs w:val="20"/>
              </w:rPr>
            </w:pPr>
            <w:r w:rsidRPr="00010680">
              <w:rPr>
                <w:color w:val="000000" w:themeColor="text1"/>
                <w:szCs w:val="20"/>
              </w:rPr>
              <w:t xml:space="preserve">Расселяемая площадь жилых помещений составит 5532,8 кв. м.  </w:t>
            </w:r>
            <w:hyperlink w:anchor="Par364" w:history="1">
              <w:r w:rsidRPr="00010680">
                <w:rPr>
                  <w:rStyle w:val="aa"/>
                  <w:color w:val="000000" w:themeColor="text1"/>
                  <w:szCs w:val="20"/>
                </w:rPr>
                <w:t>&lt;*&gt;</w:t>
              </w:r>
            </w:hyperlink>
            <w:r w:rsidRPr="00010680">
              <w:rPr>
                <w:color w:val="000000" w:themeColor="text1"/>
                <w:szCs w:val="20"/>
              </w:rPr>
              <w:t>, в том числе по этапам реализации:</w:t>
            </w:r>
          </w:p>
          <w:p w:rsidR="00A26109" w:rsidRPr="00010680" w:rsidRDefault="00A26109" w:rsidP="001137A7">
            <w:pPr>
              <w:pStyle w:val="ConsPlusNormal1"/>
              <w:rPr>
                <w:color w:val="000000" w:themeColor="text1"/>
                <w:szCs w:val="20"/>
              </w:rPr>
            </w:pPr>
            <w:r w:rsidRPr="00010680">
              <w:rPr>
                <w:color w:val="000000" w:themeColor="text1"/>
                <w:szCs w:val="20"/>
              </w:rPr>
              <w:t>1 эт (этап 2019 года) - 2019-2020 гг. –  0,0 кв. м.;</w:t>
            </w:r>
          </w:p>
          <w:p w:rsidR="00A26109" w:rsidRPr="00010680" w:rsidRDefault="00A26109" w:rsidP="001137A7">
            <w:pPr>
              <w:pStyle w:val="ConsPlusNormal1"/>
              <w:rPr>
                <w:color w:val="000000" w:themeColor="text1"/>
                <w:szCs w:val="20"/>
              </w:rPr>
            </w:pPr>
            <w:r w:rsidRPr="00010680">
              <w:rPr>
                <w:color w:val="000000" w:themeColor="text1"/>
                <w:szCs w:val="20"/>
              </w:rPr>
              <w:t xml:space="preserve">2 эт (этап 2020 года) - 2020-2021 гг. - 911,5 кв. м.  &lt;*&gt;; </w:t>
            </w:r>
          </w:p>
          <w:p w:rsidR="00A26109" w:rsidRPr="00010680" w:rsidRDefault="00A26109" w:rsidP="001137A7">
            <w:pPr>
              <w:pStyle w:val="ConsPlusNormal1"/>
              <w:rPr>
                <w:color w:val="000000" w:themeColor="text1"/>
                <w:szCs w:val="20"/>
              </w:rPr>
            </w:pPr>
            <w:r w:rsidRPr="00010680">
              <w:rPr>
                <w:color w:val="000000" w:themeColor="text1"/>
                <w:szCs w:val="20"/>
              </w:rPr>
              <w:t>3 эт (этап 20</w:t>
            </w:r>
            <w:r w:rsidR="00271B40" w:rsidRPr="00010680">
              <w:rPr>
                <w:color w:val="000000" w:themeColor="text1"/>
                <w:szCs w:val="20"/>
              </w:rPr>
              <w:t>21 года) - 2021-2022 гг. – 1 445</w:t>
            </w:r>
            <w:r w:rsidRPr="00010680">
              <w:rPr>
                <w:color w:val="000000" w:themeColor="text1"/>
                <w:szCs w:val="20"/>
              </w:rPr>
              <w:t>,5 кв. м.  &lt;*&gt;;</w:t>
            </w:r>
          </w:p>
          <w:p w:rsidR="00A26109" w:rsidRPr="00010680" w:rsidRDefault="00A26109" w:rsidP="001137A7">
            <w:pPr>
              <w:pStyle w:val="ConsPlusNormal1"/>
              <w:rPr>
                <w:color w:val="000000" w:themeColor="text1"/>
                <w:szCs w:val="20"/>
              </w:rPr>
            </w:pPr>
            <w:r w:rsidRPr="00010680">
              <w:rPr>
                <w:color w:val="000000" w:themeColor="text1"/>
                <w:szCs w:val="20"/>
              </w:rPr>
              <w:t xml:space="preserve">4 эт (эт </w:t>
            </w:r>
            <w:r w:rsidR="00CB0D6B" w:rsidRPr="00010680">
              <w:rPr>
                <w:color w:val="000000" w:themeColor="text1"/>
                <w:szCs w:val="20"/>
              </w:rPr>
              <w:t>2022 года) - 2022-2023 гг. – 456</w:t>
            </w:r>
            <w:r w:rsidRPr="00010680">
              <w:rPr>
                <w:color w:val="000000" w:themeColor="text1"/>
                <w:szCs w:val="20"/>
              </w:rPr>
              <w:t>,2 кв. м. &lt;*&gt;;</w:t>
            </w:r>
          </w:p>
          <w:p w:rsidR="00A26109" w:rsidRPr="00010680" w:rsidRDefault="00A26109" w:rsidP="001137A7">
            <w:pPr>
              <w:pStyle w:val="ConsPlusNormal1"/>
              <w:rPr>
                <w:color w:val="000000" w:themeColor="text1"/>
                <w:szCs w:val="20"/>
              </w:rPr>
            </w:pPr>
            <w:r w:rsidRPr="00010680">
              <w:rPr>
                <w:color w:val="000000" w:themeColor="text1"/>
                <w:szCs w:val="20"/>
              </w:rPr>
              <w:t xml:space="preserve">5 эт (эт </w:t>
            </w:r>
            <w:r w:rsidR="00921F3F" w:rsidRPr="00010680">
              <w:rPr>
                <w:color w:val="000000" w:themeColor="text1"/>
                <w:szCs w:val="20"/>
              </w:rPr>
              <w:t>2023 года) - 2023-2024 гг. – 193</w:t>
            </w:r>
            <w:r w:rsidR="00CB0D6B" w:rsidRPr="00010680">
              <w:rPr>
                <w:color w:val="000000" w:themeColor="text1"/>
                <w:szCs w:val="20"/>
              </w:rPr>
              <w:t>,</w:t>
            </w:r>
            <w:r w:rsidR="00921F3F" w:rsidRPr="00010680">
              <w:rPr>
                <w:color w:val="000000" w:themeColor="text1"/>
                <w:szCs w:val="20"/>
              </w:rPr>
              <w:t>3</w:t>
            </w:r>
            <w:r w:rsidRPr="00010680">
              <w:rPr>
                <w:color w:val="000000" w:themeColor="text1"/>
                <w:szCs w:val="20"/>
              </w:rPr>
              <w:t xml:space="preserve"> кв. м. &lt;*&gt;;</w:t>
            </w:r>
          </w:p>
          <w:p w:rsidR="00A26109" w:rsidRPr="00010680" w:rsidRDefault="00A26109" w:rsidP="001137A7">
            <w:pPr>
              <w:pStyle w:val="ConsPlusNormal1"/>
              <w:rPr>
                <w:color w:val="000000" w:themeColor="text1"/>
                <w:szCs w:val="20"/>
              </w:rPr>
            </w:pPr>
            <w:r w:rsidRPr="00010680">
              <w:rPr>
                <w:color w:val="000000" w:themeColor="text1"/>
                <w:szCs w:val="20"/>
              </w:rPr>
              <w:t xml:space="preserve">6 эт (эт 2024 года) - 2024 - 01.09.2025 - </w:t>
            </w:r>
            <w:r w:rsidR="00921F3F" w:rsidRPr="00010680">
              <w:rPr>
                <w:color w:val="000000" w:themeColor="text1"/>
              </w:rPr>
              <w:t>2 526,3</w:t>
            </w:r>
            <w:r w:rsidRPr="00010680">
              <w:rPr>
                <w:color w:val="000000" w:themeColor="text1"/>
                <w:szCs w:val="20"/>
              </w:rPr>
              <w:t xml:space="preserve"> кв. м.  &lt;*&gt;.</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в количестве 233 человека.</w:t>
            </w:r>
          </w:p>
          <w:p w:rsidR="00A26109" w:rsidRPr="00010680" w:rsidRDefault="00A26109" w:rsidP="001137A7">
            <w:pPr>
              <w:pStyle w:val="ConsPlusNormal1"/>
              <w:rPr>
                <w:color w:val="000000" w:themeColor="text1"/>
                <w:szCs w:val="20"/>
              </w:rPr>
            </w:pPr>
            <w:r w:rsidRPr="00010680">
              <w:rPr>
                <w:color w:val="000000" w:themeColor="text1"/>
                <w:szCs w:val="20"/>
              </w:rPr>
              <w:t>Количество переселённых жителей из аварийных жилых домов составит 233 человека &lt;*&gt;, в том числе по этапам её реализации:</w:t>
            </w:r>
          </w:p>
          <w:p w:rsidR="00A26109" w:rsidRPr="00010680" w:rsidRDefault="00A26109" w:rsidP="001137A7">
            <w:pPr>
              <w:pStyle w:val="ConsPlusNormal1"/>
              <w:rPr>
                <w:color w:val="000000" w:themeColor="text1"/>
                <w:szCs w:val="20"/>
              </w:rPr>
            </w:pPr>
            <w:r w:rsidRPr="00010680">
              <w:rPr>
                <w:color w:val="000000" w:themeColor="text1"/>
                <w:szCs w:val="20"/>
              </w:rPr>
              <w:t>1 этап (этап 2019 года) - 2019 - 2020 гг. – 0 человек;</w:t>
            </w:r>
          </w:p>
          <w:p w:rsidR="00A26109" w:rsidRPr="00010680" w:rsidRDefault="00A26109" w:rsidP="001137A7">
            <w:pPr>
              <w:pStyle w:val="ConsPlusNormal1"/>
              <w:rPr>
                <w:color w:val="000000" w:themeColor="text1"/>
                <w:szCs w:val="20"/>
              </w:rPr>
            </w:pPr>
            <w:r w:rsidRPr="00010680">
              <w:rPr>
                <w:color w:val="000000" w:themeColor="text1"/>
                <w:szCs w:val="20"/>
              </w:rPr>
              <w:t>2 эт (этап 2020 года) - 2020-2021 гг. – 41 человек &lt;*&gt;;</w:t>
            </w:r>
          </w:p>
          <w:p w:rsidR="00A26109" w:rsidRPr="00010680" w:rsidRDefault="00A26109" w:rsidP="001137A7">
            <w:pPr>
              <w:pStyle w:val="ConsPlusNormal1"/>
              <w:rPr>
                <w:color w:val="000000" w:themeColor="text1"/>
                <w:szCs w:val="20"/>
              </w:rPr>
            </w:pPr>
            <w:r w:rsidRPr="00010680">
              <w:rPr>
                <w:color w:val="000000" w:themeColor="text1"/>
                <w:szCs w:val="20"/>
              </w:rPr>
              <w:t>3 эт (эта</w:t>
            </w:r>
            <w:r w:rsidR="00271B40" w:rsidRPr="00010680">
              <w:rPr>
                <w:color w:val="000000" w:themeColor="text1"/>
                <w:szCs w:val="20"/>
              </w:rPr>
              <w:t>п 2021 года) - 2021-2022 гг - 63</w:t>
            </w:r>
            <w:r w:rsidRPr="00010680">
              <w:rPr>
                <w:color w:val="000000" w:themeColor="text1"/>
                <w:szCs w:val="20"/>
              </w:rPr>
              <w:t xml:space="preserve"> человек</w:t>
            </w:r>
            <w:r w:rsidR="00271B40" w:rsidRPr="00010680">
              <w:rPr>
                <w:color w:val="000000" w:themeColor="text1"/>
                <w:szCs w:val="20"/>
              </w:rPr>
              <w:t>а</w:t>
            </w:r>
            <w:r w:rsidRPr="00010680">
              <w:rPr>
                <w:color w:val="000000" w:themeColor="text1"/>
                <w:szCs w:val="20"/>
              </w:rPr>
              <w:t xml:space="preserve"> &lt;*&gt;;</w:t>
            </w:r>
          </w:p>
          <w:p w:rsidR="00A26109" w:rsidRPr="00010680" w:rsidRDefault="00A26109" w:rsidP="001137A7">
            <w:pPr>
              <w:pStyle w:val="ConsPlusNormal1"/>
              <w:rPr>
                <w:color w:val="000000" w:themeColor="text1"/>
                <w:szCs w:val="20"/>
              </w:rPr>
            </w:pPr>
            <w:r w:rsidRPr="00010680">
              <w:rPr>
                <w:color w:val="000000" w:themeColor="text1"/>
                <w:szCs w:val="20"/>
              </w:rPr>
              <w:t>4 эт (эта</w:t>
            </w:r>
            <w:r w:rsidR="00CB0D6B" w:rsidRPr="00010680">
              <w:rPr>
                <w:color w:val="000000" w:themeColor="text1"/>
                <w:szCs w:val="20"/>
              </w:rPr>
              <w:t>п 2022 года) - 2022-2023 гг.- 18</w:t>
            </w:r>
            <w:r w:rsidRPr="00010680">
              <w:rPr>
                <w:color w:val="000000" w:themeColor="text1"/>
                <w:szCs w:val="20"/>
              </w:rPr>
              <w:t xml:space="preserve"> человек &lt;*&gt;;</w:t>
            </w:r>
          </w:p>
          <w:p w:rsidR="00A26109" w:rsidRPr="00010680" w:rsidRDefault="00A26109" w:rsidP="001137A7">
            <w:pPr>
              <w:pStyle w:val="ConsPlusNormal1"/>
              <w:rPr>
                <w:color w:val="000000" w:themeColor="text1"/>
                <w:szCs w:val="20"/>
              </w:rPr>
            </w:pPr>
            <w:r w:rsidRPr="00010680">
              <w:rPr>
                <w:color w:val="000000" w:themeColor="text1"/>
                <w:szCs w:val="20"/>
              </w:rPr>
              <w:t xml:space="preserve">5 эт (этап 2023 года) - 2023-2024 </w:t>
            </w:r>
            <w:r w:rsidR="00921F3F" w:rsidRPr="00010680">
              <w:rPr>
                <w:color w:val="000000" w:themeColor="text1"/>
                <w:szCs w:val="20"/>
              </w:rPr>
              <w:t>гг. - 14 человек</w:t>
            </w:r>
            <w:r w:rsidRPr="00010680">
              <w:rPr>
                <w:color w:val="000000" w:themeColor="text1"/>
                <w:szCs w:val="20"/>
              </w:rPr>
              <w:t xml:space="preserve"> &lt;*&gt;;</w:t>
            </w:r>
          </w:p>
          <w:p w:rsidR="00A26109" w:rsidRPr="00010680" w:rsidRDefault="00A26109" w:rsidP="001137A7">
            <w:pPr>
              <w:pStyle w:val="ConsPlusNormal1"/>
              <w:rPr>
                <w:color w:val="000000" w:themeColor="text1"/>
                <w:szCs w:val="20"/>
              </w:rPr>
            </w:pPr>
            <w:r w:rsidRPr="00010680">
              <w:rPr>
                <w:color w:val="000000" w:themeColor="text1"/>
                <w:szCs w:val="20"/>
              </w:rPr>
              <w:t>6 этап (этап 202</w:t>
            </w:r>
            <w:r w:rsidR="00CB0D6B" w:rsidRPr="00010680">
              <w:rPr>
                <w:color w:val="000000" w:themeColor="text1"/>
                <w:szCs w:val="20"/>
              </w:rPr>
              <w:t>4</w:t>
            </w:r>
            <w:r w:rsidR="00921F3F" w:rsidRPr="00010680">
              <w:rPr>
                <w:color w:val="000000" w:themeColor="text1"/>
                <w:szCs w:val="20"/>
              </w:rPr>
              <w:t xml:space="preserve"> года) - 2024 - 01.09.2025 - 97</w:t>
            </w:r>
            <w:r w:rsidRPr="00010680">
              <w:rPr>
                <w:color w:val="000000" w:themeColor="text1"/>
                <w:szCs w:val="20"/>
              </w:rPr>
              <w:t xml:space="preserve"> человек &lt;*&gt;.</w:t>
            </w:r>
          </w:p>
          <w:p w:rsidR="00A26109" w:rsidRPr="00010680" w:rsidRDefault="00A26109" w:rsidP="001137A7">
            <w:pPr>
              <w:pStyle w:val="ConsPlusNormal1"/>
              <w:rPr>
                <w:color w:val="000000" w:themeColor="text1"/>
                <w:szCs w:val="20"/>
              </w:rPr>
            </w:pPr>
          </w:p>
        </w:tc>
      </w:tr>
      <w:tr w:rsidR="00930AC0" w:rsidRPr="00010680" w:rsidTr="00CB0D6B">
        <w:trPr>
          <w:cantSplit/>
          <w:trHeight w:val="429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lastRenderedPageBreak/>
              <w:t>1.1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этап (этап 2019 года) - 2019 - 2020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w:t>
            </w:r>
          </w:p>
          <w:p w:rsidR="00A26109" w:rsidRPr="00010680" w:rsidRDefault="00A26109" w:rsidP="001137A7">
            <w:pPr>
              <w:pStyle w:val="ConsPlusNormal1"/>
              <w:rPr>
                <w:color w:val="000000" w:themeColor="text1"/>
                <w:szCs w:val="20"/>
              </w:rPr>
            </w:pPr>
            <w:r w:rsidRPr="00010680">
              <w:rPr>
                <w:color w:val="000000" w:themeColor="text1"/>
                <w:szCs w:val="20"/>
              </w:rPr>
              <w:t>Расселяемая площадь жилых помещений составит 0,00 кв. метра,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1 этап (этап 2019 года) - 2019 - 2020 гг. – 0,00 кв. метра. </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0 человек,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1 этап (этап 2019 года) - 2019 - 2020 гг. - 0 человек.</w:t>
            </w:r>
          </w:p>
        </w:tc>
      </w:tr>
      <w:tr w:rsidR="00930AC0" w:rsidRPr="00010680" w:rsidTr="00CB0D6B">
        <w:trPr>
          <w:cantSplit/>
          <w:trHeight w:val="419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1.2</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2 этап (этап 2020 года) - 2020 - 2021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составит 911,5 кв. м.,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2 этап (этап 2020 года) - 2020 - 2021 гг. – 911,5 кв. м.</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41 человек,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2 этап (этап 2020 года) - 2020 - 2021 гг. - 41 человек.</w:t>
            </w:r>
          </w:p>
        </w:tc>
      </w:tr>
      <w:tr w:rsidR="00930AC0" w:rsidRPr="00010680" w:rsidTr="00CB0D6B">
        <w:trPr>
          <w:cantSplit/>
          <w:trHeight w:val="419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1.3</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3 этап (этап 2021 года) - 2021 - 2022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w:t>
            </w:r>
            <w:r w:rsidR="00271B40" w:rsidRPr="00010680">
              <w:rPr>
                <w:color w:val="000000" w:themeColor="text1"/>
                <w:szCs w:val="20"/>
              </w:rPr>
              <w:t>ставит 1 445</w:t>
            </w:r>
            <w:r w:rsidRPr="00010680">
              <w:rPr>
                <w:color w:val="000000" w:themeColor="text1"/>
                <w:szCs w:val="20"/>
              </w:rPr>
              <w:t>,5 кв. метра,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3 этап (этап 2021 года) - 2021 - 2022 гг. </w:t>
            </w:r>
          </w:p>
          <w:p w:rsidR="00A26109" w:rsidRPr="00010680" w:rsidRDefault="00EC15B9" w:rsidP="001137A7">
            <w:pPr>
              <w:pStyle w:val="ConsPlusNormal1"/>
              <w:rPr>
                <w:color w:val="000000" w:themeColor="text1"/>
                <w:szCs w:val="20"/>
              </w:rPr>
            </w:pPr>
            <w:r w:rsidRPr="00010680">
              <w:rPr>
                <w:color w:val="000000" w:themeColor="text1"/>
                <w:szCs w:val="20"/>
              </w:rPr>
              <w:t>– 1 445</w:t>
            </w:r>
            <w:r w:rsidR="00A26109" w:rsidRPr="00010680">
              <w:rPr>
                <w:color w:val="000000" w:themeColor="text1"/>
                <w:szCs w:val="20"/>
              </w:rPr>
              <w:t>,5 кв. метра.</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w:t>
            </w:r>
            <w:r w:rsidR="00EC15B9" w:rsidRPr="00010680">
              <w:rPr>
                <w:color w:val="000000" w:themeColor="text1"/>
                <w:szCs w:val="20"/>
              </w:rPr>
              <w:t>варийных жилых домов составит 63</w:t>
            </w:r>
            <w:r w:rsidRPr="00010680">
              <w:rPr>
                <w:color w:val="000000" w:themeColor="text1"/>
                <w:szCs w:val="20"/>
              </w:rPr>
              <w:t xml:space="preserve"> человек</w:t>
            </w:r>
            <w:r w:rsidR="00EC15B9" w:rsidRPr="00010680">
              <w:rPr>
                <w:color w:val="000000" w:themeColor="text1"/>
                <w:szCs w:val="20"/>
              </w:rPr>
              <w:t>а</w:t>
            </w:r>
            <w:r w:rsidRPr="00010680">
              <w:rPr>
                <w:color w:val="000000" w:themeColor="text1"/>
                <w:szCs w:val="20"/>
              </w:rPr>
              <w:t>,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3 этап (этап 2021 года) - 2021 - 2022 гг. </w:t>
            </w:r>
          </w:p>
          <w:p w:rsidR="00A26109" w:rsidRPr="00010680" w:rsidRDefault="00EC15B9" w:rsidP="001137A7">
            <w:pPr>
              <w:pStyle w:val="ConsPlusNormal1"/>
              <w:rPr>
                <w:color w:val="000000" w:themeColor="text1"/>
                <w:szCs w:val="20"/>
              </w:rPr>
            </w:pPr>
            <w:r w:rsidRPr="00010680">
              <w:rPr>
                <w:color w:val="000000" w:themeColor="text1"/>
                <w:szCs w:val="20"/>
              </w:rPr>
              <w:t>- 63</w:t>
            </w:r>
            <w:r w:rsidR="00A26109" w:rsidRPr="00010680">
              <w:rPr>
                <w:color w:val="000000" w:themeColor="text1"/>
                <w:szCs w:val="20"/>
              </w:rPr>
              <w:t xml:space="preserve"> человек</w:t>
            </w:r>
            <w:r w:rsidRPr="00010680">
              <w:rPr>
                <w:color w:val="000000" w:themeColor="text1"/>
                <w:szCs w:val="20"/>
              </w:rPr>
              <w:t>а</w:t>
            </w:r>
            <w:r w:rsidR="00A26109" w:rsidRPr="00010680">
              <w:rPr>
                <w:color w:val="000000" w:themeColor="text1"/>
                <w:szCs w:val="20"/>
              </w:rPr>
              <w:t>.</w:t>
            </w:r>
          </w:p>
        </w:tc>
      </w:tr>
      <w:tr w:rsidR="00930AC0" w:rsidRPr="00010680" w:rsidTr="00CB0D6B">
        <w:trPr>
          <w:cantSplit/>
          <w:trHeight w:val="415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lastRenderedPageBreak/>
              <w:t>1.4</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4 этап (этап 2022 года) - 2022 - 2023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 xml:space="preserve">1. Ликвидировать аварийный жилищный фонд, признанный непригодным для проживания. Расселяемая площадь жилых </w:t>
            </w:r>
            <w:r w:rsidR="00CB0D6B" w:rsidRPr="00010680">
              <w:rPr>
                <w:color w:val="000000" w:themeColor="text1"/>
                <w:szCs w:val="20"/>
              </w:rPr>
              <w:t>помещений составит 456</w:t>
            </w:r>
            <w:r w:rsidRPr="00010680">
              <w:rPr>
                <w:color w:val="000000" w:themeColor="text1"/>
                <w:szCs w:val="20"/>
              </w:rPr>
              <w:t>,2 кв. м.,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4 этап (этап 2022 года) - 2022 - 2023 гг. </w:t>
            </w:r>
          </w:p>
          <w:p w:rsidR="00A26109" w:rsidRPr="00010680" w:rsidRDefault="00CB0D6B" w:rsidP="001137A7">
            <w:pPr>
              <w:pStyle w:val="ConsPlusNormal1"/>
              <w:rPr>
                <w:color w:val="000000" w:themeColor="text1"/>
                <w:szCs w:val="20"/>
              </w:rPr>
            </w:pPr>
            <w:r w:rsidRPr="00010680">
              <w:rPr>
                <w:color w:val="000000" w:themeColor="text1"/>
                <w:szCs w:val="20"/>
              </w:rPr>
              <w:t>- 456</w:t>
            </w:r>
            <w:r w:rsidR="00A26109" w:rsidRPr="00010680">
              <w:rPr>
                <w:color w:val="000000" w:themeColor="text1"/>
                <w:szCs w:val="20"/>
              </w:rPr>
              <w:t>,2 кв. м.</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1</w:t>
            </w:r>
            <w:r w:rsidR="00CB0D6B" w:rsidRPr="00010680">
              <w:rPr>
                <w:color w:val="000000" w:themeColor="text1"/>
                <w:szCs w:val="20"/>
              </w:rPr>
              <w:t>8</w:t>
            </w:r>
            <w:r w:rsidRPr="00010680">
              <w:rPr>
                <w:color w:val="000000" w:themeColor="text1"/>
                <w:szCs w:val="20"/>
              </w:rPr>
              <w:t xml:space="preserve"> человек,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4 этап (этап 2022 года) - 2022 - 2023 гг. </w:t>
            </w:r>
          </w:p>
          <w:p w:rsidR="00A26109" w:rsidRPr="00010680" w:rsidRDefault="00CB0D6B" w:rsidP="001137A7">
            <w:pPr>
              <w:pStyle w:val="ConsPlusNormal1"/>
              <w:rPr>
                <w:color w:val="000000" w:themeColor="text1"/>
                <w:szCs w:val="20"/>
              </w:rPr>
            </w:pPr>
            <w:r w:rsidRPr="00010680">
              <w:rPr>
                <w:color w:val="000000" w:themeColor="text1"/>
                <w:szCs w:val="20"/>
              </w:rPr>
              <w:t>- 18</w:t>
            </w:r>
            <w:r w:rsidR="00A26109" w:rsidRPr="00010680">
              <w:rPr>
                <w:color w:val="000000" w:themeColor="text1"/>
                <w:szCs w:val="20"/>
              </w:rPr>
              <w:t xml:space="preserve"> человек.</w:t>
            </w:r>
          </w:p>
        </w:tc>
      </w:tr>
      <w:tr w:rsidR="00930AC0" w:rsidRPr="00010680" w:rsidTr="00CB0D6B">
        <w:trPr>
          <w:cantSplit/>
          <w:trHeight w:val="4196"/>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1.5</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5 этап (этап 2023 года) - 2023 - 2024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 Расселяемая площ</w:t>
            </w:r>
            <w:r w:rsidR="00921F3F" w:rsidRPr="00010680">
              <w:rPr>
                <w:color w:val="000000" w:themeColor="text1"/>
                <w:szCs w:val="20"/>
              </w:rPr>
              <w:t>адь жилых помещений составит 193</w:t>
            </w:r>
            <w:r w:rsidR="00CB0D6B" w:rsidRPr="00010680">
              <w:rPr>
                <w:color w:val="000000" w:themeColor="text1"/>
                <w:szCs w:val="20"/>
              </w:rPr>
              <w:t>,</w:t>
            </w:r>
            <w:r w:rsidR="00921F3F" w:rsidRPr="00010680">
              <w:rPr>
                <w:color w:val="000000" w:themeColor="text1"/>
                <w:szCs w:val="20"/>
              </w:rPr>
              <w:t>3</w:t>
            </w:r>
            <w:r w:rsidRPr="00010680">
              <w:rPr>
                <w:color w:val="000000" w:themeColor="text1"/>
                <w:szCs w:val="20"/>
              </w:rPr>
              <w:t xml:space="preserve"> кв. м.,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5 этап (этап 2023 года) - 2023 - 2024 гг.</w:t>
            </w:r>
          </w:p>
          <w:p w:rsidR="00A26109" w:rsidRPr="00010680" w:rsidRDefault="00143694" w:rsidP="001137A7">
            <w:pPr>
              <w:pStyle w:val="ConsPlusNormal1"/>
              <w:rPr>
                <w:color w:val="000000" w:themeColor="text1"/>
                <w:szCs w:val="20"/>
              </w:rPr>
            </w:pPr>
            <w:r w:rsidRPr="00010680">
              <w:rPr>
                <w:color w:val="000000" w:themeColor="text1"/>
                <w:szCs w:val="20"/>
              </w:rPr>
              <w:t>– 193</w:t>
            </w:r>
            <w:r w:rsidR="00CB0D6B" w:rsidRPr="00010680">
              <w:rPr>
                <w:color w:val="000000" w:themeColor="text1"/>
                <w:szCs w:val="20"/>
              </w:rPr>
              <w:t>,</w:t>
            </w:r>
            <w:r w:rsidRPr="00010680">
              <w:rPr>
                <w:color w:val="000000" w:themeColor="text1"/>
                <w:szCs w:val="20"/>
              </w:rPr>
              <w:t>3</w:t>
            </w:r>
            <w:r w:rsidR="00A26109" w:rsidRPr="00010680">
              <w:rPr>
                <w:color w:val="000000" w:themeColor="text1"/>
                <w:szCs w:val="20"/>
              </w:rPr>
              <w:t xml:space="preserve"> кв. м.</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w:t>
            </w:r>
            <w:r w:rsidR="00143694" w:rsidRPr="00010680">
              <w:rPr>
                <w:color w:val="000000" w:themeColor="text1"/>
                <w:szCs w:val="20"/>
              </w:rPr>
              <w:t>варийных жилых домов составит 14</w:t>
            </w:r>
            <w:r w:rsidRPr="00010680">
              <w:rPr>
                <w:color w:val="000000" w:themeColor="text1"/>
                <w:szCs w:val="20"/>
              </w:rPr>
              <w:t xml:space="preserve"> человека,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5 этап (этап 2023 года) - 2023 - 2024 гг.</w:t>
            </w:r>
          </w:p>
          <w:p w:rsidR="00A26109" w:rsidRPr="00010680" w:rsidRDefault="00143694" w:rsidP="001137A7">
            <w:pPr>
              <w:pStyle w:val="ConsPlusNormal1"/>
              <w:rPr>
                <w:color w:val="000000" w:themeColor="text1"/>
                <w:szCs w:val="20"/>
              </w:rPr>
            </w:pPr>
            <w:r w:rsidRPr="00010680">
              <w:rPr>
                <w:color w:val="000000" w:themeColor="text1"/>
                <w:szCs w:val="20"/>
              </w:rPr>
              <w:t xml:space="preserve"> - 14</w:t>
            </w:r>
            <w:r w:rsidR="00A26109" w:rsidRPr="00010680">
              <w:rPr>
                <w:color w:val="000000" w:themeColor="text1"/>
                <w:szCs w:val="20"/>
              </w:rPr>
              <w:t xml:space="preserve"> человека</w:t>
            </w:r>
          </w:p>
        </w:tc>
      </w:tr>
      <w:tr w:rsidR="00930AC0" w:rsidRPr="00010680" w:rsidTr="00CB0D6B">
        <w:trPr>
          <w:cantSplit/>
          <w:trHeight w:val="4175"/>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1.6</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6 этап (этап 2024 года) - 2024 - 2025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both"/>
              <w:rPr>
                <w:color w:val="000000" w:themeColor="text1"/>
                <w:szCs w:val="20"/>
              </w:rPr>
            </w:pPr>
            <w:r w:rsidRPr="00010680">
              <w:rPr>
                <w:color w:val="000000" w:themeColor="text1"/>
                <w:szCs w:val="20"/>
              </w:rPr>
              <w:t xml:space="preserve">1. Ликвидировать аварийный жилищный фонд, признанный непригодным для проживания. Расселяемая площадь жилых помещений составит </w:t>
            </w:r>
            <w:r w:rsidR="00143694" w:rsidRPr="00010680">
              <w:rPr>
                <w:color w:val="000000" w:themeColor="text1"/>
              </w:rPr>
              <w:t>2 526,3</w:t>
            </w:r>
            <w:r w:rsidRPr="00010680">
              <w:rPr>
                <w:color w:val="000000" w:themeColor="text1"/>
              </w:rPr>
              <w:t xml:space="preserve"> </w:t>
            </w:r>
            <w:r w:rsidRPr="00010680">
              <w:rPr>
                <w:color w:val="000000" w:themeColor="text1"/>
                <w:szCs w:val="20"/>
              </w:rPr>
              <w:t>кв. м., в том числе по этапам:</w:t>
            </w:r>
          </w:p>
          <w:p w:rsidR="00A26109" w:rsidRPr="00010680" w:rsidRDefault="00A26109" w:rsidP="001137A7">
            <w:pPr>
              <w:pStyle w:val="ConsPlusNormal1"/>
              <w:jc w:val="both"/>
              <w:rPr>
                <w:color w:val="000000" w:themeColor="text1"/>
                <w:szCs w:val="20"/>
              </w:rPr>
            </w:pPr>
            <w:r w:rsidRPr="00010680">
              <w:rPr>
                <w:color w:val="000000" w:themeColor="text1"/>
                <w:szCs w:val="20"/>
              </w:rPr>
              <w:t>6 этап (этап 2024 года) - 2024 - 2025 гг.</w:t>
            </w:r>
          </w:p>
          <w:p w:rsidR="00A26109" w:rsidRPr="00010680" w:rsidRDefault="00A26109" w:rsidP="001137A7">
            <w:pPr>
              <w:pStyle w:val="ConsPlusNormal1"/>
              <w:jc w:val="both"/>
              <w:rPr>
                <w:color w:val="000000" w:themeColor="text1"/>
                <w:szCs w:val="20"/>
              </w:rPr>
            </w:pPr>
            <w:r w:rsidRPr="00010680">
              <w:rPr>
                <w:color w:val="000000" w:themeColor="text1"/>
                <w:szCs w:val="20"/>
              </w:rPr>
              <w:t xml:space="preserve">– </w:t>
            </w:r>
            <w:r w:rsidR="00143694" w:rsidRPr="00010680">
              <w:rPr>
                <w:color w:val="000000" w:themeColor="text1"/>
              </w:rPr>
              <w:t>2 526,3</w:t>
            </w:r>
            <w:r w:rsidRPr="00010680">
              <w:rPr>
                <w:color w:val="000000" w:themeColor="text1"/>
              </w:rPr>
              <w:t xml:space="preserve"> </w:t>
            </w:r>
            <w:r w:rsidRPr="00010680">
              <w:rPr>
                <w:color w:val="000000" w:themeColor="text1"/>
                <w:szCs w:val="20"/>
              </w:rPr>
              <w:t>кв. м.</w:t>
            </w:r>
          </w:p>
          <w:p w:rsidR="00A26109" w:rsidRPr="00010680" w:rsidRDefault="00A26109" w:rsidP="001137A7">
            <w:pPr>
              <w:pStyle w:val="ConsPlusNormal1"/>
              <w:jc w:val="both"/>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w:t>
            </w:r>
            <w:r w:rsidR="00CB0D6B" w:rsidRPr="00010680">
              <w:rPr>
                <w:color w:val="000000" w:themeColor="text1"/>
                <w:szCs w:val="20"/>
              </w:rPr>
              <w:t>варийных жилых домов</w:t>
            </w:r>
            <w:r w:rsidR="00125A57" w:rsidRPr="00010680">
              <w:rPr>
                <w:color w:val="000000" w:themeColor="text1"/>
                <w:szCs w:val="20"/>
              </w:rPr>
              <w:t xml:space="preserve"> составит 97</w:t>
            </w:r>
            <w:r w:rsidRPr="00010680">
              <w:rPr>
                <w:color w:val="000000" w:themeColor="text1"/>
                <w:szCs w:val="20"/>
              </w:rPr>
              <w:t xml:space="preserve"> человек, в том числе по этапам:</w:t>
            </w:r>
          </w:p>
          <w:p w:rsidR="00A26109" w:rsidRPr="00010680" w:rsidRDefault="00A26109" w:rsidP="001137A7">
            <w:pPr>
              <w:pStyle w:val="ConsPlusNormal1"/>
              <w:jc w:val="both"/>
              <w:rPr>
                <w:color w:val="000000" w:themeColor="text1"/>
                <w:szCs w:val="20"/>
              </w:rPr>
            </w:pPr>
            <w:r w:rsidRPr="00010680">
              <w:rPr>
                <w:color w:val="000000" w:themeColor="text1"/>
                <w:szCs w:val="20"/>
              </w:rPr>
              <w:t xml:space="preserve">6 этап (этап 2024 года) – 2024 - 2025 гг. </w:t>
            </w:r>
          </w:p>
          <w:p w:rsidR="00A26109" w:rsidRPr="00010680" w:rsidRDefault="00125A57" w:rsidP="001137A7">
            <w:pPr>
              <w:pStyle w:val="ConsPlusNormal1"/>
              <w:jc w:val="both"/>
              <w:rPr>
                <w:color w:val="000000" w:themeColor="text1"/>
                <w:szCs w:val="20"/>
              </w:rPr>
            </w:pPr>
            <w:r w:rsidRPr="00010680">
              <w:rPr>
                <w:color w:val="000000" w:themeColor="text1"/>
                <w:szCs w:val="20"/>
              </w:rPr>
              <w:t>– 97</w:t>
            </w:r>
            <w:r w:rsidR="00A26109" w:rsidRPr="00010680">
              <w:rPr>
                <w:color w:val="000000" w:themeColor="text1"/>
                <w:szCs w:val="20"/>
              </w:rPr>
              <w:t xml:space="preserve"> человек.</w:t>
            </w:r>
          </w:p>
        </w:tc>
      </w:tr>
    </w:tbl>
    <w:p w:rsidR="00FC53BB" w:rsidRPr="00010680" w:rsidRDefault="00FC53BB" w:rsidP="001137A7">
      <w:pPr>
        <w:pStyle w:val="ConsPlusNormal1"/>
        <w:jc w:val="center"/>
        <w:rPr>
          <w:color w:val="000000" w:themeColor="text1"/>
          <w:szCs w:val="20"/>
        </w:rPr>
        <w:sectPr w:rsidR="00FC53BB" w:rsidRPr="00010680" w:rsidSect="008F4DA5">
          <w:footerReference w:type="default" r:id="rId35"/>
          <w:pgSz w:w="11905" w:h="16838"/>
          <w:pgMar w:top="1134" w:right="850" w:bottom="993" w:left="1701" w:header="0" w:footer="0" w:gutter="0"/>
          <w:cols w:space="720"/>
        </w:sectPr>
      </w:pPr>
    </w:p>
    <w:p w:rsidR="002E31FA" w:rsidRPr="00010680" w:rsidRDefault="00307785" w:rsidP="001137A7">
      <w:pPr>
        <w:pStyle w:val="ConsPlusTitle"/>
        <w:ind w:firstLine="539"/>
        <w:jc w:val="both"/>
        <w:rPr>
          <w:rFonts w:ascii="Times New Roman" w:hAnsi="Times New Roman" w:cs="Times New Roman"/>
          <w:b w:val="0"/>
          <w:color w:val="000000" w:themeColor="text1"/>
          <w:sz w:val="28"/>
          <w:szCs w:val="28"/>
        </w:rPr>
      </w:pPr>
      <w:bookmarkStart w:id="2" w:name="P364"/>
      <w:bookmarkEnd w:id="2"/>
      <w:r w:rsidRPr="00010680">
        <w:rPr>
          <w:rFonts w:ascii="Times New Roman" w:hAnsi="Times New Roman" w:cs="Times New Roman"/>
          <w:b w:val="0"/>
          <w:color w:val="000000" w:themeColor="text1"/>
          <w:sz w:val="28"/>
          <w:szCs w:val="28"/>
        </w:rPr>
        <w:lastRenderedPageBreak/>
        <w:t>План мероприятий по переселению граждан из аварийного жилищного фонда, признанного таковым в установленном порядке до 01 января 2017 года представлен в Приложении № 4.</w:t>
      </w:r>
    </w:p>
    <w:p w:rsidR="002E31FA" w:rsidRPr="00010680" w:rsidRDefault="008B4270" w:rsidP="001137A7">
      <w:pPr>
        <w:pStyle w:val="ConsPlusNormal"/>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ab/>
      </w:r>
      <w:r w:rsidR="00307785"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второму этапу переселения представлены в Приложении № 5.</w:t>
      </w:r>
    </w:p>
    <w:p w:rsidR="00CB0D6B" w:rsidRPr="00010680" w:rsidRDefault="00CB0D6B" w:rsidP="001137A7">
      <w:pPr>
        <w:tabs>
          <w:tab w:val="left" w:pos="0"/>
        </w:tabs>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8B4270" w:rsidRPr="00010680">
        <w:rPr>
          <w:rFonts w:ascii="Times New Roman" w:hAnsi="Times New Roman" w:cs="Times New Roman"/>
          <w:color w:val="000000" w:themeColor="text1"/>
          <w:sz w:val="28"/>
          <w:szCs w:val="28"/>
        </w:rPr>
        <w:t>третьему</w:t>
      </w:r>
      <w:r w:rsidRPr="00010680">
        <w:rPr>
          <w:rFonts w:ascii="Times New Roman" w:hAnsi="Times New Roman" w:cs="Times New Roman"/>
          <w:color w:val="000000" w:themeColor="text1"/>
          <w:sz w:val="28"/>
          <w:szCs w:val="28"/>
        </w:rPr>
        <w:t xml:space="preserve"> этапу переселения </w:t>
      </w:r>
      <w:r w:rsidR="008B4270" w:rsidRPr="00010680">
        <w:rPr>
          <w:rFonts w:ascii="Times New Roman" w:hAnsi="Times New Roman" w:cs="Times New Roman"/>
          <w:color w:val="000000" w:themeColor="text1"/>
          <w:sz w:val="28"/>
          <w:szCs w:val="28"/>
        </w:rPr>
        <w:t>представлены в Приложении № 6.</w:t>
      </w:r>
    </w:p>
    <w:p w:rsidR="008B4270" w:rsidRPr="00010680" w:rsidRDefault="008B4270"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D01B6" w:rsidRPr="00010680">
        <w:rPr>
          <w:rFonts w:ascii="Times New Roman" w:hAnsi="Times New Roman" w:cs="Times New Roman"/>
          <w:color w:val="000000" w:themeColor="text1"/>
          <w:sz w:val="28"/>
          <w:szCs w:val="28"/>
        </w:rPr>
        <w:t>четвертому</w:t>
      </w:r>
      <w:r w:rsidRPr="00010680">
        <w:rPr>
          <w:rFonts w:ascii="Times New Roman" w:hAnsi="Times New Roman" w:cs="Times New Roman"/>
          <w:color w:val="000000" w:themeColor="text1"/>
          <w:sz w:val="28"/>
          <w:szCs w:val="28"/>
        </w:rPr>
        <w:t xml:space="preserve"> этапу переселения </w:t>
      </w:r>
      <w:r w:rsidR="00ED01B6" w:rsidRPr="00010680">
        <w:rPr>
          <w:rFonts w:ascii="Times New Roman" w:hAnsi="Times New Roman" w:cs="Times New Roman"/>
          <w:color w:val="000000" w:themeColor="text1"/>
          <w:sz w:val="28"/>
          <w:szCs w:val="28"/>
        </w:rPr>
        <w:t>представлены в Приложении № 7.</w:t>
      </w:r>
    </w:p>
    <w:p w:rsidR="00ED01B6" w:rsidRPr="00010680" w:rsidRDefault="00ED01B6"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 представлены в Приложении № 8.</w:t>
      </w:r>
    </w:p>
    <w:p w:rsidR="00ED01B6" w:rsidRPr="00010680" w:rsidRDefault="00ED01B6"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C15B9" w:rsidRPr="00010680">
        <w:rPr>
          <w:rFonts w:ascii="Times New Roman" w:hAnsi="Times New Roman" w:cs="Times New Roman"/>
          <w:color w:val="000000" w:themeColor="text1"/>
          <w:sz w:val="28"/>
          <w:szCs w:val="28"/>
        </w:rPr>
        <w:t>шестому</w:t>
      </w:r>
      <w:r w:rsidRPr="00010680">
        <w:rPr>
          <w:rFonts w:ascii="Times New Roman" w:hAnsi="Times New Roman" w:cs="Times New Roman"/>
          <w:color w:val="000000" w:themeColor="text1"/>
          <w:sz w:val="28"/>
          <w:szCs w:val="28"/>
        </w:rPr>
        <w:t xml:space="preserve"> этапу переселения представлены в Приложении № 9.</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&lt;*&gt;</w:t>
      </w:r>
      <w:r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период действия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Title"/>
        <w:numPr>
          <w:ilvl w:val="1"/>
          <w:numId w:val="3"/>
        </w:numPr>
        <w:jc w:val="center"/>
        <w:outlineLvl w:val="2"/>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Перечень (система) основных мероприятий</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муниципальную программу «Адресная программа по переселению граждан из аварийного жилищного фонда, признанного таковым до 1 января 2017 года» на период 2019-2025 годов на территории муниципального образования «Приамурское городское поселение» включены мероприятия, направленные на решение указанной в ней приоритетной задачи.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Достижение цели муниципальной программы обеспечивается посредством решения следующей задачи: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
    <w:p w:rsidR="002E31FA" w:rsidRPr="00010680" w:rsidRDefault="00307785" w:rsidP="001137A7">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«Выплата собственникам жилых помещений возмещения за </w:t>
      </w:r>
      <w:r w:rsidRPr="00010680">
        <w:rPr>
          <w:rFonts w:ascii="Times New Roman" w:hAnsi="Times New Roman" w:cs="Times New Roman"/>
          <w:color w:val="000000" w:themeColor="text1"/>
          <w:sz w:val="28"/>
          <w:szCs w:val="28"/>
        </w:rPr>
        <w:lastRenderedPageBreak/>
        <w:t>изымаемые жилые помещения»;</w:t>
      </w:r>
    </w:p>
    <w:p w:rsidR="002E31FA" w:rsidRPr="00010680" w:rsidRDefault="00307785" w:rsidP="001137A7">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лиц, не являющихся застройщиками»;</w:t>
      </w:r>
    </w:p>
    <w:p w:rsidR="002E31FA" w:rsidRPr="00010680" w:rsidRDefault="00307785" w:rsidP="001137A7">
      <w:pPr>
        <w:pStyle w:val="ConsPlusNormal"/>
        <w:numPr>
          <w:ilvl w:val="0"/>
          <w:numId w:val="4"/>
        </w:numPr>
        <w:tabs>
          <w:tab w:val="left" w:pos="567"/>
          <w:tab w:val="left" w:pos="709"/>
          <w:tab w:val="left" w:pos="851"/>
        </w:tabs>
        <w:ind w:left="0"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010680" w:rsidRDefault="00307785" w:rsidP="001137A7">
      <w:pPr>
        <w:pStyle w:val="ConsPlusNormal"/>
        <w:numPr>
          <w:ilvl w:val="0"/>
          <w:numId w:val="4"/>
        </w:numPr>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«Строительство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Планируется, что реализация указанного мероприятия позволит расселить 14 аварийных многоквартирных домов, расположенных на территории муниципального образования «Приамурское городское поселение» Еврейской автономной области, а также постро</w:t>
      </w:r>
      <w:r w:rsidR="00314324" w:rsidRPr="00010680">
        <w:rPr>
          <w:rFonts w:ascii="Times New Roman" w:hAnsi="Times New Roman" w:cs="Times New Roman"/>
          <w:color w:val="000000" w:themeColor="text1"/>
          <w:sz w:val="28"/>
          <w:szCs w:val="28"/>
        </w:rPr>
        <w:t>ить или приобрести не менее 5532</w:t>
      </w:r>
      <w:r w:rsidRPr="00010680">
        <w:rPr>
          <w:rFonts w:ascii="Times New Roman" w:hAnsi="Times New Roman" w:cs="Times New Roman"/>
          <w:color w:val="000000" w:themeColor="text1"/>
          <w:sz w:val="28"/>
          <w:szCs w:val="28"/>
        </w:rPr>
        <w:t xml:space="preserve">,8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счёт средств финансовой поддержки в рамках муниципальной программы. </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pStyle w:val="af"/>
        <w:numPr>
          <w:ilvl w:val="0"/>
          <w:numId w:val="3"/>
        </w:numPr>
        <w:spacing w:after="0" w:line="240" w:lineRule="auto"/>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Механизмы реализации и управления Программой</w:t>
      </w:r>
    </w:p>
    <w:p w:rsidR="002E31FA" w:rsidRPr="00010680" w:rsidRDefault="00307785" w:rsidP="001137A7">
      <w:pPr>
        <w:pStyle w:val="ConsPlusTitle"/>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color w:val="000000" w:themeColor="text1"/>
          <w:spacing w:val="1"/>
        </w:rPr>
        <w:br/>
      </w:r>
      <w:r w:rsidRPr="00010680">
        <w:rPr>
          <w:rFonts w:ascii="Times New Roman" w:hAnsi="Times New Roman" w:cs="Times New Roman"/>
          <w:b w:val="0"/>
          <w:color w:val="000000" w:themeColor="text1"/>
          <w:spacing w:val="1"/>
          <w:sz w:val="28"/>
          <w:szCs w:val="28"/>
          <w:shd w:val="clear" w:color="auto" w:fill="FFFFFF"/>
        </w:rPr>
        <w:t>     </w:t>
      </w:r>
      <w:r w:rsidRPr="00010680">
        <w:rPr>
          <w:rFonts w:ascii="Times New Roman" w:hAnsi="Times New Roman" w:cs="Times New Roman"/>
          <w:color w:val="000000" w:themeColor="text1"/>
          <w:spacing w:val="1"/>
          <w:shd w:val="clear" w:color="auto" w:fill="FFFFFF"/>
        </w:rPr>
        <w:t>  </w:t>
      </w:r>
      <w:r w:rsidRPr="00010680">
        <w:rPr>
          <w:rFonts w:ascii="Times New Roman" w:hAnsi="Times New Roman" w:cs="Times New Roman"/>
          <w:b w:val="0"/>
          <w:color w:val="000000" w:themeColor="text1"/>
          <w:spacing w:val="1"/>
          <w:sz w:val="28"/>
          <w:szCs w:val="28"/>
          <w:shd w:val="clear" w:color="auto" w:fill="FFFFFF"/>
        </w:rPr>
        <w:t>Реализация Программы осуществляется в соответствии с действующим законодательством Российской Федерации.</w:t>
      </w:r>
    </w:p>
    <w:p w:rsidR="00ED01B6" w:rsidRPr="00010680" w:rsidRDefault="00ED01B6"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программу включены многоквартирные дома, признанные в установленном порядке до 1 января 2017 года аварийными в связи с физическим износом в процессе их эксплуатации.</w:t>
      </w:r>
    </w:p>
    <w:p w:rsidR="00ED01B6" w:rsidRPr="00010680" w:rsidRDefault="00307785" w:rsidP="001137A7">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b w:val="0"/>
          <w:color w:val="000000" w:themeColor="text1"/>
          <w:spacing w:val="1"/>
          <w:sz w:val="28"/>
          <w:szCs w:val="28"/>
          <w:shd w:val="clear" w:color="auto" w:fill="FFFFFF"/>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ED01B6" w:rsidRPr="00010680" w:rsidRDefault="00307785" w:rsidP="001137A7">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b w:val="0"/>
          <w:color w:val="000000" w:themeColor="text1"/>
          <w:spacing w:val="1"/>
          <w:sz w:val="28"/>
          <w:szCs w:val="28"/>
          <w:shd w:val="clear" w:color="auto" w:fill="FFFFFF"/>
        </w:rPr>
        <w:t>     Субсидии муниципальным образованиям предоставляются в порядке, установленном постановлением правительства Еврейской автономной области.</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Субсидии бюджету муниципального образования предоставляются при соблюдении следующих условий:</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 выполнение условий предоставления финансовой поддержки, предусмотренных Федеральным законом от 21.07.2007 № 185-ФЗ «О Фонде содействия реформированию жилищно-коммунального хозяйства»;</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 наличие на территории муниципального образования аварийных многоквартирных домов, признанных таковыми в установленном порядке до 1 января 2017 года.</w:t>
      </w:r>
    </w:p>
    <w:p w:rsidR="002E31FA" w:rsidRPr="00010680" w:rsidRDefault="00307785" w:rsidP="001137A7">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b w:val="0"/>
          <w:color w:val="000000" w:themeColor="text1"/>
          <w:spacing w:val="1"/>
          <w:sz w:val="28"/>
          <w:szCs w:val="28"/>
          <w:shd w:val="clear" w:color="auto" w:fill="FFFFFF"/>
        </w:rPr>
        <w:t xml:space="preserve">     Муниципальное образование «Приамурское городское поселение» - </w:t>
      </w:r>
      <w:r w:rsidRPr="00010680">
        <w:rPr>
          <w:rFonts w:ascii="Times New Roman" w:hAnsi="Times New Roman" w:cs="Times New Roman"/>
          <w:b w:val="0"/>
          <w:color w:val="000000" w:themeColor="text1"/>
          <w:spacing w:val="1"/>
          <w:sz w:val="28"/>
          <w:szCs w:val="28"/>
          <w:shd w:val="clear" w:color="auto" w:fill="FFFFFF"/>
        </w:rPr>
        <w:lastRenderedPageBreak/>
        <w:t xml:space="preserve">исполнитель программы заключает муниципальные контракты в соответствии </w:t>
      </w:r>
      <w:r w:rsidR="00D47E18" w:rsidRPr="00010680">
        <w:rPr>
          <w:rFonts w:ascii="Times New Roman" w:hAnsi="Times New Roman" w:cs="Times New Roman"/>
          <w:b w:val="0"/>
          <w:color w:val="000000" w:themeColor="text1"/>
          <w:sz w:val="28"/>
          <w:szCs w:val="28"/>
        </w:rPr>
        <w:t xml:space="preserve">требованиями Федерального </w:t>
      </w:r>
      <w:hyperlink r:id="rId36" w:history="1">
        <w:r w:rsidR="00D47E18" w:rsidRPr="00010680">
          <w:rPr>
            <w:rFonts w:ascii="Times New Roman" w:hAnsi="Times New Roman" w:cs="Times New Roman"/>
            <w:b w:val="0"/>
            <w:color w:val="000000" w:themeColor="text1"/>
            <w:sz w:val="28"/>
            <w:szCs w:val="28"/>
          </w:rPr>
          <w:t>закона</w:t>
        </w:r>
      </w:hyperlink>
      <w:r w:rsidR="00D47E18" w:rsidRPr="00010680">
        <w:rPr>
          <w:rFonts w:ascii="Times New Roman" w:hAnsi="Times New Roman" w:cs="Times New Roman"/>
          <w:b w:val="0"/>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введённых в эксплуатацию, муниципальные образования Еврейской автономной области учитывают в соответствии с действующим законодательством рекомендуемые требования к проектируемым (строящимся) и приобретаемым жилым помещениям, указанные в приложении № 2, утверждённые приказом Минстроя России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Жилые помещения, созданные (приобретённые) за счёт средств, предусмотренных настоящей Программой, оформляются муниципальным образованием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статьей 32 Жилищного кодекса Российской Федерации.</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Размер возмещения при выкупе расселяемых жилых помещений определяется в соответствии со статьей 32 Жилищного кодекса Российской Федерации.</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4. Анализ рисков реализации муниципальной Программы</w:t>
      </w:r>
    </w:p>
    <w:p w:rsidR="002E31FA" w:rsidRPr="00010680" w:rsidRDefault="002E31FA" w:rsidP="001137A7">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p>
    <w:p w:rsidR="002E31FA" w:rsidRPr="00010680" w:rsidRDefault="00307785" w:rsidP="001137A7">
      <w:pPr>
        <w:autoSpaceDE w:val="0"/>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основе анализа реализации и исполнения бюджетного процесса муниципального образования за последние годы выявился ряд основных рисков:</w:t>
      </w:r>
    </w:p>
    <w:p w:rsidR="002E31FA" w:rsidRPr="00010680" w:rsidRDefault="00307785" w:rsidP="001137A7">
      <w:pPr>
        <w:spacing w:after="0" w:line="240" w:lineRule="auto"/>
        <w:ind w:firstLine="709"/>
        <w:jc w:val="both"/>
        <w:rPr>
          <w:rStyle w:val="af0"/>
          <w:rFonts w:ascii="Times New Roman" w:hAnsi="Times New Roman" w:cs="Times New Roman"/>
          <w:b w:val="0"/>
          <w:color w:val="000000" w:themeColor="text1"/>
          <w:sz w:val="28"/>
          <w:szCs w:val="28"/>
        </w:rPr>
      </w:pPr>
      <w:r w:rsidRPr="00010680">
        <w:rPr>
          <w:rStyle w:val="af0"/>
          <w:rFonts w:ascii="Times New Roman" w:hAnsi="Times New Roman" w:cs="Times New Roman"/>
          <w:b w:val="0"/>
          <w:color w:val="000000" w:themeColor="text1"/>
          <w:sz w:val="28"/>
          <w:szCs w:val="28"/>
        </w:rPr>
        <w:t>Внутренние риски:</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Style w:val="af0"/>
          <w:rFonts w:ascii="Times New Roman" w:hAnsi="Times New Roman" w:cs="Times New Roman"/>
          <w:color w:val="000000" w:themeColor="text1"/>
          <w:sz w:val="28"/>
          <w:szCs w:val="28"/>
        </w:rPr>
        <w:t>-</w:t>
      </w:r>
      <w:r w:rsidRPr="00010680">
        <w:rPr>
          <w:rFonts w:ascii="Times New Roman" w:hAnsi="Times New Roman" w:cs="Times New Roman"/>
          <w:color w:val="000000" w:themeColor="text1"/>
          <w:sz w:val="28"/>
          <w:szCs w:val="28"/>
        </w:rPr>
        <w:t xml:space="preserve"> неэффективность управления и организации процесса реализации Программы;</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неэффективное использование бюджетных средств;</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неверная расстановка приоритетных направлений в целях реализации Программ.</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недостаточный профессиональный уровень кадров среднего и высшего звена, необходимый для эффективной реализации мероприятий программы;</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отсутствие или недостаточность межведомственной координации в ходе реализации Программы.</w:t>
      </w:r>
    </w:p>
    <w:p w:rsidR="002E31FA" w:rsidRPr="00010680" w:rsidRDefault="00307785" w:rsidP="001137A7">
      <w:pPr>
        <w:spacing w:after="0" w:line="240" w:lineRule="auto"/>
        <w:ind w:firstLine="709"/>
        <w:jc w:val="both"/>
        <w:rPr>
          <w:rStyle w:val="af0"/>
          <w:rFonts w:ascii="Times New Roman" w:hAnsi="Times New Roman" w:cs="Times New Roman"/>
          <w:b w:val="0"/>
          <w:color w:val="000000" w:themeColor="text1"/>
          <w:sz w:val="28"/>
          <w:szCs w:val="28"/>
        </w:rPr>
      </w:pPr>
      <w:r w:rsidRPr="00010680">
        <w:rPr>
          <w:rStyle w:val="af0"/>
          <w:rFonts w:ascii="Times New Roman" w:hAnsi="Times New Roman" w:cs="Times New Roman"/>
          <w:b w:val="0"/>
          <w:color w:val="000000" w:themeColor="text1"/>
          <w:sz w:val="28"/>
          <w:szCs w:val="28"/>
        </w:rPr>
        <w:t>Внешние риски:</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Style w:val="af0"/>
          <w:rFonts w:ascii="Times New Roman" w:hAnsi="Times New Roman" w:cs="Times New Roman"/>
          <w:color w:val="000000" w:themeColor="text1"/>
          <w:sz w:val="28"/>
          <w:szCs w:val="28"/>
        </w:rPr>
        <w:t>-</w:t>
      </w:r>
      <w:r w:rsidRPr="00010680">
        <w:rPr>
          <w:rFonts w:ascii="Times New Roman" w:hAnsi="Times New Roman" w:cs="Times New Roman"/>
          <w:color w:val="000000" w:themeColor="text1"/>
          <w:sz w:val="28"/>
          <w:szCs w:val="28"/>
        </w:rPr>
        <w:t xml:space="preserve"> снижение объёмов финансирования федеральных, областных, муниципальных программы, отсутствие полного (со)финансирования;</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 возникновение или наличие судебных решений, в период реализации муниципальной Программы, связанных с погашением кредиторской задолженности;</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социально - демографическая ситуация в муниципальном образовании (дефицит трудоспособных трудовых ресурсов, маятниковая миграция характерная для территории, отток молодёжи в другие субъекты РФ);</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риски природного характера, возникновения чрезвычайных ситуаций на территории муниципального образования;</w:t>
      </w:r>
    </w:p>
    <w:p w:rsidR="002E31FA" w:rsidRPr="00010680" w:rsidRDefault="00307785" w:rsidP="001137A7">
      <w:pPr>
        <w:spacing w:after="0" w:line="240" w:lineRule="auto"/>
        <w:ind w:firstLine="709"/>
        <w:jc w:val="both"/>
        <w:rPr>
          <w:rFonts w:ascii="Times New Roman" w:hAnsi="Times New Roman" w:cs="Times New Roman"/>
          <w:b/>
          <w:color w:val="000000" w:themeColor="text1"/>
          <w:sz w:val="28"/>
          <w:szCs w:val="28"/>
        </w:rPr>
      </w:pPr>
      <w:r w:rsidRPr="00010680">
        <w:rPr>
          <w:rFonts w:ascii="Times New Roman" w:hAnsi="Times New Roman" w:cs="Times New Roman"/>
          <w:color w:val="000000" w:themeColor="text1"/>
          <w:sz w:val="28"/>
          <w:szCs w:val="28"/>
        </w:rPr>
        <w:t>- слабая ресурсная база (техническая, производственная, финансовая). Меры управления рисками</w:t>
      </w:r>
      <w:r w:rsidRPr="00010680">
        <w:rPr>
          <w:rFonts w:ascii="Times New Roman" w:hAnsi="Times New Roman" w:cs="Times New Roman"/>
          <w:b/>
          <w:color w:val="000000" w:themeColor="text1"/>
          <w:sz w:val="28"/>
          <w:szCs w:val="28"/>
        </w:rPr>
        <w:t>:</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Разработка и внедрение эффективной системы контроля и управления реализацией Программных мероприятий, правильная расстановка приоритетных направлений, оценки эффективности использования бюджетных средств.</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Проведение подготовки и переподготовки кадров, обучающих семинаров, «круглых столов», заседаний рабочих групп, бюджетной комиссии при администрации городского поселения.</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3. Разработка мер по межведомственной координации в ходе реализации муниципальной программы, создание рабочих групп.</w:t>
      </w:r>
    </w:p>
    <w:p w:rsidR="002E31FA" w:rsidRPr="00010680" w:rsidRDefault="002E31FA" w:rsidP="001137A7">
      <w:pPr>
        <w:autoSpaceDE w:val="0"/>
        <w:autoSpaceDN w:val="0"/>
        <w:adjustRightInd w:val="0"/>
        <w:spacing w:after="0" w:line="240" w:lineRule="auto"/>
        <w:ind w:firstLine="567"/>
        <w:jc w:val="center"/>
        <w:rPr>
          <w:rFonts w:ascii="Times New Roman" w:hAnsi="Times New Roman" w:cs="Times New Roman"/>
          <w:b/>
          <w:color w:val="000000" w:themeColor="text1"/>
        </w:rPr>
      </w:pPr>
    </w:p>
    <w:p w:rsidR="002E31FA" w:rsidRPr="00010680" w:rsidRDefault="00307785" w:rsidP="001137A7">
      <w:pPr>
        <w:pStyle w:val="af"/>
        <w:numPr>
          <w:ilvl w:val="0"/>
          <w:numId w:val="5"/>
        </w:numPr>
        <w:spacing w:after="0" w:line="240" w:lineRule="auto"/>
        <w:ind w:left="284"/>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 xml:space="preserve">Прогноз конечных </w:t>
      </w:r>
      <w:r w:rsidR="00401F35" w:rsidRPr="00010680">
        <w:rPr>
          <w:rFonts w:ascii="Times New Roman" w:hAnsi="Times New Roman" w:cs="Times New Roman"/>
          <w:b/>
          <w:color w:val="000000" w:themeColor="text1"/>
          <w:sz w:val="28"/>
          <w:szCs w:val="28"/>
        </w:rPr>
        <w:t>результатов реализации</w:t>
      </w:r>
      <w:r w:rsidRPr="00010680">
        <w:rPr>
          <w:rFonts w:ascii="Times New Roman" w:hAnsi="Times New Roman" w:cs="Times New Roman"/>
          <w:b/>
          <w:color w:val="000000" w:themeColor="text1"/>
          <w:sz w:val="28"/>
          <w:szCs w:val="28"/>
        </w:rPr>
        <w:t xml:space="preserve"> Программы</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Программа носит социальный характер, основным критерием её эффективности является количество граждан, семей, переселённых из аварийного жилищного фонда, а также площадь расселённого аварийного жилищного фонда.</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Выполнение муниципальной программы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Реализация мероприятий муниципальной программы в 2019 - 2025 годах позволит:</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Ликвидировать аварийный жилищный фонд, признанный непригодн</w:t>
      </w:r>
      <w:r w:rsidR="00D47E18" w:rsidRPr="00010680">
        <w:rPr>
          <w:rFonts w:ascii="Times New Roman" w:hAnsi="Times New Roman" w:cs="Times New Roman"/>
          <w:color w:val="000000" w:themeColor="text1"/>
          <w:sz w:val="28"/>
          <w:szCs w:val="28"/>
        </w:rPr>
        <w:t>ым для проживания, площадью 5532</w:t>
      </w:r>
      <w:r w:rsidRPr="00010680">
        <w:rPr>
          <w:rFonts w:ascii="Times New Roman" w:hAnsi="Times New Roman" w:cs="Times New Roman"/>
          <w:color w:val="000000" w:themeColor="text1"/>
          <w:sz w:val="28"/>
          <w:szCs w:val="28"/>
        </w:rPr>
        <w:t>,8 м².</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Расселяемая площ</w:t>
      </w:r>
      <w:r w:rsidR="00D47E18" w:rsidRPr="00010680">
        <w:rPr>
          <w:rFonts w:ascii="Times New Roman" w:hAnsi="Times New Roman" w:cs="Times New Roman"/>
          <w:color w:val="000000" w:themeColor="text1"/>
          <w:sz w:val="28"/>
          <w:szCs w:val="28"/>
        </w:rPr>
        <w:t>адь жилых помещений составит 5532</w:t>
      </w:r>
      <w:r w:rsidRPr="00010680">
        <w:rPr>
          <w:rFonts w:ascii="Times New Roman" w:hAnsi="Times New Roman" w:cs="Times New Roman"/>
          <w:color w:val="000000" w:themeColor="text1"/>
          <w:sz w:val="28"/>
          <w:szCs w:val="28"/>
        </w:rPr>
        <w:t>,8 м², в том числе по этапам реализации:</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0,0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911,5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2021</w:t>
      </w:r>
      <w:r w:rsidR="00EC15B9" w:rsidRPr="00010680">
        <w:rPr>
          <w:rFonts w:ascii="Times New Roman" w:hAnsi="Times New Roman" w:cs="Times New Roman"/>
          <w:color w:val="000000" w:themeColor="text1"/>
          <w:sz w:val="28"/>
          <w:szCs w:val="28"/>
        </w:rPr>
        <w:t xml:space="preserve"> года) - 2021 - 2022 гг. – 1 445</w:t>
      </w:r>
      <w:r w:rsidRPr="00010680">
        <w:rPr>
          <w:rFonts w:ascii="Times New Roman" w:hAnsi="Times New Roman" w:cs="Times New Roman"/>
          <w:color w:val="000000" w:themeColor="text1"/>
          <w:sz w:val="28"/>
          <w:szCs w:val="28"/>
        </w:rPr>
        <w:t>,5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20</w:t>
      </w:r>
      <w:r w:rsidR="00D47E18" w:rsidRPr="00010680">
        <w:rPr>
          <w:rFonts w:ascii="Times New Roman" w:hAnsi="Times New Roman" w:cs="Times New Roman"/>
          <w:color w:val="000000" w:themeColor="text1"/>
          <w:sz w:val="28"/>
          <w:szCs w:val="28"/>
        </w:rPr>
        <w:t>22 года) - 2022 - 2023 гг. – 456</w:t>
      </w:r>
      <w:r w:rsidRPr="00010680">
        <w:rPr>
          <w:rFonts w:ascii="Times New Roman" w:hAnsi="Times New Roman" w:cs="Times New Roman"/>
          <w:color w:val="000000" w:themeColor="text1"/>
          <w:sz w:val="28"/>
          <w:szCs w:val="28"/>
        </w:rPr>
        <w:t>,2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20</w:t>
      </w:r>
      <w:r w:rsidR="005A5CDD" w:rsidRPr="00010680">
        <w:rPr>
          <w:rFonts w:ascii="Times New Roman" w:hAnsi="Times New Roman" w:cs="Times New Roman"/>
          <w:color w:val="000000" w:themeColor="text1"/>
          <w:sz w:val="28"/>
          <w:szCs w:val="28"/>
        </w:rPr>
        <w:t>23 года) - 2023 - 2024 гг. – 193,3</w:t>
      </w:r>
      <w:r w:rsidRPr="00010680">
        <w:rPr>
          <w:rFonts w:ascii="Times New Roman" w:hAnsi="Times New Roman" w:cs="Times New Roman"/>
          <w:color w:val="000000" w:themeColor="text1"/>
          <w:sz w:val="28"/>
          <w:szCs w:val="28"/>
        </w:rPr>
        <w:t xml:space="preserve">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6 этап (этап 2024 года) - 2024 - 01.09.202</w:t>
      </w:r>
      <w:r w:rsidR="00D47E18" w:rsidRPr="00010680">
        <w:rPr>
          <w:rFonts w:ascii="Times New Roman" w:hAnsi="Times New Roman" w:cs="Times New Roman"/>
          <w:color w:val="000000" w:themeColor="text1"/>
          <w:sz w:val="28"/>
          <w:szCs w:val="28"/>
        </w:rPr>
        <w:t>5</w:t>
      </w:r>
      <w:r w:rsidR="005A5CDD" w:rsidRPr="00010680">
        <w:rPr>
          <w:rFonts w:ascii="Times New Roman" w:hAnsi="Times New Roman" w:cs="Times New Roman"/>
          <w:color w:val="000000" w:themeColor="text1"/>
          <w:sz w:val="28"/>
          <w:szCs w:val="28"/>
        </w:rPr>
        <w:t xml:space="preserve"> – 2 526,3</w:t>
      </w:r>
      <w:r w:rsidRPr="00010680">
        <w:rPr>
          <w:rFonts w:ascii="Times New Roman" w:hAnsi="Times New Roman" w:cs="Times New Roman"/>
          <w:color w:val="000000" w:themeColor="text1"/>
          <w:sz w:val="28"/>
          <w:szCs w:val="28"/>
        </w:rPr>
        <w:t xml:space="preserve">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Переселить из аварийного жилищного фонда граждан в количестве 233 человека.</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Количество переселённых жителей из аварийных жилых домов составит </w:t>
      </w:r>
      <w:r w:rsidRPr="00010680">
        <w:rPr>
          <w:rFonts w:ascii="Times New Roman" w:hAnsi="Times New Roman" w:cs="Times New Roman"/>
          <w:color w:val="000000" w:themeColor="text1"/>
          <w:sz w:val="28"/>
          <w:szCs w:val="28"/>
        </w:rPr>
        <w:lastRenderedPageBreak/>
        <w:t>233 человек, в том числе по этапам её реализации:</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 человек;</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- 41 человек;</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w:t>
      </w:r>
      <w:r w:rsidR="00EC15B9" w:rsidRPr="00010680">
        <w:rPr>
          <w:rFonts w:ascii="Times New Roman" w:hAnsi="Times New Roman" w:cs="Times New Roman"/>
          <w:color w:val="000000" w:themeColor="text1"/>
          <w:sz w:val="28"/>
          <w:szCs w:val="28"/>
        </w:rPr>
        <w:t>021 года) - 2021 - 2022 гг. - 63</w:t>
      </w:r>
      <w:r w:rsidRPr="00010680">
        <w:rPr>
          <w:rFonts w:ascii="Times New Roman" w:hAnsi="Times New Roman" w:cs="Times New Roman"/>
          <w:color w:val="000000" w:themeColor="text1"/>
          <w:sz w:val="28"/>
          <w:szCs w:val="28"/>
        </w:rPr>
        <w:t xml:space="preserve"> человек</w:t>
      </w:r>
      <w:r w:rsidR="00EC15B9" w:rsidRPr="00010680">
        <w:rPr>
          <w:rFonts w:ascii="Times New Roman" w:hAnsi="Times New Roman" w:cs="Times New Roman"/>
          <w:color w:val="000000" w:themeColor="text1"/>
          <w:sz w:val="28"/>
          <w:szCs w:val="28"/>
        </w:rPr>
        <w:t>а</w:t>
      </w:r>
      <w:r w:rsidRPr="00010680">
        <w:rPr>
          <w:rFonts w:ascii="Times New Roman" w:hAnsi="Times New Roman" w:cs="Times New Roman"/>
          <w:color w:val="000000" w:themeColor="text1"/>
          <w:sz w:val="28"/>
          <w:szCs w:val="28"/>
        </w:rPr>
        <w:t>;</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w:t>
      </w:r>
      <w:r w:rsidR="00D47E18" w:rsidRPr="00010680">
        <w:rPr>
          <w:rFonts w:ascii="Times New Roman" w:hAnsi="Times New Roman" w:cs="Times New Roman"/>
          <w:color w:val="000000" w:themeColor="text1"/>
          <w:sz w:val="28"/>
          <w:szCs w:val="28"/>
        </w:rPr>
        <w:t>022 года) - 2022 - 2023 гг. - 18</w:t>
      </w:r>
      <w:r w:rsidRPr="00010680">
        <w:rPr>
          <w:rFonts w:ascii="Times New Roman" w:hAnsi="Times New Roman" w:cs="Times New Roman"/>
          <w:color w:val="000000" w:themeColor="text1"/>
          <w:sz w:val="28"/>
          <w:szCs w:val="28"/>
        </w:rPr>
        <w:t xml:space="preserve"> человек;</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w:t>
      </w:r>
      <w:r w:rsidR="005A5CDD" w:rsidRPr="00010680">
        <w:rPr>
          <w:rFonts w:ascii="Times New Roman" w:hAnsi="Times New Roman" w:cs="Times New Roman"/>
          <w:color w:val="000000" w:themeColor="text1"/>
          <w:sz w:val="28"/>
          <w:szCs w:val="28"/>
        </w:rPr>
        <w:t>023 года) - 2023 - 2024 гг. - 14</w:t>
      </w:r>
      <w:r w:rsidRPr="00010680">
        <w:rPr>
          <w:rFonts w:ascii="Times New Roman" w:hAnsi="Times New Roman" w:cs="Times New Roman"/>
          <w:color w:val="000000" w:themeColor="text1"/>
          <w:sz w:val="28"/>
          <w:szCs w:val="28"/>
        </w:rPr>
        <w:t xml:space="preserve"> человека;</w:t>
      </w:r>
    </w:p>
    <w:p w:rsidR="002E31FA"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6 этап (этап 2024 год</w:t>
      </w:r>
      <w:r w:rsidR="00D47E18" w:rsidRPr="00010680">
        <w:rPr>
          <w:rFonts w:ascii="Times New Roman" w:hAnsi="Times New Roman" w:cs="Times New Roman"/>
          <w:color w:val="000000" w:themeColor="text1"/>
          <w:sz w:val="28"/>
          <w:szCs w:val="28"/>
        </w:rPr>
        <w:t>а)</w:t>
      </w:r>
      <w:r w:rsidR="005A5CDD" w:rsidRPr="00010680">
        <w:rPr>
          <w:rFonts w:ascii="Times New Roman" w:hAnsi="Times New Roman" w:cs="Times New Roman"/>
          <w:color w:val="000000" w:themeColor="text1"/>
          <w:sz w:val="28"/>
          <w:szCs w:val="28"/>
        </w:rPr>
        <w:t xml:space="preserve"> - 2024 - 01.09.2025 - 97</w:t>
      </w:r>
      <w:r w:rsidR="00D47E18" w:rsidRPr="00010680">
        <w:rPr>
          <w:rFonts w:ascii="Times New Roman" w:hAnsi="Times New Roman" w:cs="Times New Roman"/>
          <w:color w:val="000000" w:themeColor="text1"/>
          <w:sz w:val="28"/>
          <w:szCs w:val="28"/>
        </w:rPr>
        <w:t xml:space="preserve"> </w:t>
      </w:r>
      <w:r w:rsidR="00EC15B9" w:rsidRPr="00010680">
        <w:rPr>
          <w:rFonts w:ascii="Times New Roman" w:hAnsi="Times New Roman" w:cs="Times New Roman"/>
          <w:color w:val="000000" w:themeColor="text1"/>
          <w:sz w:val="28"/>
          <w:szCs w:val="28"/>
        </w:rPr>
        <w:t xml:space="preserve"> человек.</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Таким образом, реализация мероприятий, предусмотренных муниципальной программой, позволит решить сформулированную основную задачу муниципальной программы, а именно:</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обеспечение в муниципальном образовании «Приамурское городское поселение» Смидовичского района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numPr>
          <w:ilvl w:val="0"/>
          <w:numId w:val="5"/>
        </w:numPr>
        <w:ind w:left="426"/>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Целевые показатели (индикаторы)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Целью муниципальной программы является обеспечение в муниципальном образовании «Приамурское городское поселение»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Целевой показатель (индикатор) 1: Расселяемая площадь жилых помещений – 5532,8 м</w:t>
      </w:r>
      <m:oMath>
        <m:r>
          <w:rPr>
            <w:rFonts w:ascii="Cambria Math" w:hAnsi="Cambria Math" w:cs="Times New Roman"/>
            <w:color w:val="000000" w:themeColor="text1"/>
            <w:sz w:val="28"/>
            <w:szCs w:val="28"/>
          </w:rPr>
          <m:t>²</m:t>
        </m:r>
      </m:oMath>
      <w:r w:rsidRPr="00010680">
        <w:rPr>
          <w:rFonts w:ascii="Times New Roman" w:hAnsi="Times New Roman" w:cs="Times New Roman"/>
          <w:color w:val="000000" w:themeColor="text1"/>
          <w:sz w:val="28"/>
          <w:szCs w:val="28"/>
        </w:rPr>
        <w:t>, в том числе по этапам реализации:</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0,0 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911,5 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3 этап (этап 2021 года) - 2021 - 2022 гг. – 1 </w:t>
      </w:r>
      <w:r w:rsidR="00DF1AE5" w:rsidRPr="00010680">
        <w:rPr>
          <w:rFonts w:ascii="Times New Roman" w:hAnsi="Times New Roman" w:cs="Times New Roman"/>
          <w:color w:val="000000" w:themeColor="text1"/>
          <w:sz w:val="28"/>
          <w:szCs w:val="28"/>
        </w:rPr>
        <w:t>445</w:t>
      </w:r>
      <w:r w:rsidRPr="00010680">
        <w:rPr>
          <w:rFonts w:ascii="Times New Roman" w:hAnsi="Times New Roman" w:cs="Times New Roman"/>
          <w:color w:val="000000" w:themeColor="text1"/>
          <w:sz w:val="28"/>
          <w:szCs w:val="28"/>
        </w:rPr>
        <w:t>,5 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20</w:t>
      </w:r>
      <w:r w:rsidR="006942F7" w:rsidRPr="00010680">
        <w:rPr>
          <w:rFonts w:ascii="Times New Roman" w:hAnsi="Times New Roman" w:cs="Times New Roman"/>
          <w:color w:val="000000" w:themeColor="text1"/>
          <w:sz w:val="28"/>
          <w:szCs w:val="28"/>
        </w:rPr>
        <w:t>22 года) - 2022 - 2023 гг. – 456</w:t>
      </w:r>
      <w:r w:rsidRPr="00010680">
        <w:rPr>
          <w:rFonts w:ascii="Times New Roman" w:hAnsi="Times New Roman" w:cs="Times New Roman"/>
          <w:color w:val="000000" w:themeColor="text1"/>
          <w:sz w:val="28"/>
          <w:szCs w:val="28"/>
        </w:rPr>
        <w:t>,2 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20</w:t>
      </w:r>
      <w:r w:rsidR="005A5CDD" w:rsidRPr="00010680">
        <w:rPr>
          <w:rFonts w:ascii="Times New Roman" w:hAnsi="Times New Roman" w:cs="Times New Roman"/>
          <w:color w:val="000000" w:themeColor="text1"/>
          <w:sz w:val="28"/>
          <w:szCs w:val="28"/>
        </w:rPr>
        <w:t>23 года) - 2023 - 2024 гг. – 193,3</w:t>
      </w:r>
      <w:r w:rsidRPr="00010680">
        <w:rPr>
          <w:rFonts w:ascii="Times New Roman" w:hAnsi="Times New Roman" w:cs="Times New Roman"/>
          <w:color w:val="000000" w:themeColor="text1"/>
          <w:sz w:val="28"/>
          <w:szCs w:val="28"/>
        </w:rPr>
        <w:t xml:space="preserve"> м²;</w:t>
      </w:r>
    </w:p>
    <w:p w:rsidR="002E31FA"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6 этап (этап 2024 года) - 2024 - 01.09.2025 – </w:t>
      </w:r>
      <w:r w:rsidR="005A5CDD" w:rsidRPr="00010680">
        <w:rPr>
          <w:rFonts w:ascii="Times New Roman" w:hAnsi="Times New Roman" w:cs="Times New Roman"/>
          <w:color w:val="000000" w:themeColor="text1"/>
          <w:sz w:val="28"/>
          <w:szCs w:val="24"/>
        </w:rPr>
        <w:t>2 526,3</w:t>
      </w:r>
      <w:r w:rsidRPr="00010680">
        <w:rPr>
          <w:rFonts w:ascii="Times New Roman" w:hAnsi="Times New Roman" w:cs="Times New Roman"/>
          <w:color w:val="000000" w:themeColor="text1"/>
          <w:sz w:val="28"/>
          <w:szCs w:val="24"/>
        </w:rPr>
        <w:t xml:space="preserve"> </w:t>
      </w:r>
      <w:r w:rsidRPr="00010680">
        <w:rPr>
          <w:rFonts w:ascii="Times New Roman" w:hAnsi="Times New Roman" w:cs="Times New Roman"/>
          <w:color w:val="000000" w:themeColor="text1"/>
          <w:sz w:val="28"/>
          <w:szCs w:val="28"/>
        </w:rPr>
        <w:t>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Целевой показатель (индикатор) 2: Количество переселённых жителей из аварийных жилых домов - 233 человека, в том числе по этапам её </w:t>
      </w:r>
      <w:r w:rsidRPr="00010680">
        <w:rPr>
          <w:rFonts w:ascii="Times New Roman" w:hAnsi="Times New Roman" w:cs="Times New Roman"/>
          <w:color w:val="000000" w:themeColor="text1"/>
          <w:sz w:val="28"/>
          <w:szCs w:val="28"/>
        </w:rPr>
        <w:lastRenderedPageBreak/>
        <w:t>реализации:</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 человек;</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- 41 человек;</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w:t>
      </w:r>
      <w:r w:rsidR="00DF1AE5" w:rsidRPr="00010680">
        <w:rPr>
          <w:rFonts w:ascii="Times New Roman" w:hAnsi="Times New Roman" w:cs="Times New Roman"/>
          <w:color w:val="000000" w:themeColor="text1"/>
          <w:sz w:val="28"/>
          <w:szCs w:val="28"/>
        </w:rPr>
        <w:t>021 года) - 2021 - 2022 гг. - 63</w:t>
      </w:r>
      <w:r w:rsidRPr="00010680">
        <w:rPr>
          <w:rFonts w:ascii="Times New Roman" w:hAnsi="Times New Roman" w:cs="Times New Roman"/>
          <w:color w:val="000000" w:themeColor="text1"/>
          <w:sz w:val="28"/>
          <w:szCs w:val="28"/>
        </w:rPr>
        <w:t xml:space="preserve"> человек</w:t>
      </w:r>
      <w:r w:rsidR="00DF1AE5" w:rsidRPr="00010680">
        <w:rPr>
          <w:rFonts w:ascii="Times New Roman" w:hAnsi="Times New Roman" w:cs="Times New Roman"/>
          <w:color w:val="000000" w:themeColor="text1"/>
          <w:sz w:val="28"/>
          <w:szCs w:val="28"/>
        </w:rPr>
        <w:t>а</w:t>
      </w:r>
      <w:r w:rsidRPr="00010680">
        <w:rPr>
          <w:rFonts w:ascii="Times New Roman" w:hAnsi="Times New Roman" w:cs="Times New Roman"/>
          <w:color w:val="000000" w:themeColor="text1"/>
          <w:sz w:val="28"/>
          <w:szCs w:val="28"/>
        </w:rPr>
        <w:t>;</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4 этап (этап 2022 года) - </w:t>
      </w:r>
      <w:r w:rsidR="006942F7" w:rsidRPr="00010680">
        <w:rPr>
          <w:rFonts w:ascii="Times New Roman" w:hAnsi="Times New Roman" w:cs="Times New Roman"/>
          <w:color w:val="000000" w:themeColor="text1"/>
          <w:sz w:val="28"/>
          <w:szCs w:val="28"/>
        </w:rPr>
        <w:t>2022 - 2023 гг. – 18</w:t>
      </w:r>
      <w:r w:rsidRPr="00010680">
        <w:rPr>
          <w:rFonts w:ascii="Times New Roman" w:hAnsi="Times New Roman" w:cs="Times New Roman"/>
          <w:color w:val="000000" w:themeColor="text1"/>
          <w:sz w:val="28"/>
          <w:szCs w:val="28"/>
        </w:rPr>
        <w:t xml:space="preserve"> человек;</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w:t>
      </w:r>
      <w:r w:rsidR="005A5CDD" w:rsidRPr="00010680">
        <w:rPr>
          <w:rFonts w:ascii="Times New Roman" w:hAnsi="Times New Roman" w:cs="Times New Roman"/>
          <w:color w:val="000000" w:themeColor="text1"/>
          <w:sz w:val="28"/>
          <w:szCs w:val="28"/>
        </w:rPr>
        <w:t>023 года) - 2023 - 2024 гг. - 14</w:t>
      </w:r>
      <w:r w:rsidRPr="00010680">
        <w:rPr>
          <w:rFonts w:ascii="Times New Roman" w:hAnsi="Times New Roman" w:cs="Times New Roman"/>
          <w:color w:val="000000" w:themeColor="text1"/>
          <w:sz w:val="28"/>
          <w:szCs w:val="28"/>
        </w:rPr>
        <w:t xml:space="preserve"> человека;</w:t>
      </w:r>
    </w:p>
    <w:p w:rsidR="002E31FA"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6 этап (этап 202</w:t>
      </w:r>
      <w:r w:rsidR="006942F7" w:rsidRPr="00010680">
        <w:rPr>
          <w:rFonts w:ascii="Times New Roman" w:hAnsi="Times New Roman" w:cs="Times New Roman"/>
          <w:color w:val="000000" w:themeColor="text1"/>
          <w:sz w:val="28"/>
          <w:szCs w:val="28"/>
        </w:rPr>
        <w:t>4</w:t>
      </w:r>
      <w:r w:rsidR="005A5CDD" w:rsidRPr="00010680">
        <w:rPr>
          <w:rFonts w:ascii="Times New Roman" w:hAnsi="Times New Roman" w:cs="Times New Roman"/>
          <w:color w:val="000000" w:themeColor="text1"/>
          <w:sz w:val="28"/>
          <w:szCs w:val="28"/>
        </w:rPr>
        <w:t xml:space="preserve"> года) - 2024 - 01.09.2025 – 97</w:t>
      </w:r>
      <w:r w:rsidRPr="00010680">
        <w:rPr>
          <w:rFonts w:ascii="Times New Roman" w:hAnsi="Times New Roman" w:cs="Times New Roman"/>
          <w:color w:val="000000" w:themeColor="text1"/>
          <w:sz w:val="28"/>
          <w:szCs w:val="28"/>
        </w:rPr>
        <w:t xml:space="preserve"> человек.</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Реализация предусмотренных программой мероприятий, а также решение поставленной задачи приведёт к достижению основной цели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Целевые показатели (индикаторы) муниципальной программы соответствуют её цели и задаче и предназначены для оценки наиболее существенных результатов реализации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Система целевых показателей (индикаторов) муниципальной программы сформирована с учётом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Перечень показателей (индикаторов) сформирован с учётом возможности расчёта значения данных показателей (индикаторов) не позднее срока представления годового отчёта о ходе реализации и оценке эффективности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её реализации, иными словами, количественно характеризуют ход реализации муниципальной программы (по годам её реализации), решение задачи и достижение цели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Расчёт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расчёта).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Методика расчёта целевых показателей (индикаторов)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Методика расчёта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Алгоритм формирования показателей (индикаторов)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2.1. Расчёт целевого показателя (индикатора) 1 осуществляется на основании данных, содержащихся в планируемых </w:t>
      </w:r>
      <w:hyperlink w:anchor="P1323" w:history="1">
        <w:r w:rsidRPr="00010680">
          <w:rPr>
            <w:rFonts w:ascii="Times New Roman" w:hAnsi="Times New Roman" w:cs="Times New Roman"/>
            <w:color w:val="000000" w:themeColor="text1"/>
            <w:sz w:val="28"/>
            <w:szCs w:val="28"/>
          </w:rPr>
          <w:t>показателях</w:t>
        </w:r>
      </w:hyperlink>
      <w:r w:rsidRPr="0001068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3 к муниципальной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Целевой показатель (индикатор) 1: «Расселяемая площадь жилых помещений» будет складываться из фактического количества расселяемой площади жилых помещений на конец отчётного периода (этапа) (кв. метр).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2.2. Расчёт целевого показателя (индикатора) 2 осуществляется на основании данных, содержащихся в планируемых </w:t>
      </w:r>
      <w:hyperlink w:anchor="P1323" w:history="1">
        <w:r w:rsidRPr="00010680">
          <w:rPr>
            <w:rFonts w:ascii="Times New Roman" w:hAnsi="Times New Roman" w:cs="Times New Roman"/>
            <w:color w:val="000000" w:themeColor="text1"/>
            <w:sz w:val="28"/>
            <w:szCs w:val="28"/>
          </w:rPr>
          <w:t>показателях</w:t>
        </w:r>
      </w:hyperlink>
      <w:r w:rsidRPr="0001068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1 к муниципальной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Целевой показатель (индикатор) 2 «Количество переселённых жителей из аварийных жилых домов» будет складываться из фактического количества переселённых жителей из аварийных жилых домов на конец отчётного периода (этапа) (чел.).</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Фактическое значение целевого показателя 1 «Расселяемая площадь жилых помещений» рассчитывается по формуле: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РПжп = ОПжф / ОАжф, где: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ОПжф - общая жилая площадь переселённого аварийного жилищного фонда в году (этапе) (формируется на основании данных участников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ОАжф - общая жилая площадь аварийного жилищного фонда, подлежащего переселению в году (этапе).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Фактическое значение целевого показателя 2 «Количество переселённых жителей из аварийных жилых домов» рассчитывается по формуле: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КПЖ = ОГп / ОГзп, где: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ОГп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ОГзп - общее число граждан, запланированных к переселению из аварийного жилищного фонда в году (этапе).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Данные участников муниципальной программы будут формироваться в соответствии с соглашением «О предоставлении и использовании средств </w:t>
      </w:r>
      <w:r w:rsidRPr="00010680">
        <w:rPr>
          <w:rFonts w:ascii="Times New Roman" w:hAnsi="Times New Roman" w:cs="Times New Roman"/>
          <w:color w:val="000000" w:themeColor="text1"/>
          <w:sz w:val="28"/>
          <w:szCs w:val="28"/>
        </w:rPr>
        <w:lastRenderedPageBreak/>
        <w:t>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 2017 года" на период 2019 - 2025 годов» от 19 июля 2019 г. N б/н.</w:t>
      </w:r>
    </w:p>
    <w:p w:rsidR="002E31FA" w:rsidRPr="00010680" w:rsidRDefault="002E31FA" w:rsidP="001137A7">
      <w:pPr>
        <w:pStyle w:val="ConsPlusNormal"/>
        <w:ind w:firstLine="540"/>
        <w:jc w:val="both"/>
        <w:rPr>
          <w:rFonts w:ascii="Times New Roman" w:hAnsi="Times New Roman" w:cs="Times New Roman"/>
          <w:color w:val="000000" w:themeColor="text1"/>
          <w:sz w:val="28"/>
          <w:szCs w:val="28"/>
        </w:rPr>
      </w:pPr>
    </w:p>
    <w:p w:rsidR="002E31FA" w:rsidRPr="00010680" w:rsidRDefault="00307785" w:rsidP="001137A7">
      <w:pPr>
        <w:pStyle w:val="ConsPlusNormal"/>
        <w:numPr>
          <w:ilvl w:val="0"/>
          <w:numId w:val="5"/>
        </w:numPr>
        <w:tabs>
          <w:tab w:val="left" w:pos="1980"/>
          <w:tab w:val="left" w:pos="2420"/>
        </w:tabs>
        <w:ind w:left="2483" w:hanging="357"/>
        <w:jc w:val="both"/>
        <w:rPr>
          <w:rFonts w:ascii="Times New Roman" w:hAnsi="Times New Roman" w:cs="Times New Roman"/>
          <w:b/>
          <w:bCs/>
          <w:color w:val="000000" w:themeColor="text1"/>
          <w:sz w:val="28"/>
          <w:szCs w:val="28"/>
        </w:rPr>
      </w:pPr>
      <w:r w:rsidRPr="00010680">
        <w:rPr>
          <w:rFonts w:ascii="Times New Roman" w:hAnsi="Times New Roman" w:cs="Times New Roman"/>
          <w:b/>
          <w:bCs/>
          <w:color w:val="000000" w:themeColor="text1"/>
          <w:sz w:val="28"/>
          <w:szCs w:val="28"/>
        </w:rPr>
        <w:t>Обязательства муниципального образование</w:t>
      </w:r>
    </w:p>
    <w:p w:rsidR="002E31FA" w:rsidRPr="00010680" w:rsidRDefault="00D256EC" w:rsidP="001137A7">
      <w:pPr>
        <w:pStyle w:val="ConsPlusNormal"/>
        <w:tabs>
          <w:tab w:val="left" w:pos="567"/>
        </w:tabs>
        <w:jc w:val="both"/>
        <w:rPr>
          <w:rFonts w:ascii="Times New Roman" w:eastAsia="yandex-sans" w:hAnsi="Times New Roman" w:cs="Times New Roman"/>
          <w:color w:val="000000" w:themeColor="text1"/>
        </w:rPr>
      </w:pPr>
      <w:r w:rsidRPr="00010680">
        <w:rPr>
          <w:rFonts w:ascii="Times New Roman" w:hAnsi="Times New Roman" w:cs="Times New Roman"/>
          <w:bCs/>
          <w:color w:val="000000" w:themeColor="text1"/>
          <w:sz w:val="28"/>
          <w:szCs w:val="28"/>
        </w:rPr>
        <w:tab/>
        <w:t>Наличия обязательства муниципального образования обеспечить не 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w:t>
      </w:r>
      <w:r w:rsidR="00DD3991" w:rsidRPr="00010680">
        <w:rPr>
          <w:rFonts w:ascii="Times New Roman" w:hAnsi="Times New Roman" w:cs="Times New Roman"/>
          <w:bCs/>
          <w:color w:val="000000" w:themeColor="text1"/>
          <w:sz w:val="28"/>
          <w:szCs w:val="28"/>
        </w:rPr>
        <w:t xml:space="preserve"> за счет средств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осуществлялись в рамках реализации договора о развитии застроенной территории и (или) договора о комплексном развитии территории.</w:t>
      </w:r>
    </w:p>
    <w:p w:rsidR="002E31FA" w:rsidRPr="00010680" w:rsidRDefault="002E31FA" w:rsidP="001137A7">
      <w:pPr>
        <w:pStyle w:val="ConsPlusNormal"/>
        <w:ind w:left="2127"/>
        <w:jc w:val="both"/>
        <w:rPr>
          <w:rFonts w:ascii="Times New Roman" w:hAnsi="Times New Roman" w:cs="Times New Roman"/>
          <w:b/>
          <w:bCs/>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right"/>
        <w:rPr>
          <w:rFonts w:ascii="Times New Roman" w:hAnsi="Times New Roman" w:cs="Times New Roman"/>
          <w:color w:val="000000" w:themeColor="text1"/>
          <w:sz w:val="28"/>
          <w:szCs w:val="28"/>
        </w:rPr>
      </w:pPr>
    </w:p>
    <w:p w:rsidR="002E31FA" w:rsidRPr="00010680" w:rsidRDefault="002E31FA" w:rsidP="001137A7">
      <w:pPr>
        <w:pStyle w:val="ConsPlusNormal"/>
        <w:jc w:val="right"/>
        <w:outlineLvl w:val="1"/>
        <w:rPr>
          <w:rFonts w:ascii="Times New Roman" w:hAnsi="Times New Roman" w:cs="Times New Roman"/>
          <w:color w:val="000000" w:themeColor="text1"/>
          <w:sz w:val="28"/>
          <w:szCs w:val="28"/>
        </w:rPr>
      </w:pPr>
    </w:p>
    <w:p w:rsidR="002E31FA" w:rsidRPr="00010680" w:rsidRDefault="002E31FA" w:rsidP="001137A7">
      <w:pPr>
        <w:pStyle w:val="ConsPlusNormal"/>
        <w:jc w:val="right"/>
        <w:outlineLvl w:val="1"/>
        <w:rPr>
          <w:rFonts w:ascii="Times New Roman" w:hAnsi="Times New Roman" w:cs="Times New Roman"/>
          <w:color w:val="000000" w:themeColor="text1"/>
          <w:sz w:val="28"/>
          <w:szCs w:val="28"/>
        </w:rPr>
      </w:pPr>
    </w:p>
    <w:p w:rsidR="002E31FA" w:rsidRPr="00010680" w:rsidRDefault="00307785" w:rsidP="001137A7">
      <w:pPr>
        <w:pStyle w:val="ConsPlusNormal"/>
        <w:jc w:val="right"/>
        <w:outlineLvl w:val="1"/>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Приложение № 1</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Title"/>
        <w:jc w:val="center"/>
        <w:rPr>
          <w:rFonts w:ascii="Times New Roman" w:hAnsi="Times New Roman" w:cs="Times New Roman"/>
          <w:b w:val="0"/>
          <w:color w:val="000000" w:themeColor="text1"/>
          <w:sz w:val="28"/>
          <w:szCs w:val="28"/>
        </w:rPr>
      </w:pPr>
      <w:bookmarkStart w:id="3" w:name="P776"/>
      <w:bookmarkEnd w:id="3"/>
      <w:r w:rsidRPr="00010680">
        <w:rPr>
          <w:rFonts w:ascii="Times New Roman" w:hAnsi="Times New Roman" w:cs="Times New Roman"/>
          <w:b w:val="0"/>
          <w:color w:val="000000" w:themeColor="text1"/>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0"/>
        <w:gridCol w:w="1415"/>
        <w:gridCol w:w="2112"/>
        <w:gridCol w:w="1170"/>
        <w:gridCol w:w="1041"/>
        <w:gridCol w:w="1590"/>
      </w:tblGrid>
      <w:tr w:rsidR="00930AC0" w:rsidRPr="00010680">
        <w:tc>
          <w:tcPr>
            <w:tcW w:w="540" w:type="dxa"/>
            <w:vMerge w:val="restart"/>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п/п</w:t>
            </w:r>
          </w:p>
        </w:tc>
        <w:tc>
          <w:tcPr>
            <w:tcW w:w="2770" w:type="dxa"/>
            <w:vMerge w:val="restart"/>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Адрес многоквартирного дома</w:t>
            </w:r>
          </w:p>
        </w:tc>
        <w:tc>
          <w:tcPr>
            <w:tcW w:w="1415" w:type="dxa"/>
            <w:vMerge w:val="restart"/>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Год ввода дома в эксплуатацию</w:t>
            </w:r>
          </w:p>
        </w:tc>
        <w:tc>
          <w:tcPr>
            <w:tcW w:w="2112" w:type="dxa"/>
            <w:vMerge w:val="restart"/>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Дата признания многоквартирного дома аварийным</w:t>
            </w:r>
          </w:p>
        </w:tc>
        <w:tc>
          <w:tcPr>
            <w:tcW w:w="2211" w:type="dxa"/>
            <w:gridSpan w:val="2"/>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Сведения об аварийном жилищном фонде, подлежащем расселению до 01.09.2025</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Планируемая дата окончания переселения</w:t>
            </w:r>
          </w:p>
        </w:tc>
      </w:tr>
      <w:tr w:rsidR="00930AC0" w:rsidRPr="00010680">
        <w:tc>
          <w:tcPr>
            <w:tcW w:w="540" w:type="dxa"/>
            <w:vMerge/>
          </w:tcPr>
          <w:p w:rsidR="002E31FA" w:rsidRPr="00010680" w:rsidRDefault="002E31FA" w:rsidP="001137A7">
            <w:pPr>
              <w:spacing w:after="0" w:line="240" w:lineRule="auto"/>
              <w:jc w:val="center"/>
              <w:rPr>
                <w:rFonts w:ascii="Times New Roman" w:hAnsi="Times New Roman" w:cs="Times New Roman"/>
                <w:color w:val="000000" w:themeColor="text1"/>
                <w:sz w:val="24"/>
                <w:szCs w:val="24"/>
              </w:rPr>
            </w:pPr>
          </w:p>
        </w:tc>
        <w:tc>
          <w:tcPr>
            <w:tcW w:w="2770" w:type="dxa"/>
            <w:vMerge/>
          </w:tcPr>
          <w:p w:rsidR="002E31FA" w:rsidRPr="00010680" w:rsidRDefault="002E31FA" w:rsidP="001137A7">
            <w:pPr>
              <w:spacing w:after="0" w:line="240" w:lineRule="auto"/>
              <w:jc w:val="center"/>
              <w:rPr>
                <w:rFonts w:ascii="Times New Roman" w:hAnsi="Times New Roman" w:cs="Times New Roman"/>
                <w:color w:val="000000" w:themeColor="text1"/>
                <w:sz w:val="24"/>
                <w:szCs w:val="24"/>
              </w:rPr>
            </w:pPr>
          </w:p>
        </w:tc>
        <w:tc>
          <w:tcPr>
            <w:tcW w:w="1415" w:type="dxa"/>
            <w:vMerge/>
          </w:tcPr>
          <w:p w:rsidR="002E31FA" w:rsidRPr="00010680" w:rsidRDefault="002E31FA" w:rsidP="001137A7">
            <w:pPr>
              <w:spacing w:after="0" w:line="240" w:lineRule="auto"/>
              <w:jc w:val="center"/>
              <w:rPr>
                <w:rFonts w:ascii="Times New Roman" w:hAnsi="Times New Roman" w:cs="Times New Roman"/>
                <w:color w:val="000000" w:themeColor="text1"/>
                <w:sz w:val="24"/>
                <w:szCs w:val="24"/>
              </w:rPr>
            </w:pPr>
          </w:p>
        </w:tc>
        <w:tc>
          <w:tcPr>
            <w:tcW w:w="2112" w:type="dxa"/>
            <w:vMerge/>
          </w:tcPr>
          <w:p w:rsidR="002E31FA" w:rsidRPr="00010680" w:rsidRDefault="002E31FA" w:rsidP="001137A7">
            <w:pPr>
              <w:spacing w:after="0" w:line="240" w:lineRule="auto"/>
              <w:jc w:val="center"/>
              <w:rPr>
                <w:rFonts w:ascii="Times New Roman" w:hAnsi="Times New Roman" w:cs="Times New Roman"/>
                <w:color w:val="000000" w:themeColor="text1"/>
                <w:sz w:val="24"/>
                <w:szCs w:val="24"/>
              </w:rPr>
            </w:pP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площадь, кв.м.</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кол-во чел.</w:t>
            </w:r>
          </w:p>
        </w:tc>
        <w:tc>
          <w:tcPr>
            <w:tcW w:w="1590" w:type="dxa"/>
          </w:tcPr>
          <w:p w:rsidR="002E31FA" w:rsidRPr="00010680" w:rsidRDefault="002E31FA" w:rsidP="001137A7">
            <w:pPr>
              <w:spacing w:after="0" w:line="240" w:lineRule="auto"/>
              <w:jc w:val="center"/>
              <w:rPr>
                <w:rFonts w:ascii="Times New Roman" w:hAnsi="Times New Roman" w:cs="Times New Roman"/>
                <w:color w:val="000000" w:themeColor="text1"/>
                <w:sz w:val="24"/>
                <w:szCs w:val="24"/>
              </w:rPr>
            </w:pPr>
          </w:p>
        </w:tc>
      </w:tr>
      <w:tr w:rsidR="00930AC0" w:rsidRPr="00010680">
        <w:trPr>
          <w:trHeight w:val="335"/>
        </w:trPr>
        <w:tc>
          <w:tcPr>
            <w:tcW w:w="54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7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r>
      <w:tr w:rsidR="00930AC0" w:rsidRPr="00010680">
        <w:tc>
          <w:tcPr>
            <w:tcW w:w="6837" w:type="dxa"/>
            <w:gridSpan w:val="4"/>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Итого по муниципальному образованию «Приамурское городское поселение»</w:t>
            </w:r>
          </w:p>
        </w:tc>
        <w:tc>
          <w:tcPr>
            <w:tcW w:w="1170" w:type="dxa"/>
            <w:tcBorders>
              <w:top w:val="nil"/>
              <w:bottom w:val="nil"/>
            </w:tcBorders>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5 594,8</w:t>
            </w:r>
          </w:p>
        </w:tc>
        <w:tc>
          <w:tcPr>
            <w:tcW w:w="1041" w:type="dxa"/>
            <w:tcBorders>
              <w:top w:val="nil"/>
              <w:bottom w:val="nil"/>
            </w:tcBorders>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283</w:t>
            </w:r>
          </w:p>
        </w:tc>
        <w:tc>
          <w:tcPr>
            <w:tcW w:w="1590" w:type="dxa"/>
            <w:tcBorders>
              <w:top w:val="nil"/>
              <w:bottom w:val="nil"/>
            </w:tcBorders>
            <w:shd w:val="clear" w:color="auto" w:fill="auto"/>
          </w:tcPr>
          <w:p w:rsidR="002E31FA" w:rsidRPr="00010680" w:rsidRDefault="002E31FA" w:rsidP="001137A7">
            <w:pPr>
              <w:spacing w:after="0" w:line="240" w:lineRule="auto"/>
              <w:rPr>
                <w:rFonts w:ascii="Times New Roman" w:hAnsi="Times New Roman" w:cs="Times New Roman"/>
                <w:color w:val="000000" w:themeColor="text1"/>
                <w:sz w:val="24"/>
                <w:szCs w:val="24"/>
              </w:rPr>
            </w:pP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 23</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1960</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11.10.2016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650,5</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w:t>
            </w:r>
          </w:p>
        </w:tc>
        <w:tc>
          <w:tcPr>
            <w:tcW w:w="1590" w:type="dxa"/>
          </w:tcPr>
          <w:p w:rsidR="002E31FA" w:rsidRPr="00010680" w:rsidRDefault="00172393"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01.10.2025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w:t>
            </w:r>
            <w:r w:rsidR="006942F7"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Приамурский. ул. Железнодорожная, д.11</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1916</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114,6</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w:t>
            </w:r>
            <w:r w:rsidR="006942F7"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Приамурский пер. Белинского, д.5</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1937</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137,3</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w:t>
            </w:r>
            <w:r w:rsidR="006942F7"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Приамурский. ул. Гоголя, д.11</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1940</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143,2</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w:t>
            </w:r>
            <w:r w:rsidR="006942F7"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Приамурский. ул. Амурская.д.3</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1957</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630,4</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31</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д.21</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1961</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655,3</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 31</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1956</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753,7</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31</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с.им. Тельмана. Ул. Калинина, д.1</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1950</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93,3</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с.им. Тельмана, ул. Набережная, д.2</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1959</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147,9</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с.им. Тельмана, ул. Набережная, д.4</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131,9</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11</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с.им. Тельмана ул. Театральная, д.3</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1959</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535,3</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w:t>
            </w:r>
            <w:r w:rsidR="006942F7"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Приамурский ул. Вокзальная д.33</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30.11.2016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756,6</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30</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w:t>
            </w:r>
            <w:r w:rsidR="006942F7" w:rsidRPr="00010680">
              <w:rPr>
                <w:rFonts w:ascii="Times New Roman" w:hAnsi="Times New Roman" w:cs="Times New Roman"/>
                <w:color w:val="000000" w:themeColor="text1"/>
                <w:sz w:val="24"/>
                <w:szCs w:val="24"/>
              </w:rPr>
              <w:t xml:space="preserve"> </w:t>
            </w:r>
            <w:r w:rsidRPr="00010680">
              <w:rPr>
                <w:rFonts w:ascii="Times New Roman" w:hAnsi="Times New Roman" w:cs="Times New Roman"/>
                <w:color w:val="000000" w:themeColor="text1"/>
                <w:sz w:val="24"/>
                <w:szCs w:val="24"/>
              </w:rPr>
              <w:t>Приамурский ул. Амурская. д.1</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13.12.2016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407,9</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30AC0" w:rsidRPr="00010680">
        <w:tc>
          <w:tcPr>
            <w:tcW w:w="54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w:t>
            </w:r>
          </w:p>
        </w:tc>
        <w:tc>
          <w:tcPr>
            <w:tcW w:w="2770" w:type="dxa"/>
          </w:tcPr>
          <w:p w:rsidR="002E31FA" w:rsidRPr="00010680" w:rsidRDefault="00307785"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 29</w:t>
            </w:r>
          </w:p>
        </w:tc>
        <w:tc>
          <w:tcPr>
            <w:tcW w:w="1415"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2112"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13.12.2016</w:t>
            </w:r>
          </w:p>
        </w:tc>
        <w:tc>
          <w:tcPr>
            <w:tcW w:w="117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436,9</w:t>
            </w:r>
          </w:p>
        </w:tc>
        <w:tc>
          <w:tcPr>
            <w:tcW w:w="1041"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17</w:t>
            </w:r>
          </w:p>
        </w:tc>
        <w:tc>
          <w:tcPr>
            <w:tcW w:w="1590"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bl>
    <w:p w:rsidR="002E31FA" w:rsidRPr="00010680" w:rsidRDefault="00307785" w:rsidP="001137A7">
      <w:pPr>
        <w:pStyle w:val="ConsPlusNormal"/>
        <w:ind w:left="-851" w:firstLine="851"/>
        <w:jc w:val="both"/>
        <w:rPr>
          <w:rFonts w:ascii="Times New Roman" w:hAnsi="Times New Roman" w:cs="Times New Roman"/>
          <w:color w:val="000000" w:themeColor="text1"/>
          <w:sz w:val="28"/>
          <w:szCs w:val="28"/>
        </w:rPr>
      </w:pPr>
      <w:bookmarkStart w:id="4" w:name="P1310"/>
      <w:bookmarkEnd w:id="4"/>
      <w:r w:rsidRPr="0001068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Pr="00010680" w:rsidRDefault="002E31FA" w:rsidP="001137A7">
      <w:pPr>
        <w:spacing w:after="0" w:line="240" w:lineRule="auto"/>
        <w:rPr>
          <w:rFonts w:ascii="Times New Roman" w:hAnsi="Times New Roman" w:cs="Times New Roman"/>
          <w:color w:val="000000" w:themeColor="text1"/>
          <w:sz w:val="28"/>
          <w:szCs w:val="28"/>
        </w:rPr>
      </w:pPr>
    </w:p>
    <w:p w:rsidR="002E31FA" w:rsidRPr="00010680" w:rsidRDefault="00307785" w:rsidP="001137A7">
      <w:pPr>
        <w:pStyle w:val="ConsPlusNormal"/>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Приложение № 2</w:t>
      </w:r>
    </w:p>
    <w:p w:rsidR="002E31FA" w:rsidRPr="00010680" w:rsidRDefault="002E31FA" w:rsidP="001137A7">
      <w:pPr>
        <w:pStyle w:val="ConsPlusTitle"/>
        <w:jc w:val="center"/>
        <w:outlineLvl w:val="2"/>
        <w:rPr>
          <w:rFonts w:ascii="Times New Roman" w:hAnsi="Times New Roman" w:cs="Times New Roman"/>
          <w:b w:val="0"/>
          <w:color w:val="000000" w:themeColor="text1"/>
          <w:sz w:val="28"/>
          <w:szCs w:val="28"/>
        </w:rPr>
      </w:pPr>
    </w:p>
    <w:p w:rsidR="002E31FA" w:rsidRPr="00010680" w:rsidRDefault="00307785" w:rsidP="001137A7">
      <w:pPr>
        <w:pStyle w:val="ConsPlusTitle"/>
        <w:jc w:val="center"/>
        <w:outlineLvl w:val="2"/>
        <w:rPr>
          <w:rFonts w:ascii="Times New Roman" w:hAnsi="Times New Roman" w:cs="Times New Roman"/>
          <w:b w:val="0"/>
          <w:color w:val="000000" w:themeColor="text1"/>
          <w:sz w:val="28"/>
          <w:szCs w:val="28"/>
        </w:rPr>
      </w:pPr>
      <w:r w:rsidRPr="00010680">
        <w:rPr>
          <w:rFonts w:ascii="Times New Roman" w:hAnsi="Times New Roman" w:cs="Times New Roman"/>
          <w:b w:val="0"/>
          <w:color w:val="000000" w:themeColor="text1"/>
          <w:sz w:val="28"/>
          <w:szCs w:val="28"/>
        </w:rPr>
        <w:t xml:space="preserve">Требования к жилью, строящемуся или приобретаемому у застройщика в рамках программы, за исключением </w:t>
      </w:r>
      <w:r w:rsidR="00291304" w:rsidRPr="00010680">
        <w:rPr>
          <w:rFonts w:ascii="Times New Roman" w:hAnsi="Times New Roman" w:cs="Times New Roman"/>
          <w:b w:val="0"/>
          <w:color w:val="000000" w:themeColor="text1"/>
          <w:sz w:val="28"/>
          <w:szCs w:val="28"/>
        </w:rPr>
        <w:t>контрактов на</w:t>
      </w:r>
      <w:r w:rsidRPr="00010680">
        <w:rPr>
          <w:rFonts w:ascii="Times New Roman" w:hAnsi="Times New Roman" w:cs="Times New Roman"/>
          <w:b w:val="0"/>
          <w:color w:val="000000" w:themeColor="text1"/>
          <w:sz w:val="28"/>
          <w:szCs w:val="28"/>
        </w:rPr>
        <w:t xml:space="preserve"> покупку жилых помещений у лиц, не являющихся застройщиками, в домах, введённых в эксплуатацию</w:t>
      </w: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44"/>
        <w:gridCol w:w="6706"/>
      </w:tblGrid>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N п/п</w:t>
            </w:r>
          </w:p>
        </w:tc>
        <w:tc>
          <w:tcPr>
            <w:tcW w:w="2344"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Наименование рекомендуемого требования</w:t>
            </w:r>
          </w:p>
        </w:tc>
        <w:tc>
          <w:tcPr>
            <w:tcW w:w="6706"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Содержание рекомендуемого требования</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проектной документации на дом</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w:t>
            </w:r>
            <w:r w:rsidRPr="00010680">
              <w:rPr>
                <w:rFonts w:ascii="Times New Roman" w:hAnsi="Times New Roman" w:cs="Times New Roman"/>
                <w:color w:val="000000" w:themeColor="text1"/>
                <w:sz w:val="24"/>
                <w:szCs w:val="24"/>
              </w:rPr>
              <w:lastRenderedPageBreak/>
              <w:t>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Проектная документация разрабатывается в соответствии с требованиями: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w:t>
            </w:r>
            <w:hyperlink r:id="rId37" w:history="1">
              <w:r w:rsidRPr="00010680">
                <w:rPr>
                  <w:rFonts w:ascii="Times New Roman" w:hAnsi="Times New Roman" w:cs="Times New Roman"/>
                  <w:color w:val="000000" w:themeColor="text1"/>
                  <w:sz w:val="24"/>
                  <w:szCs w:val="24"/>
                </w:rPr>
                <w:t>Постановления</w:t>
              </w:r>
            </w:hyperlink>
            <w:r w:rsidRPr="00010680">
              <w:rPr>
                <w:rFonts w:ascii="Times New Roman" w:hAnsi="Times New Roman" w:cs="Times New Roman"/>
                <w:color w:val="000000" w:themeColor="text1"/>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Федерального </w:t>
            </w:r>
            <w:hyperlink r:id="rId38" w:history="1">
              <w:r w:rsidRPr="00010680">
                <w:rPr>
                  <w:rFonts w:ascii="Times New Roman" w:hAnsi="Times New Roman" w:cs="Times New Roman"/>
                  <w:color w:val="000000" w:themeColor="text1"/>
                  <w:sz w:val="24"/>
                  <w:szCs w:val="24"/>
                </w:rPr>
                <w:t>закона</w:t>
              </w:r>
            </w:hyperlink>
            <w:r w:rsidRPr="00010680">
              <w:rPr>
                <w:rFonts w:ascii="Times New Roman" w:hAnsi="Times New Roman" w:cs="Times New Roman"/>
                <w:color w:val="000000" w:themeColor="text1"/>
                <w:sz w:val="24"/>
                <w:szCs w:val="24"/>
              </w:rPr>
              <w:t xml:space="preserve"> N 123-ФЗ от 22.07.2008 "Технический регламент о требованиях пожарной безопасности";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Федерального </w:t>
            </w:r>
            <w:hyperlink r:id="rId39" w:history="1">
              <w:r w:rsidRPr="00010680">
                <w:rPr>
                  <w:rFonts w:ascii="Times New Roman" w:hAnsi="Times New Roman" w:cs="Times New Roman"/>
                  <w:color w:val="000000" w:themeColor="text1"/>
                  <w:sz w:val="24"/>
                  <w:szCs w:val="24"/>
                </w:rPr>
                <w:t>закона</w:t>
              </w:r>
            </w:hyperlink>
            <w:r w:rsidRPr="00010680">
              <w:rPr>
                <w:rFonts w:ascii="Times New Roman" w:hAnsi="Times New Roman" w:cs="Times New Roman"/>
                <w:color w:val="000000" w:themeColor="text1"/>
                <w:sz w:val="24"/>
                <w:szCs w:val="24"/>
              </w:rPr>
              <w:t xml:space="preserve"> N 384-ФЗ от 30.12.2009 "Технический регламент о безопасности зданий и сооружений";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42.13330.2016 "Градостроительство. Планировка и застройка городских и сельских поселений";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54.13330.2016 "Здания жилые многоквартирные";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59.13330.2016 "Доступность зданий и сооружений для маломобильных групп населения";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14.13330.2014 "Строительство в сейсмических районах";</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22.13330.2016 "Основания зданий и сооружений";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w:t>
            </w:r>
            <w:hyperlink r:id="rId40" w:history="1">
              <w:r w:rsidRPr="00010680">
                <w:rPr>
                  <w:rFonts w:ascii="Times New Roman" w:hAnsi="Times New Roman" w:cs="Times New Roman"/>
                  <w:color w:val="000000" w:themeColor="text1"/>
                  <w:sz w:val="24"/>
                  <w:szCs w:val="24"/>
                </w:rPr>
                <w:t>СП 2.13130.2012</w:t>
              </w:r>
            </w:hyperlink>
            <w:r w:rsidRPr="00010680">
              <w:rPr>
                <w:rFonts w:ascii="Times New Roman" w:hAnsi="Times New Roman" w:cs="Times New Roman"/>
                <w:color w:val="000000" w:themeColor="text1"/>
                <w:sz w:val="24"/>
                <w:szCs w:val="24"/>
              </w:rPr>
              <w:t xml:space="preserve"> "Системы противопожарной защиты. Обеспечение огнестойкости объектов защиты";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w:t>
            </w:r>
            <w:hyperlink r:id="rId41" w:history="1">
              <w:r w:rsidRPr="00010680">
                <w:rPr>
                  <w:rFonts w:ascii="Times New Roman" w:hAnsi="Times New Roman" w:cs="Times New Roman"/>
                  <w:color w:val="000000" w:themeColor="text1"/>
                  <w:sz w:val="24"/>
                  <w:szCs w:val="24"/>
                </w:rPr>
                <w:t>СП 4.13130.2013</w:t>
              </w:r>
            </w:hyperlink>
            <w:r w:rsidRPr="00010680">
              <w:rPr>
                <w:rFonts w:ascii="Times New Roman" w:hAnsi="Times New Roman" w:cs="Times New Roman"/>
                <w:color w:val="000000" w:themeColor="text1"/>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255.1325800 "Здания и сооружения. Правила эксплуатации. Общие положения".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Планируемые к строительству (строящиеся) многоквартирные дома, указанные в </w:t>
            </w:r>
            <w:hyperlink r:id="rId42" w:history="1">
              <w:r w:rsidRPr="00010680">
                <w:rPr>
                  <w:rFonts w:ascii="Times New Roman" w:hAnsi="Times New Roman" w:cs="Times New Roman"/>
                  <w:color w:val="000000" w:themeColor="text1"/>
                  <w:sz w:val="24"/>
                  <w:szCs w:val="24"/>
                </w:rPr>
                <w:t>пункте 2 части 2 статьи 49</w:t>
              </w:r>
            </w:hyperlink>
            <w:r w:rsidRPr="00010680">
              <w:rPr>
                <w:rFonts w:ascii="Times New Roman" w:hAnsi="Times New Roman" w:cs="Times New Roman"/>
                <w:color w:val="000000" w:themeColor="text1"/>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3" w:history="1">
              <w:r w:rsidRPr="00010680">
                <w:rPr>
                  <w:rFonts w:ascii="Times New Roman" w:hAnsi="Times New Roman" w:cs="Times New Roman"/>
                  <w:color w:val="000000" w:themeColor="text1"/>
                  <w:sz w:val="24"/>
                  <w:szCs w:val="24"/>
                </w:rPr>
                <w:t>СанПиН 2.1.2.2645-10</w:t>
              </w:r>
            </w:hyperlink>
            <w:r w:rsidRPr="00010680">
              <w:rPr>
                <w:rFonts w:ascii="Times New Roman" w:hAnsi="Times New Roman" w:cs="Times New Roman"/>
                <w:color w:val="000000" w:themeColor="text1"/>
                <w:sz w:val="24"/>
                <w:szCs w:val="24"/>
              </w:rPr>
              <w:t xml:space="preserve"> "Санитарно-эпидемиологические требования к условиям проживания в жилых зданиях и помещениях", утверждённых Постановлением Главного государственного санитарного врача Российской Федерации от 10 июня 2010 г. N 64 (с изменениями и дополнениями).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проведённой в соответствии с требованиями градостроительного законодательства экспертизы.</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2</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Требование к конструктивному, инженерному и технологическому </w:t>
            </w:r>
            <w:r w:rsidRPr="00010680">
              <w:rPr>
                <w:rFonts w:ascii="Times New Roman" w:hAnsi="Times New Roman" w:cs="Times New Roman"/>
                <w:color w:val="000000" w:themeColor="text1"/>
                <w:sz w:val="24"/>
                <w:szCs w:val="24"/>
              </w:rPr>
              <w:lastRenderedPageBreak/>
              <w:t>оснащению строящегося многоквартирного дома, введенного в эксплуатацию многоквартирного дома, в котором приобретается готовое жилье</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В строящихся домах обеспечивается наличие: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несущих строительных конструкций, выполненных из следующих материалов: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а) стены из каменных конструкций (кирпич, блоки), крупных </w:t>
            </w:r>
            <w:r w:rsidRPr="00010680">
              <w:rPr>
                <w:rFonts w:ascii="Times New Roman" w:hAnsi="Times New Roman" w:cs="Times New Roman"/>
                <w:color w:val="000000" w:themeColor="text1"/>
                <w:sz w:val="24"/>
                <w:szCs w:val="24"/>
              </w:rPr>
              <w:lastRenderedPageBreak/>
              <w:t>железобетонных блоков, железобетонных панелей, монолитного железобетонного каркаса с заполнением;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перекрытия из сборных и монолитных железобетонных конструкций;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фундаменты из сборных и монолитных железобетонных и каменных конструкций.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санитарного узла (раздельного или совмещённого), который должен быть внутриквартирным и включать ванну, унитаз, раковину;</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внутридомовых инженерных систем, включая системы: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электроснабжения (с силовым и иным электрооборудованием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холодного водоснабжения;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водоотведения (канализации);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010680">
              <w:rPr>
                <w:rFonts w:ascii="Times New Roman" w:hAnsi="Times New Roman" w:cs="Times New Roman"/>
                <w:color w:val="000000" w:themeColor="text1"/>
                <w:sz w:val="24"/>
                <w:szCs w:val="24"/>
              </w:rPr>
              <w:t>легко сбрасываемых</w:t>
            </w:r>
            <w:r w:rsidRPr="0001068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е) горячего водоснабжения;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ж) противопожарной безопасности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з) мусороудаления (при наличии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 случае экономической целесообразности рекомендуется использовать локальные системы энергоснабжения;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Лифты рекомендуется оснащать:</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кабиной, предназначенной для пользования инвалидом на кресле-коляске с сопровождающим лицом;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оборудованием для связи с диспетчером;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аварийным освещением кабины лифта;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 светодиодным освещением кабины лифта в антивандальном исполнении;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д) панелью управления кабиной лифта в антивандальном </w:t>
            </w:r>
            <w:r w:rsidRPr="00010680">
              <w:rPr>
                <w:rFonts w:ascii="Times New Roman" w:hAnsi="Times New Roman" w:cs="Times New Roman"/>
                <w:color w:val="000000" w:themeColor="text1"/>
                <w:sz w:val="24"/>
                <w:szCs w:val="24"/>
              </w:rPr>
              <w:lastRenderedPageBreak/>
              <w:t>исполнении;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оконных блоков со стеклопакетом класса энергоэффективности в соответствии с классом энергоэффективности дома;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во входах в подвал (техническое подполье) дома металлических дверных блоков с замком, ручками и автодоводчиком;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отмостки из армированного бетона, асфальта, устроенной по всему периметру дома и обеспечивающей отвод воды от фундаментов;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организованного водостока;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благоустройства придомовой территории, в том числе наличие твёрдого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3</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функциональному оснащению и отделке помещений</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электроснабжения с электрическим щитком с устройствами защитного отключения;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холодного водоснабжения;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горячего водоснабжения (централизованного или автономного);</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 водоотведения (канализации);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 отопления (централизованного или автономного);</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е) вентиляции;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ж) газоснабжения (при наличии в соответствии с проектной документацией) с устройством сигнализаторов загазованности, </w:t>
            </w:r>
            <w:r w:rsidRPr="00010680">
              <w:rPr>
                <w:rFonts w:ascii="Times New Roman" w:hAnsi="Times New Roman" w:cs="Times New Roman"/>
                <w:color w:val="000000" w:themeColor="text1"/>
                <w:sz w:val="24"/>
                <w:szCs w:val="24"/>
              </w:rPr>
              <w:lastRenderedPageBreak/>
              <w:t xml:space="preserve">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010680">
              <w:rPr>
                <w:rFonts w:ascii="Times New Roman" w:hAnsi="Times New Roman" w:cs="Times New Roman"/>
                <w:color w:val="000000" w:themeColor="text1"/>
                <w:sz w:val="24"/>
                <w:szCs w:val="24"/>
              </w:rPr>
              <w:t>легко сбрасываемых</w:t>
            </w:r>
            <w:r w:rsidRPr="0001068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имеющие чистовую отделку "под ключ", в том числе: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входную утепленную дверь с замком, ручками и дверным глазком;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межкомнатные двери с наличниками и ручками;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оконные блоки со стеклопакетом класса энергоэффективности в соответствии с классом энергоэффективности дома;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 вентиляционные решетки;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 подвесные крюки для потолочных осветительных приборов во всех помещениях квартиры;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е) установленные и подключенные к соответствующим внутриквартирным инженерным сетям: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звонковую сигнализацию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мойку со смесителем и сифоном;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умывальник со смесителем и сифоном;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унитаз с сиденьем и сливным бачком;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ванну с заземлением, со смесителем и сифоном;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одно-, двухклавишные электровыключатели;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электророзетки;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выпуски электропроводки и патроны во всех помещениях квартиры;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газовую или электрическую плиту (в соответствии с проектным решением);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w:t>
            </w:r>
            <w:r w:rsidRPr="00010680">
              <w:rPr>
                <w:rFonts w:ascii="Times New Roman" w:hAnsi="Times New Roman" w:cs="Times New Roman"/>
                <w:color w:val="000000" w:themeColor="text1"/>
                <w:sz w:val="24"/>
                <w:szCs w:val="24"/>
              </w:rPr>
              <w:lastRenderedPageBreak/>
              <w:t>примыкающей (их) к ванне и умывальнику, отделка которых производится керамической плиткой); обоями в остальных помещениях;</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4</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материалам, изделиям и оборудованию</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энергоэффективности дома</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Рекомендуется предусматривать класс энергетической эффективности дома не ниже "В" согласно </w:t>
            </w:r>
            <w:hyperlink r:id="rId44" w:history="1">
              <w:r w:rsidRPr="00010680">
                <w:rPr>
                  <w:rFonts w:ascii="Times New Roman" w:hAnsi="Times New Roman" w:cs="Times New Roman"/>
                  <w:color w:val="000000" w:themeColor="text1"/>
                  <w:sz w:val="24"/>
                  <w:szCs w:val="24"/>
                </w:rPr>
                <w:t>Правилам</w:t>
              </w:r>
            </w:hyperlink>
            <w:r w:rsidRPr="00010680">
              <w:rPr>
                <w:rFonts w:ascii="Times New Roman" w:hAnsi="Times New Roman" w:cs="Times New Roman"/>
                <w:color w:val="000000" w:themeColor="text1"/>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Рекомендуется предусматривать следующие мероприятия, направленные на повышение энергоэффективности дома: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предъявлять к оконным блокам в квартирах и в помещениях общего пользования дополнительные требования, указанные выше;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проводить освещение придомовой территории с использованием светодиодных светильников и датчиков освещенности;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выполнять теплоизоляцию подвального (цокольного) и чердачного перекрытий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 проводить устройство входных дверей в подъезды дома с утеплением и оборудованием автодоводчиками;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Обеспечить наличие на фасаде дома указателя класса энергетической эффективности дома в соответствии с </w:t>
            </w:r>
            <w:hyperlink r:id="rId45" w:history="1">
              <w:r w:rsidRPr="00010680">
                <w:rPr>
                  <w:rFonts w:ascii="Times New Roman" w:hAnsi="Times New Roman" w:cs="Times New Roman"/>
                  <w:color w:val="000000" w:themeColor="text1"/>
                  <w:sz w:val="24"/>
                  <w:szCs w:val="24"/>
                </w:rPr>
                <w:t>разделом III</w:t>
              </w:r>
            </w:hyperlink>
            <w:r w:rsidRPr="00010680">
              <w:rPr>
                <w:rFonts w:ascii="Times New Roman" w:hAnsi="Times New Roman" w:cs="Times New Roman"/>
                <w:color w:val="000000" w:themeColor="text1"/>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6</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эксплуатационной документации дома</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6" w:history="1">
              <w:r w:rsidRPr="00010680">
                <w:rPr>
                  <w:rFonts w:ascii="Times New Roman" w:hAnsi="Times New Roman" w:cs="Times New Roman"/>
                  <w:color w:val="000000" w:themeColor="text1"/>
                  <w:sz w:val="24"/>
                  <w:szCs w:val="24"/>
                </w:rPr>
                <w:t>пунктами 24</w:t>
              </w:r>
            </w:hyperlink>
            <w:r w:rsidRPr="00010680">
              <w:rPr>
                <w:rFonts w:ascii="Times New Roman" w:hAnsi="Times New Roman" w:cs="Times New Roman"/>
                <w:color w:val="000000" w:themeColor="text1"/>
                <w:sz w:val="24"/>
                <w:szCs w:val="24"/>
              </w:rPr>
              <w:t xml:space="preserve"> и </w:t>
            </w:r>
            <w:hyperlink r:id="rId47" w:history="1">
              <w:r w:rsidRPr="00010680">
                <w:rPr>
                  <w:rFonts w:ascii="Times New Roman" w:hAnsi="Times New Roman" w:cs="Times New Roman"/>
                  <w:color w:val="000000" w:themeColor="text1"/>
                  <w:sz w:val="24"/>
                  <w:szCs w:val="24"/>
                </w:rPr>
                <w:t>26</w:t>
              </w:r>
            </w:hyperlink>
            <w:r w:rsidRPr="00010680">
              <w:rPr>
                <w:rFonts w:ascii="Times New Roman" w:hAnsi="Times New Roman" w:cs="Times New Roman"/>
                <w:color w:val="000000" w:themeColor="text1"/>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включая </w:t>
            </w:r>
            <w:hyperlink r:id="rId48" w:history="1">
              <w:r w:rsidRPr="00010680">
                <w:rPr>
                  <w:rFonts w:ascii="Times New Roman" w:hAnsi="Times New Roman" w:cs="Times New Roman"/>
                  <w:color w:val="000000" w:themeColor="text1"/>
                  <w:sz w:val="24"/>
                  <w:szCs w:val="24"/>
                </w:rPr>
                <w:t>Инструкцию</w:t>
              </w:r>
            </w:hyperlink>
            <w:r w:rsidRPr="00010680">
              <w:rPr>
                <w:rFonts w:ascii="Times New Roman" w:hAnsi="Times New Roman" w:cs="Times New Roman"/>
                <w:color w:val="000000" w:themeColor="text1"/>
                <w:sz w:val="24"/>
                <w:szCs w:val="24"/>
              </w:rPr>
              <w:t xml:space="preserve"> по эксплуатации многоквартирного дома, выполненную в соответствии с </w:t>
            </w:r>
            <w:hyperlink r:id="rId49" w:history="1">
              <w:r w:rsidRPr="00010680">
                <w:rPr>
                  <w:rFonts w:ascii="Times New Roman" w:hAnsi="Times New Roman" w:cs="Times New Roman"/>
                  <w:color w:val="000000" w:themeColor="text1"/>
                  <w:sz w:val="24"/>
                  <w:szCs w:val="24"/>
                </w:rPr>
                <w:t>п. 10.1</w:t>
              </w:r>
            </w:hyperlink>
            <w:r w:rsidRPr="00010680">
              <w:rPr>
                <w:rFonts w:ascii="Times New Roman" w:hAnsi="Times New Roman" w:cs="Times New Roman"/>
                <w:color w:val="000000" w:themeColor="text1"/>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E31FA" w:rsidRPr="00010680" w:rsidRDefault="002E31FA" w:rsidP="001137A7">
      <w:pPr>
        <w:spacing w:after="0" w:line="240" w:lineRule="auto"/>
        <w:jc w:val="right"/>
        <w:rPr>
          <w:rFonts w:ascii="Times New Roman" w:hAnsi="Times New Roman" w:cs="Times New Roman"/>
          <w:color w:val="000000" w:themeColor="text1"/>
          <w:sz w:val="28"/>
          <w:szCs w:val="28"/>
        </w:rPr>
        <w:sectPr w:rsidR="002E31FA" w:rsidRPr="00010680" w:rsidSect="008F4DA5">
          <w:pgSz w:w="11905" w:h="16838"/>
          <w:pgMar w:top="1134" w:right="850" w:bottom="993" w:left="1701" w:header="0" w:footer="0" w:gutter="0"/>
          <w:cols w:space="720"/>
        </w:sectPr>
      </w:pPr>
    </w:p>
    <w:p w:rsidR="002E31FA" w:rsidRPr="00010680" w:rsidRDefault="00307785"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3</w:t>
      </w:r>
    </w:p>
    <w:p w:rsidR="002E31FA" w:rsidRPr="00010680" w:rsidRDefault="002E31FA" w:rsidP="001137A7">
      <w:pPr>
        <w:spacing w:after="0" w:line="240" w:lineRule="auto"/>
        <w:rPr>
          <w:rFonts w:ascii="Times New Roman" w:hAnsi="Times New Roman" w:cs="Times New Roman"/>
          <w:color w:val="000000" w:themeColor="text1"/>
          <w:sz w:val="28"/>
          <w:szCs w:val="28"/>
        </w:rPr>
      </w:pPr>
    </w:p>
    <w:p w:rsidR="002E31FA" w:rsidRPr="00010680" w:rsidRDefault="00307785" w:rsidP="001137A7">
      <w:pPr>
        <w:spacing w:after="0" w:line="240" w:lineRule="auto"/>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w:t>
      </w:r>
    </w:p>
    <w:p w:rsidR="002E31FA" w:rsidRPr="00010680" w:rsidRDefault="00307785" w:rsidP="001137A7">
      <w:pPr>
        <w:spacing w:after="0" w:line="240" w:lineRule="auto"/>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признанного таковым до 01 января 2017 года</w:t>
      </w: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5"/>
        <w:gridCol w:w="709"/>
        <w:gridCol w:w="850"/>
        <w:gridCol w:w="890"/>
        <w:gridCol w:w="930"/>
        <w:gridCol w:w="750"/>
        <w:gridCol w:w="915"/>
        <w:gridCol w:w="766"/>
        <w:gridCol w:w="1084"/>
        <w:gridCol w:w="604"/>
        <w:gridCol w:w="604"/>
        <w:gridCol w:w="604"/>
        <w:gridCol w:w="604"/>
        <w:gridCol w:w="604"/>
        <w:gridCol w:w="604"/>
        <w:gridCol w:w="604"/>
        <w:gridCol w:w="829"/>
      </w:tblGrid>
      <w:tr w:rsidR="00930AC0" w:rsidRPr="00010680">
        <w:tc>
          <w:tcPr>
            <w:tcW w:w="454" w:type="dxa"/>
            <w:vMerge w:val="restart"/>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 п/п</w:t>
            </w:r>
          </w:p>
        </w:tc>
        <w:tc>
          <w:tcPr>
            <w:tcW w:w="2585" w:type="dxa"/>
            <w:vMerge w:val="restart"/>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Муниципальное образование «Приамурское городское поселение»</w:t>
            </w:r>
          </w:p>
        </w:tc>
        <w:tc>
          <w:tcPr>
            <w:tcW w:w="6894" w:type="dxa"/>
            <w:gridSpan w:val="8"/>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Расселяемая площадь</w:t>
            </w:r>
          </w:p>
        </w:tc>
        <w:tc>
          <w:tcPr>
            <w:tcW w:w="5057" w:type="dxa"/>
            <w:gridSpan w:val="8"/>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Количество переселяемых жителей</w:t>
            </w:r>
          </w:p>
        </w:tc>
      </w:tr>
      <w:tr w:rsidR="00930AC0" w:rsidRPr="00010680">
        <w:tc>
          <w:tcPr>
            <w:tcW w:w="454" w:type="dxa"/>
            <w:vMerge/>
          </w:tcPr>
          <w:p w:rsidR="002E31FA" w:rsidRPr="00010680" w:rsidRDefault="002E31FA" w:rsidP="001137A7">
            <w:pPr>
              <w:spacing w:after="0" w:line="240" w:lineRule="auto"/>
              <w:rPr>
                <w:rFonts w:ascii="Times New Roman" w:hAnsi="Times New Roman" w:cs="Times New Roman"/>
                <w:color w:val="000000" w:themeColor="text1"/>
              </w:rPr>
            </w:pPr>
          </w:p>
        </w:tc>
        <w:tc>
          <w:tcPr>
            <w:tcW w:w="258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70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2019</w:t>
            </w:r>
          </w:p>
        </w:tc>
        <w:tc>
          <w:tcPr>
            <w:tcW w:w="8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2020</w:t>
            </w:r>
          </w:p>
        </w:tc>
        <w:tc>
          <w:tcPr>
            <w:tcW w:w="89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2021</w:t>
            </w:r>
          </w:p>
        </w:tc>
        <w:tc>
          <w:tcPr>
            <w:tcW w:w="93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2022</w:t>
            </w:r>
          </w:p>
        </w:tc>
        <w:tc>
          <w:tcPr>
            <w:tcW w:w="7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2023</w:t>
            </w:r>
          </w:p>
        </w:tc>
        <w:tc>
          <w:tcPr>
            <w:tcW w:w="91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2024</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2025 </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году (этапу)</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2019</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2021</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2022</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2023</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2024</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2025 &gt;</w:t>
            </w:r>
          </w:p>
        </w:tc>
        <w:tc>
          <w:tcPr>
            <w:tcW w:w="82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году (этапу)</w:t>
            </w:r>
          </w:p>
        </w:tc>
      </w:tr>
      <w:tr w:rsidR="00930AC0" w:rsidRPr="00010680">
        <w:tc>
          <w:tcPr>
            <w:tcW w:w="454" w:type="dxa"/>
            <w:vMerge/>
          </w:tcPr>
          <w:p w:rsidR="002E31FA" w:rsidRPr="00010680" w:rsidRDefault="002E31FA" w:rsidP="001137A7">
            <w:pPr>
              <w:spacing w:after="0" w:line="240" w:lineRule="auto"/>
              <w:rPr>
                <w:rFonts w:ascii="Times New Roman" w:hAnsi="Times New Roman" w:cs="Times New Roman"/>
                <w:color w:val="000000" w:themeColor="text1"/>
              </w:rPr>
            </w:pPr>
          </w:p>
        </w:tc>
        <w:tc>
          <w:tcPr>
            <w:tcW w:w="258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70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8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89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93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7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91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82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r>
      <w:tr w:rsidR="00930AC0" w:rsidRPr="00010680">
        <w:tc>
          <w:tcPr>
            <w:tcW w:w="45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w:t>
            </w:r>
          </w:p>
        </w:tc>
        <w:tc>
          <w:tcPr>
            <w:tcW w:w="258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w:t>
            </w:r>
          </w:p>
        </w:tc>
        <w:tc>
          <w:tcPr>
            <w:tcW w:w="70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3</w:t>
            </w:r>
          </w:p>
        </w:tc>
        <w:tc>
          <w:tcPr>
            <w:tcW w:w="8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89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5</w:t>
            </w:r>
          </w:p>
        </w:tc>
        <w:tc>
          <w:tcPr>
            <w:tcW w:w="93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6</w:t>
            </w:r>
          </w:p>
        </w:tc>
        <w:tc>
          <w:tcPr>
            <w:tcW w:w="7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7</w:t>
            </w:r>
          </w:p>
        </w:tc>
        <w:tc>
          <w:tcPr>
            <w:tcW w:w="91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8</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9</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11</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12</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13</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14</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15</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16</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17</w:t>
            </w:r>
          </w:p>
        </w:tc>
        <w:tc>
          <w:tcPr>
            <w:tcW w:w="82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18</w:t>
            </w:r>
          </w:p>
        </w:tc>
      </w:tr>
      <w:tr w:rsidR="00930AC0" w:rsidRPr="00010680">
        <w:tc>
          <w:tcPr>
            <w:tcW w:w="454" w:type="dxa"/>
          </w:tcPr>
          <w:p w:rsidR="008C0257" w:rsidRPr="00010680" w:rsidRDefault="008C0257" w:rsidP="001137A7">
            <w:pPr>
              <w:pStyle w:val="ConsPlusNormal"/>
              <w:rPr>
                <w:rFonts w:ascii="Times New Roman" w:hAnsi="Times New Roman" w:cs="Times New Roman"/>
                <w:color w:val="000000" w:themeColor="text1"/>
                <w:szCs w:val="22"/>
              </w:rPr>
            </w:pPr>
          </w:p>
        </w:tc>
        <w:tc>
          <w:tcPr>
            <w:tcW w:w="2585"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программе переселения, в рамках которой предусмотрено финансирование за счет средств Фонда, в т.ч.:</w:t>
            </w:r>
          </w:p>
        </w:tc>
        <w:tc>
          <w:tcPr>
            <w:tcW w:w="709"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50"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911,5</w:t>
            </w:r>
          </w:p>
        </w:tc>
        <w:tc>
          <w:tcPr>
            <w:tcW w:w="890" w:type="dxa"/>
          </w:tcPr>
          <w:p w:rsidR="008C0257" w:rsidRPr="00010680" w:rsidRDefault="0017239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1 445</w:t>
            </w:r>
            <w:r w:rsidR="008C0257" w:rsidRPr="00010680">
              <w:rPr>
                <w:rFonts w:ascii="Times New Roman" w:hAnsi="Times New Roman" w:cs="Times New Roman"/>
                <w:b/>
                <w:color w:val="000000" w:themeColor="text1"/>
                <w:szCs w:val="22"/>
              </w:rPr>
              <w:t>,5</w:t>
            </w:r>
          </w:p>
        </w:tc>
        <w:tc>
          <w:tcPr>
            <w:tcW w:w="930" w:type="dxa"/>
          </w:tcPr>
          <w:p w:rsidR="008C0257" w:rsidRPr="00010680" w:rsidRDefault="00291304"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456</w:t>
            </w:r>
            <w:r w:rsidR="008C0257" w:rsidRPr="00010680">
              <w:rPr>
                <w:rFonts w:ascii="Times New Roman" w:hAnsi="Times New Roman" w:cs="Times New Roman"/>
                <w:b/>
                <w:color w:val="000000" w:themeColor="text1"/>
                <w:szCs w:val="22"/>
              </w:rPr>
              <w:t>,2</w:t>
            </w:r>
          </w:p>
        </w:tc>
        <w:tc>
          <w:tcPr>
            <w:tcW w:w="750" w:type="dxa"/>
          </w:tcPr>
          <w:p w:rsidR="008C0257" w:rsidRPr="00010680" w:rsidRDefault="0097776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193,3</w:t>
            </w:r>
          </w:p>
        </w:tc>
        <w:tc>
          <w:tcPr>
            <w:tcW w:w="915" w:type="dxa"/>
          </w:tcPr>
          <w:p w:rsidR="008C0257" w:rsidRPr="00010680" w:rsidRDefault="0097776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2 526,3</w:t>
            </w:r>
          </w:p>
        </w:tc>
        <w:tc>
          <w:tcPr>
            <w:tcW w:w="766"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5532,8</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41</w:t>
            </w:r>
          </w:p>
        </w:tc>
        <w:tc>
          <w:tcPr>
            <w:tcW w:w="604" w:type="dxa"/>
          </w:tcPr>
          <w:p w:rsidR="008C0257" w:rsidRPr="00010680" w:rsidRDefault="0017239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63</w:t>
            </w:r>
          </w:p>
        </w:tc>
        <w:tc>
          <w:tcPr>
            <w:tcW w:w="604" w:type="dxa"/>
          </w:tcPr>
          <w:p w:rsidR="008C0257" w:rsidRPr="00010680" w:rsidRDefault="00291304"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18</w:t>
            </w:r>
          </w:p>
        </w:tc>
        <w:tc>
          <w:tcPr>
            <w:tcW w:w="604" w:type="dxa"/>
          </w:tcPr>
          <w:p w:rsidR="008C0257"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14</w:t>
            </w:r>
          </w:p>
        </w:tc>
        <w:tc>
          <w:tcPr>
            <w:tcW w:w="604" w:type="dxa"/>
          </w:tcPr>
          <w:p w:rsidR="008C0257"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97</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829"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233</w:t>
            </w:r>
          </w:p>
        </w:tc>
      </w:tr>
      <w:tr w:rsidR="00930AC0" w:rsidRPr="00010680" w:rsidTr="00BE5E52">
        <w:trPr>
          <w:trHeight w:val="249"/>
        </w:trPr>
        <w:tc>
          <w:tcPr>
            <w:tcW w:w="45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w:t>
            </w:r>
          </w:p>
        </w:tc>
        <w:tc>
          <w:tcPr>
            <w:tcW w:w="258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2019-2020 год</w:t>
            </w:r>
          </w:p>
        </w:tc>
        <w:tc>
          <w:tcPr>
            <w:tcW w:w="70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9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3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1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82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r>
      <w:tr w:rsidR="00930AC0" w:rsidRPr="00010680" w:rsidTr="00BE5E52">
        <w:trPr>
          <w:trHeight w:val="249"/>
        </w:trPr>
        <w:tc>
          <w:tcPr>
            <w:tcW w:w="45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w:t>
            </w:r>
          </w:p>
        </w:tc>
        <w:tc>
          <w:tcPr>
            <w:tcW w:w="2585"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2020-2021 год &lt;*&gt;</w:t>
            </w:r>
          </w:p>
        </w:tc>
        <w:tc>
          <w:tcPr>
            <w:tcW w:w="709"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50"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911,5</w:t>
            </w:r>
          </w:p>
        </w:tc>
        <w:tc>
          <w:tcPr>
            <w:tcW w:w="890"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30"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50"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15"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66"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911,5</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41</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829"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41</w:t>
            </w:r>
          </w:p>
        </w:tc>
      </w:tr>
      <w:tr w:rsidR="00930AC0" w:rsidRPr="00010680" w:rsidTr="00BE5E52">
        <w:trPr>
          <w:trHeight w:val="249"/>
        </w:trPr>
        <w:tc>
          <w:tcPr>
            <w:tcW w:w="45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3</w:t>
            </w:r>
          </w:p>
        </w:tc>
        <w:tc>
          <w:tcPr>
            <w:tcW w:w="2585"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2021-2022 год &lt;*&gt;</w:t>
            </w:r>
          </w:p>
        </w:tc>
        <w:tc>
          <w:tcPr>
            <w:tcW w:w="709"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5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90" w:type="dxa"/>
          </w:tcPr>
          <w:p w:rsidR="00291304" w:rsidRPr="00010680" w:rsidRDefault="0017239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1 445</w:t>
            </w:r>
            <w:r w:rsidR="00291304" w:rsidRPr="00010680">
              <w:rPr>
                <w:rFonts w:ascii="Times New Roman" w:hAnsi="Times New Roman" w:cs="Times New Roman"/>
                <w:b/>
                <w:color w:val="000000" w:themeColor="text1"/>
                <w:szCs w:val="22"/>
              </w:rPr>
              <w:t>,5</w:t>
            </w:r>
          </w:p>
        </w:tc>
        <w:tc>
          <w:tcPr>
            <w:tcW w:w="93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5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15"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66"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91304" w:rsidRPr="00010680" w:rsidRDefault="0017239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1 445</w:t>
            </w:r>
            <w:r w:rsidR="00291304" w:rsidRPr="00010680">
              <w:rPr>
                <w:rFonts w:ascii="Times New Roman" w:hAnsi="Times New Roman" w:cs="Times New Roman"/>
                <w:b/>
                <w:color w:val="000000" w:themeColor="text1"/>
                <w:szCs w:val="22"/>
              </w:rPr>
              <w:t>,5</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17239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63</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829" w:type="dxa"/>
          </w:tcPr>
          <w:p w:rsidR="00291304" w:rsidRPr="00010680" w:rsidRDefault="0017239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63</w:t>
            </w:r>
          </w:p>
        </w:tc>
      </w:tr>
      <w:tr w:rsidR="00930AC0" w:rsidRPr="00010680" w:rsidTr="00BE5E52">
        <w:trPr>
          <w:trHeight w:val="249"/>
        </w:trPr>
        <w:tc>
          <w:tcPr>
            <w:tcW w:w="45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2585"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2022-2023 год &lt;*&gt;</w:t>
            </w:r>
          </w:p>
        </w:tc>
        <w:tc>
          <w:tcPr>
            <w:tcW w:w="709"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5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9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30" w:type="dxa"/>
          </w:tcPr>
          <w:p w:rsidR="00291304" w:rsidRPr="00010680" w:rsidRDefault="00291304"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456,2</w:t>
            </w:r>
          </w:p>
        </w:tc>
        <w:tc>
          <w:tcPr>
            <w:tcW w:w="75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15"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66"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91304" w:rsidRPr="00010680" w:rsidRDefault="00291304"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456,2</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18</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829" w:type="dxa"/>
          </w:tcPr>
          <w:p w:rsidR="00291304" w:rsidRPr="00010680" w:rsidRDefault="00291304"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18</w:t>
            </w:r>
          </w:p>
        </w:tc>
      </w:tr>
      <w:tr w:rsidR="00930AC0" w:rsidRPr="00010680" w:rsidTr="00BE5E52">
        <w:trPr>
          <w:trHeight w:val="249"/>
        </w:trPr>
        <w:tc>
          <w:tcPr>
            <w:tcW w:w="45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5</w:t>
            </w:r>
          </w:p>
        </w:tc>
        <w:tc>
          <w:tcPr>
            <w:tcW w:w="2585"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2023-2024 год &lt;*&gt;</w:t>
            </w:r>
          </w:p>
        </w:tc>
        <w:tc>
          <w:tcPr>
            <w:tcW w:w="709"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5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9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3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50" w:type="dxa"/>
          </w:tcPr>
          <w:p w:rsidR="00291304" w:rsidRPr="00010680" w:rsidRDefault="0097776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193,3</w:t>
            </w:r>
          </w:p>
        </w:tc>
        <w:tc>
          <w:tcPr>
            <w:tcW w:w="915"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66"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91304"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193,3</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14</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829" w:type="dxa"/>
          </w:tcPr>
          <w:p w:rsidR="00291304"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14</w:t>
            </w:r>
          </w:p>
        </w:tc>
      </w:tr>
      <w:tr w:rsidR="00291304" w:rsidRPr="00010680" w:rsidTr="00BE5E52">
        <w:trPr>
          <w:trHeight w:val="249"/>
        </w:trPr>
        <w:tc>
          <w:tcPr>
            <w:tcW w:w="45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б</w:t>
            </w:r>
          </w:p>
        </w:tc>
        <w:tc>
          <w:tcPr>
            <w:tcW w:w="2585"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2024 год-2025 &lt;*&gt;</w:t>
            </w:r>
          </w:p>
        </w:tc>
        <w:tc>
          <w:tcPr>
            <w:tcW w:w="709"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5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89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3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750"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915" w:type="dxa"/>
          </w:tcPr>
          <w:p w:rsidR="00291304" w:rsidRPr="00010680" w:rsidRDefault="0097776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2 526,3</w:t>
            </w:r>
          </w:p>
        </w:tc>
        <w:tc>
          <w:tcPr>
            <w:tcW w:w="766"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91304"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2 526,3</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4" w:type="dxa"/>
          </w:tcPr>
          <w:p w:rsidR="00291304"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97</w:t>
            </w:r>
          </w:p>
        </w:tc>
        <w:tc>
          <w:tcPr>
            <w:tcW w:w="60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829" w:type="dxa"/>
          </w:tcPr>
          <w:p w:rsidR="00291304" w:rsidRPr="00010680" w:rsidRDefault="00BF2C95"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97</w:t>
            </w:r>
          </w:p>
        </w:tc>
      </w:tr>
    </w:tbl>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&lt;*&gt;</w:t>
      </w:r>
      <w:r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2E31FA" w:rsidRPr="00010680" w:rsidRDefault="00307785" w:rsidP="001137A7">
      <w:pPr>
        <w:pStyle w:val="ConsPlusNormal"/>
        <w:jc w:val="right"/>
        <w:outlineLvl w:val="1"/>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Приложение № 4</w:t>
      </w:r>
    </w:p>
    <w:p w:rsidR="002E31FA" w:rsidRPr="00010680" w:rsidRDefault="00307785" w:rsidP="001137A7">
      <w:pPr>
        <w:pStyle w:val="ConsPlusTitle"/>
        <w:jc w:val="center"/>
        <w:rPr>
          <w:rFonts w:ascii="Times New Roman" w:hAnsi="Times New Roman" w:cs="Times New Roman"/>
          <w:b w:val="0"/>
          <w:color w:val="000000" w:themeColor="text1"/>
          <w:sz w:val="28"/>
          <w:szCs w:val="28"/>
        </w:rPr>
      </w:pPr>
      <w:bookmarkStart w:id="5" w:name="P1746"/>
      <w:bookmarkEnd w:id="5"/>
      <w:r w:rsidRPr="00010680">
        <w:rPr>
          <w:rFonts w:ascii="Times New Roman" w:hAnsi="Times New Roman" w:cs="Times New Roman"/>
          <w:b w:val="0"/>
          <w:color w:val="000000" w:themeColor="text1"/>
          <w:sz w:val="28"/>
          <w:szCs w:val="28"/>
        </w:rPr>
        <w:t>План мероприятий по переселению граждан из аварийного жилищного фонда, признанного таковым в установленном порядке до 01 января 2017 года</w:t>
      </w:r>
    </w:p>
    <w:tbl>
      <w:tblPr>
        <w:tblpPr w:leftFromText="180" w:rightFromText="180" w:vertAnchor="text" w:horzAnchor="page" w:tblpX="884" w:tblpY="319"/>
        <w:tblOverlap w:val="neve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15"/>
        <w:gridCol w:w="675"/>
        <w:gridCol w:w="600"/>
        <w:gridCol w:w="645"/>
        <w:gridCol w:w="568"/>
        <w:gridCol w:w="997"/>
        <w:gridCol w:w="975"/>
        <w:gridCol w:w="750"/>
        <w:gridCol w:w="23"/>
        <w:gridCol w:w="607"/>
        <w:gridCol w:w="720"/>
        <w:gridCol w:w="744"/>
        <w:gridCol w:w="763"/>
        <w:gridCol w:w="15"/>
        <w:gridCol w:w="23"/>
        <w:gridCol w:w="759"/>
        <w:gridCol w:w="15"/>
        <w:gridCol w:w="990"/>
        <w:gridCol w:w="979"/>
        <w:gridCol w:w="23"/>
        <w:gridCol w:w="689"/>
        <w:gridCol w:w="750"/>
        <w:gridCol w:w="720"/>
        <w:gridCol w:w="36"/>
      </w:tblGrid>
      <w:tr w:rsidR="00930AC0" w:rsidRPr="00010680" w:rsidTr="00172393">
        <w:trPr>
          <w:trHeight w:val="652"/>
        </w:trPr>
        <w:tc>
          <w:tcPr>
            <w:tcW w:w="625" w:type="dxa"/>
            <w:vMerge w:val="restart"/>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п/п</w:t>
            </w:r>
          </w:p>
        </w:tc>
        <w:tc>
          <w:tcPr>
            <w:tcW w:w="1815" w:type="dxa"/>
            <w:vMerge w:val="restart"/>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МО «Приамурское городское поселение»</w:t>
            </w:r>
          </w:p>
        </w:tc>
        <w:tc>
          <w:tcPr>
            <w:tcW w:w="675" w:type="dxa"/>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Число жителей, планируемых к переселению</w:t>
            </w:r>
          </w:p>
        </w:tc>
        <w:tc>
          <w:tcPr>
            <w:tcW w:w="1813" w:type="dxa"/>
            <w:gridSpan w:val="3"/>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Количество расселяемых жилых помещений</w:t>
            </w:r>
          </w:p>
        </w:tc>
        <w:tc>
          <w:tcPr>
            <w:tcW w:w="2745" w:type="dxa"/>
            <w:gridSpan w:val="4"/>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Расселяемая площадь жилых помещений</w:t>
            </w:r>
          </w:p>
        </w:tc>
        <w:tc>
          <w:tcPr>
            <w:tcW w:w="2872" w:type="dxa"/>
            <w:gridSpan w:val="6"/>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Источники финансирования Программы</w:t>
            </w:r>
          </w:p>
        </w:tc>
        <w:tc>
          <w:tcPr>
            <w:tcW w:w="2766" w:type="dxa"/>
            <w:gridSpan w:val="5"/>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Справочно: расчетная сумма экономии бюджетных средств</w:t>
            </w:r>
          </w:p>
        </w:tc>
        <w:tc>
          <w:tcPr>
            <w:tcW w:w="2195" w:type="dxa"/>
            <w:gridSpan w:val="4"/>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Справочно: возмещение части стоимости жилых помещений</w:t>
            </w:r>
          </w:p>
        </w:tc>
      </w:tr>
      <w:tr w:rsidR="00930AC0" w:rsidRPr="00010680" w:rsidTr="00172393">
        <w:trPr>
          <w:gridAfter w:val="1"/>
          <w:wAfter w:w="36" w:type="dxa"/>
          <w:trHeight w:val="233"/>
        </w:trPr>
        <w:tc>
          <w:tcPr>
            <w:tcW w:w="62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00" w:type="dxa"/>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Всего </w:t>
            </w:r>
          </w:p>
        </w:tc>
        <w:tc>
          <w:tcPr>
            <w:tcW w:w="1213"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997" w:type="dxa"/>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Всего </w:t>
            </w:r>
          </w:p>
        </w:tc>
        <w:tc>
          <w:tcPr>
            <w:tcW w:w="1725"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630" w:type="dxa"/>
            <w:gridSpan w:val="2"/>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Всего</w:t>
            </w:r>
          </w:p>
        </w:tc>
        <w:tc>
          <w:tcPr>
            <w:tcW w:w="2242" w:type="dxa"/>
            <w:gridSpan w:val="4"/>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797" w:type="dxa"/>
            <w:gridSpan w:val="3"/>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Всего</w:t>
            </w:r>
          </w:p>
        </w:tc>
        <w:tc>
          <w:tcPr>
            <w:tcW w:w="1969"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712"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Всего </w:t>
            </w:r>
          </w:p>
        </w:tc>
        <w:tc>
          <w:tcPr>
            <w:tcW w:w="1470"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r>
      <w:tr w:rsidR="00930AC0" w:rsidRPr="00010680" w:rsidTr="00172393">
        <w:trPr>
          <w:gridAfter w:val="1"/>
          <w:wAfter w:w="36" w:type="dxa"/>
          <w:cantSplit/>
          <w:trHeight w:val="3915"/>
        </w:trPr>
        <w:tc>
          <w:tcPr>
            <w:tcW w:w="62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00"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45"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Собственность граждан</w:t>
            </w:r>
          </w:p>
        </w:tc>
        <w:tc>
          <w:tcPr>
            <w:tcW w:w="568"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Муниципальная собственность </w:t>
            </w:r>
          </w:p>
        </w:tc>
        <w:tc>
          <w:tcPr>
            <w:tcW w:w="997"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975"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Собственность граждан</w:t>
            </w:r>
          </w:p>
        </w:tc>
        <w:tc>
          <w:tcPr>
            <w:tcW w:w="750"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Муниципальная собственность </w:t>
            </w:r>
          </w:p>
        </w:tc>
        <w:tc>
          <w:tcPr>
            <w:tcW w:w="630" w:type="dxa"/>
            <w:gridSpan w:val="2"/>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720"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Фонда</w:t>
            </w:r>
          </w:p>
        </w:tc>
        <w:tc>
          <w:tcPr>
            <w:tcW w:w="744"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бюджета субъекта</w:t>
            </w:r>
          </w:p>
        </w:tc>
        <w:tc>
          <w:tcPr>
            <w:tcW w:w="763"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местного бюджета</w:t>
            </w:r>
          </w:p>
        </w:tc>
        <w:tc>
          <w:tcPr>
            <w:tcW w:w="797" w:type="dxa"/>
            <w:gridSpan w:val="3"/>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005" w:type="dxa"/>
            <w:gridSpan w:val="2"/>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переселения граждан по договору о развитии застроенной территории</w:t>
            </w:r>
          </w:p>
        </w:tc>
        <w:tc>
          <w:tcPr>
            <w:tcW w:w="979"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переселения граждан в свободный муниципальный жилищный фонд</w:t>
            </w:r>
          </w:p>
        </w:tc>
        <w:tc>
          <w:tcPr>
            <w:tcW w:w="712" w:type="dxa"/>
            <w:gridSpan w:val="2"/>
            <w:textDirection w:val="btLr"/>
          </w:tcPr>
          <w:p w:rsidR="002E31FA" w:rsidRPr="00010680" w:rsidRDefault="002E31FA" w:rsidP="001137A7">
            <w:pPr>
              <w:spacing w:after="0" w:line="240" w:lineRule="auto"/>
              <w:ind w:left="113" w:right="113"/>
              <w:jc w:val="center"/>
              <w:rPr>
                <w:rFonts w:ascii="Times New Roman" w:hAnsi="Times New Roman" w:cs="Times New Roman"/>
                <w:color w:val="000000" w:themeColor="text1"/>
              </w:rPr>
            </w:pPr>
          </w:p>
        </w:tc>
        <w:tc>
          <w:tcPr>
            <w:tcW w:w="750" w:type="dxa"/>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собственников жилых помещений</w:t>
            </w:r>
          </w:p>
        </w:tc>
        <w:tc>
          <w:tcPr>
            <w:tcW w:w="720" w:type="dxa"/>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иных лиц (инвестора по ДРЭТ)</w:t>
            </w:r>
          </w:p>
        </w:tc>
      </w:tr>
      <w:tr w:rsidR="00930AC0" w:rsidRPr="00010680" w:rsidTr="00172393">
        <w:trPr>
          <w:gridAfter w:val="1"/>
          <w:wAfter w:w="36" w:type="dxa"/>
        </w:trPr>
        <w:tc>
          <w:tcPr>
            <w:tcW w:w="62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Чел.</w:t>
            </w:r>
          </w:p>
        </w:tc>
        <w:tc>
          <w:tcPr>
            <w:tcW w:w="60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Ед.</w:t>
            </w:r>
          </w:p>
        </w:tc>
        <w:tc>
          <w:tcPr>
            <w:tcW w:w="64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Ед. </w:t>
            </w:r>
          </w:p>
        </w:tc>
        <w:tc>
          <w:tcPr>
            <w:tcW w:w="568"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Ед. </w:t>
            </w:r>
          </w:p>
        </w:tc>
        <w:tc>
          <w:tcPr>
            <w:tcW w:w="997"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кв.м.</w:t>
            </w:r>
          </w:p>
        </w:tc>
        <w:tc>
          <w:tcPr>
            <w:tcW w:w="9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кв.м.</w:t>
            </w:r>
          </w:p>
        </w:tc>
        <w:tc>
          <w:tcPr>
            <w:tcW w:w="75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кв.м.</w:t>
            </w:r>
          </w:p>
        </w:tc>
        <w:tc>
          <w:tcPr>
            <w:tcW w:w="630"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2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44"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63"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Тыс. руб.</w:t>
            </w:r>
          </w:p>
        </w:tc>
        <w:tc>
          <w:tcPr>
            <w:tcW w:w="797" w:type="dxa"/>
            <w:gridSpan w:val="3"/>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1005"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979"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12"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5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2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r>
      <w:tr w:rsidR="00930AC0" w:rsidRPr="00010680" w:rsidTr="00172393">
        <w:trPr>
          <w:gridAfter w:val="1"/>
          <w:wAfter w:w="36" w:type="dxa"/>
        </w:trPr>
        <w:tc>
          <w:tcPr>
            <w:tcW w:w="625" w:type="dxa"/>
          </w:tcPr>
          <w:p w:rsidR="002E31FA" w:rsidRPr="00010680" w:rsidRDefault="00307785" w:rsidP="001137A7">
            <w:pPr>
              <w:spacing w:after="0" w:line="240" w:lineRule="auto"/>
              <w:jc w:val="both"/>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1815" w:type="dxa"/>
            <w:shd w:val="clear" w:color="auto" w:fill="auto"/>
          </w:tcPr>
          <w:p w:rsidR="002E31FA" w:rsidRPr="00010680" w:rsidRDefault="00307785" w:rsidP="001137A7">
            <w:pPr>
              <w:spacing w:after="0" w:line="240" w:lineRule="auto"/>
              <w:jc w:val="both"/>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6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60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w:t>
            </w:r>
          </w:p>
        </w:tc>
        <w:tc>
          <w:tcPr>
            <w:tcW w:w="64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568"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6</w:t>
            </w:r>
          </w:p>
        </w:tc>
        <w:tc>
          <w:tcPr>
            <w:tcW w:w="997"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7</w:t>
            </w:r>
          </w:p>
        </w:tc>
        <w:tc>
          <w:tcPr>
            <w:tcW w:w="9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8</w:t>
            </w:r>
          </w:p>
        </w:tc>
        <w:tc>
          <w:tcPr>
            <w:tcW w:w="75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w:t>
            </w:r>
          </w:p>
        </w:tc>
        <w:tc>
          <w:tcPr>
            <w:tcW w:w="630"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10</w:t>
            </w:r>
          </w:p>
        </w:tc>
        <w:tc>
          <w:tcPr>
            <w:tcW w:w="72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11</w:t>
            </w:r>
          </w:p>
        </w:tc>
        <w:tc>
          <w:tcPr>
            <w:tcW w:w="744" w:type="dxa"/>
            <w:shd w:val="clear" w:color="auto" w:fill="auto"/>
          </w:tcPr>
          <w:p w:rsidR="002E31FA" w:rsidRPr="00010680" w:rsidRDefault="00307785" w:rsidP="001137A7">
            <w:pPr>
              <w:spacing w:after="0" w:line="240" w:lineRule="auto"/>
              <w:rPr>
                <w:rFonts w:ascii="Times New Roman" w:hAnsi="Times New Roman" w:cs="Times New Roman"/>
                <w:color w:val="000000" w:themeColor="text1"/>
              </w:rPr>
            </w:pPr>
            <w:r w:rsidRPr="00010680">
              <w:rPr>
                <w:rFonts w:ascii="Times New Roman" w:hAnsi="Times New Roman" w:cs="Times New Roman"/>
                <w:color w:val="000000" w:themeColor="text1"/>
              </w:rPr>
              <w:t>12</w:t>
            </w:r>
          </w:p>
        </w:tc>
        <w:tc>
          <w:tcPr>
            <w:tcW w:w="763" w:type="dxa"/>
            <w:shd w:val="clear" w:color="auto" w:fill="auto"/>
          </w:tcPr>
          <w:p w:rsidR="002E31FA" w:rsidRPr="00010680" w:rsidRDefault="00307785" w:rsidP="001137A7">
            <w:pPr>
              <w:spacing w:after="0" w:line="240" w:lineRule="auto"/>
              <w:rPr>
                <w:rFonts w:ascii="Times New Roman" w:hAnsi="Times New Roman" w:cs="Times New Roman"/>
                <w:color w:val="000000" w:themeColor="text1"/>
              </w:rPr>
            </w:pPr>
            <w:r w:rsidRPr="00010680">
              <w:rPr>
                <w:rFonts w:ascii="Times New Roman" w:hAnsi="Times New Roman" w:cs="Times New Roman"/>
                <w:color w:val="000000" w:themeColor="text1"/>
              </w:rPr>
              <w:t>13</w:t>
            </w:r>
          </w:p>
        </w:tc>
        <w:tc>
          <w:tcPr>
            <w:tcW w:w="797" w:type="dxa"/>
            <w:gridSpan w:val="3"/>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14</w:t>
            </w:r>
          </w:p>
        </w:tc>
        <w:tc>
          <w:tcPr>
            <w:tcW w:w="1005"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15</w:t>
            </w:r>
          </w:p>
        </w:tc>
        <w:tc>
          <w:tcPr>
            <w:tcW w:w="979"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16</w:t>
            </w:r>
          </w:p>
        </w:tc>
        <w:tc>
          <w:tcPr>
            <w:tcW w:w="712"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17</w:t>
            </w:r>
          </w:p>
        </w:tc>
        <w:tc>
          <w:tcPr>
            <w:tcW w:w="75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18</w:t>
            </w:r>
          </w:p>
        </w:tc>
        <w:tc>
          <w:tcPr>
            <w:tcW w:w="72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19</w:t>
            </w:r>
          </w:p>
        </w:tc>
      </w:tr>
      <w:tr w:rsidR="00930AC0" w:rsidRPr="00010680" w:rsidTr="00172393">
        <w:trPr>
          <w:gridAfter w:val="1"/>
          <w:wAfter w:w="36" w:type="dxa"/>
          <w:cantSplit/>
          <w:trHeight w:val="1470"/>
        </w:trPr>
        <w:tc>
          <w:tcPr>
            <w:tcW w:w="625" w:type="dxa"/>
            <w:vAlign w:val="center"/>
          </w:tcPr>
          <w:p w:rsidR="002E31FA" w:rsidRPr="00010680" w:rsidRDefault="002E31FA" w:rsidP="001137A7">
            <w:pPr>
              <w:spacing w:after="0" w:line="240" w:lineRule="auto"/>
              <w:jc w:val="both"/>
              <w:rPr>
                <w:rFonts w:ascii="Times New Roman" w:hAnsi="Times New Roman" w:cs="Times New Roman"/>
                <w:color w:val="000000" w:themeColor="text1"/>
              </w:rPr>
            </w:pPr>
          </w:p>
        </w:tc>
        <w:tc>
          <w:tcPr>
            <w:tcW w:w="1815" w:type="dxa"/>
            <w:shd w:val="clear" w:color="auto" w:fill="auto"/>
            <w:vAlign w:val="center"/>
          </w:tcPr>
          <w:p w:rsidR="002E31FA" w:rsidRPr="00010680" w:rsidRDefault="00307785" w:rsidP="001137A7">
            <w:pPr>
              <w:spacing w:after="0" w:line="240" w:lineRule="auto"/>
              <w:jc w:val="both"/>
              <w:rPr>
                <w:rFonts w:ascii="Times New Roman" w:hAnsi="Times New Roman" w:cs="Times New Roman"/>
                <w:color w:val="000000" w:themeColor="text1"/>
              </w:rPr>
            </w:pPr>
            <w:r w:rsidRPr="00010680">
              <w:rPr>
                <w:rFonts w:ascii="Times New Roman" w:hAnsi="Times New Roman" w:cs="Times New Roman"/>
                <w:color w:val="000000" w:themeColor="text1"/>
              </w:rPr>
              <w:t>Всего по программе переселения, в рамках которой предусмотрено финансирование за счет средств Фонда в т.ч.:</w:t>
            </w:r>
          </w:p>
        </w:tc>
        <w:tc>
          <w:tcPr>
            <w:tcW w:w="675" w:type="dxa"/>
            <w:shd w:val="clear" w:color="auto" w:fill="auto"/>
            <w:vAlign w:val="center"/>
          </w:tcPr>
          <w:p w:rsidR="002E31FA"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233</w:t>
            </w:r>
          </w:p>
        </w:tc>
        <w:tc>
          <w:tcPr>
            <w:tcW w:w="600" w:type="dxa"/>
            <w:shd w:val="clear" w:color="auto" w:fill="auto"/>
            <w:vAlign w:val="center"/>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117</w:t>
            </w:r>
          </w:p>
        </w:tc>
        <w:tc>
          <w:tcPr>
            <w:tcW w:w="645" w:type="dxa"/>
            <w:shd w:val="clear" w:color="auto" w:fill="auto"/>
            <w:vAlign w:val="center"/>
          </w:tcPr>
          <w:p w:rsidR="002E31FA" w:rsidRPr="00010680" w:rsidRDefault="00FE2938"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106</w:t>
            </w:r>
          </w:p>
        </w:tc>
        <w:tc>
          <w:tcPr>
            <w:tcW w:w="568" w:type="dxa"/>
            <w:shd w:val="clear" w:color="auto" w:fill="auto"/>
            <w:vAlign w:val="center"/>
          </w:tcPr>
          <w:p w:rsidR="002E31FA"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10</w:t>
            </w:r>
          </w:p>
        </w:tc>
        <w:tc>
          <w:tcPr>
            <w:tcW w:w="997" w:type="dxa"/>
            <w:shd w:val="clear" w:color="auto" w:fill="auto"/>
            <w:vAlign w:val="center"/>
          </w:tcPr>
          <w:p w:rsidR="002E31FA"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5 532,8</w:t>
            </w:r>
          </w:p>
        </w:tc>
        <w:tc>
          <w:tcPr>
            <w:tcW w:w="975" w:type="dxa"/>
            <w:shd w:val="clear" w:color="auto" w:fill="auto"/>
            <w:vAlign w:val="center"/>
          </w:tcPr>
          <w:p w:rsidR="002E31FA"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5 071,8</w:t>
            </w:r>
          </w:p>
        </w:tc>
        <w:tc>
          <w:tcPr>
            <w:tcW w:w="750" w:type="dxa"/>
            <w:shd w:val="clear" w:color="auto" w:fill="auto"/>
            <w:vAlign w:val="center"/>
          </w:tcPr>
          <w:p w:rsidR="002E31FA"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461,0</w:t>
            </w:r>
          </w:p>
        </w:tc>
        <w:tc>
          <w:tcPr>
            <w:tcW w:w="630" w:type="dxa"/>
            <w:gridSpan w:val="2"/>
            <w:shd w:val="clear" w:color="auto" w:fill="auto"/>
            <w:textDirection w:val="btLr"/>
            <w:vAlign w:val="cente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265 763 399,30</w:t>
            </w:r>
          </w:p>
        </w:tc>
        <w:tc>
          <w:tcPr>
            <w:tcW w:w="720" w:type="dxa"/>
            <w:shd w:val="clear" w:color="auto" w:fill="auto"/>
            <w:textDirection w:val="btLr"/>
            <w:vAlign w:val="center"/>
          </w:tcPr>
          <w:p w:rsidR="002E31FA" w:rsidRPr="00010680" w:rsidRDefault="008C0257"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263 079 462,61</w:t>
            </w:r>
          </w:p>
        </w:tc>
        <w:tc>
          <w:tcPr>
            <w:tcW w:w="744" w:type="dxa"/>
            <w:shd w:val="clear" w:color="auto" w:fill="auto"/>
            <w:textDirection w:val="btLr"/>
            <w:vAlign w:val="cente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2 657 368,25</w:t>
            </w:r>
          </w:p>
        </w:tc>
        <w:tc>
          <w:tcPr>
            <w:tcW w:w="763" w:type="dxa"/>
            <w:shd w:val="clear" w:color="auto" w:fill="auto"/>
            <w:textDirection w:val="btLr"/>
            <w:vAlign w:val="center"/>
          </w:tcPr>
          <w:p w:rsidR="002E31FA" w:rsidRPr="00010680" w:rsidRDefault="008C0257"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26 568,44</w:t>
            </w:r>
          </w:p>
        </w:tc>
        <w:tc>
          <w:tcPr>
            <w:tcW w:w="797" w:type="dxa"/>
            <w:gridSpan w:val="3"/>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172393">
        <w:trPr>
          <w:gridAfter w:val="1"/>
          <w:wAfter w:w="36" w:type="dxa"/>
          <w:cantSplit/>
          <w:trHeight w:val="351"/>
        </w:trPr>
        <w:tc>
          <w:tcPr>
            <w:tcW w:w="625"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lastRenderedPageBreak/>
              <w:t>1</w:t>
            </w:r>
          </w:p>
        </w:tc>
        <w:tc>
          <w:tcPr>
            <w:tcW w:w="1815" w:type="dxa"/>
            <w:shd w:val="clear" w:color="auto" w:fill="auto"/>
            <w:vAlign w:val="center"/>
          </w:tcPr>
          <w:p w:rsidR="002E31FA" w:rsidRPr="00010680" w:rsidRDefault="00307785"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за 2019 года</w:t>
            </w:r>
          </w:p>
        </w:tc>
        <w:tc>
          <w:tcPr>
            <w:tcW w:w="675"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00"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45"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568"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997"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975"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630" w:type="dxa"/>
            <w:gridSpan w:val="2"/>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44"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63"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97" w:type="dxa"/>
            <w:gridSpan w:val="3"/>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172393">
        <w:trPr>
          <w:gridAfter w:val="1"/>
          <w:wAfter w:w="36" w:type="dxa"/>
          <w:cantSplit/>
          <w:trHeight w:val="1615"/>
        </w:trPr>
        <w:tc>
          <w:tcPr>
            <w:tcW w:w="625"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w:t>
            </w:r>
          </w:p>
        </w:tc>
        <w:tc>
          <w:tcPr>
            <w:tcW w:w="1815" w:type="dxa"/>
            <w:shd w:val="clear" w:color="auto" w:fill="auto"/>
            <w:vAlign w:val="center"/>
          </w:tcPr>
          <w:p w:rsidR="008C0257" w:rsidRPr="00010680" w:rsidRDefault="008C0257"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2020 года</w:t>
            </w:r>
          </w:p>
        </w:tc>
        <w:tc>
          <w:tcPr>
            <w:tcW w:w="675"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41</w:t>
            </w:r>
          </w:p>
        </w:tc>
        <w:tc>
          <w:tcPr>
            <w:tcW w:w="600"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18</w:t>
            </w:r>
          </w:p>
        </w:tc>
        <w:tc>
          <w:tcPr>
            <w:tcW w:w="645" w:type="dxa"/>
            <w:shd w:val="clear" w:color="auto" w:fill="FFFFFF" w:themeFill="background1"/>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18</w:t>
            </w:r>
          </w:p>
        </w:tc>
        <w:tc>
          <w:tcPr>
            <w:tcW w:w="568"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0</w:t>
            </w:r>
          </w:p>
        </w:tc>
        <w:tc>
          <w:tcPr>
            <w:tcW w:w="997"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911,5</w:t>
            </w:r>
          </w:p>
        </w:tc>
        <w:tc>
          <w:tcPr>
            <w:tcW w:w="975"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911,5</w:t>
            </w:r>
          </w:p>
        </w:tc>
        <w:tc>
          <w:tcPr>
            <w:tcW w:w="750"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0,00</w:t>
            </w:r>
          </w:p>
        </w:tc>
        <w:tc>
          <w:tcPr>
            <w:tcW w:w="630" w:type="dxa"/>
            <w:gridSpan w:val="2"/>
            <w:shd w:val="clear" w:color="auto" w:fill="auto"/>
            <w:textDirection w:val="btLr"/>
            <w:vAlign w:val="center"/>
          </w:tcPr>
          <w:p w:rsidR="008C0257" w:rsidRPr="00010680" w:rsidRDefault="008C0257"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31 757 975,84</w:t>
            </w:r>
          </w:p>
        </w:tc>
        <w:tc>
          <w:tcPr>
            <w:tcW w:w="720" w:type="dxa"/>
            <w:shd w:val="clear" w:color="auto" w:fill="auto"/>
            <w:textDirection w:val="btLr"/>
            <w:vAlign w:val="center"/>
          </w:tcPr>
          <w:p w:rsidR="008C0257" w:rsidRPr="00010680" w:rsidRDefault="009457C2"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31 437 252,36</w:t>
            </w:r>
          </w:p>
        </w:tc>
        <w:tc>
          <w:tcPr>
            <w:tcW w:w="744" w:type="dxa"/>
            <w:shd w:val="clear" w:color="auto" w:fill="auto"/>
            <w:textDirection w:val="btLr"/>
            <w:vAlign w:val="center"/>
          </w:tcPr>
          <w:p w:rsidR="008C0257" w:rsidRPr="00010680" w:rsidRDefault="009457C2"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317 548,01</w:t>
            </w:r>
          </w:p>
        </w:tc>
        <w:tc>
          <w:tcPr>
            <w:tcW w:w="763" w:type="dxa"/>
            <w:shd w:val="clear" w:color="auto" w:fill="auto"/>
            <w:textDirection w:val="btLr"/>
            <w:vAlign w:val="center"/>
          </w:tcPr>
          <w:p w:rsidR="008C0257" w:rsidRPr="00010680" w:rsidRDefault="009457C2"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3 175,47</w:t>
            </w:r>
          </w:p>
        </w:tc>
        <w:tc>
          <w:tcPr>
            <w:tcW w:w="797" w:type="dxa"/>
            <w:gridSpan w:val="3"/>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172393">
        <w:trPr>
          <w:gridAfter w:val="1"/>
          <w:wAfter w:w="36" w:type="dxa"/>
          <w:cantSplit/>
          <w:trHeight w:val="1738"/>
        </w:trPr>
        <w:tc>
          <w:tcPr>
            <w:tcW w:w="625"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3</w:t>
            </w:r>
          </w:p>
        </w:tc>
        <w:tc>
          <w:tcPr>
            <w:tcW w:w="1815" w:type="dxa"/>
            <w:shd w:val="clear" w:color="auto" w:fill="auto"/>
            <w:vAlign w:val="center"/>
          </w:tcPr>
          <w:p w:rsidR="008C0257" w:rsidRPr="00010680" w:rsidRDefault="008C0257"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2021 года</w:t>
            </w:r>
          </w:p>
        </w:tc>
        <w:tc>
          <w:tcPr>
            <w:tcW w:w="675" w:type="dxa"/>
            <w:shd w:val="clear" w:color="auto" w:fill="auto"/>
            <w:vAlign w:val="center"/>
          </w:tcPr>
          <w:p w:rsidR="008C0257" w:rsidRPr="00010680" w:rsidRDefault="00EB1A6E"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63</w:t>
            </w:r>
          </w:p>
        </w:tc>
        <w:tc>
          <w:tcPr>
            <w:tcW w:w="600"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29</w:t>
            </w:r>
          </w:p>
        </w:tc>
        <w:tc>
          <w:tcPr>
            <w:tcW w:w="645"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29</w:t>
            </w:r>
          </w:p>
        </w:tc>
        <w:tc>
          <w:tcPr>
            <w:tcW w:w="568"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997" w:type="dxa"/>
            <w:shd w:val="clear" w:color="auto" w:fill="auto"/>
            <w:vAlign w:val="center"/>
          </w:tcPr>
          <w:p w:rsidR="008C0257" w:rsidRPr="00010680" w:rsidRDefault="00406DD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1 445</w:t>
            </w:r>
            <w:r w:rsidR="008C0257" w:rsidRPr="00010680">
              <w:rPr>
                <w:rFonts w:ascii="Times New Roman" w:hAnsi="Times New Roman" w:cs="Times New Roman"/>
                <w:color w:val="000000" w:themeColor="text1"/>
                <w:szCs w:val="22"/>
              </w:rPr>
              <w:t>,5</w:t>
            </w:r>
          </w:p>
        </w:tc>
        <w:tc>
          <w:tcPr>
            <w:tcW w:w="975" w:type="dxa"/>
            <w:shd w:val="clear" w:color="auto" w:fill="auto"/>
            <w:vAlign w:val="center"/>
          </w:tcPr>
          <w:p w:rsidR="008C0257" w:rsidRPr="00010680" w:rsidRDefault="00406DD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1 445</w:t>
            </w:r>
            <w:r w:rsidR="008C0257" w:rsidRPr="00010680">
              <w:rPr>
                <w:rFonts w:ascii="Times New Roman" w:hAnsi="Times New Roman" w:cs="Times New Roman"/>
                <w:color w:val="000000" w:themeColor="text1"/>
                <w:szCs w:val="22"/>
              </w:rPr>
              <w:t>,5</w:t>
            </w:r>
          </w:p>
        </w:tc>
        <w:tc>
          <w:tcPr>
            <w:tcW w:w="750"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630" w:type="dxa"/>
            <w:gridSpan w:val="2"/>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70 </w:t>
            </w:r>
            <w:r w:rsidR="009457C2" w:rsidRPr="00010680">
              <w:rPr>
                <w:rFonts w:ascii="Times New Roman" w:hAnsi="Times New Roman" w:cs="Times New Roman"/>
                <w:color w:val="000000" w:themeColor="text1"/>
                <w:szCs w:val="22"/>
              </w:rPr>
              <w:t>176</w:t>
            </w:r>
            <w:r w:rsidRPr="00010680">
              <w:rPr>
                <w:rFonts w:ascii="Times New Roman" w:hAnsi="Times New Roman" w:cs="Times New Roman"/>
                <w:color w:val="000000" w:themeColor="text1"/>
                <w:szCs w:val="22"/>
              </w:rPr>
              <w:t xml:space="preserve"> 979,07</w:t>
            </w:r>
          </w:p>
        </w:tc>
        <w:tc>
          <w:tcPr>
            <w:tcW w:w="720" w:type="dxa"/>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69 </w:t>
            </w:r>
            <w:r w:rsidR="009457C2" w:rsidRPr="00010680">
              <w:rPr>
                <w:rFonts w:ascii="Times New Roman" w:hAnsi="Times New Roman" w:cs="Times New Roman"/>
                <w:color w:val="000000" w:themeColor="text1"/>
                <w:szCs w:val="22"/>
              </w:rPr>
              <w:t>468 247,21</w:t>
            </w:r>
          </w:p>
        </w:tc>
        <w:tc>
          <w:tcPr>
            <w:tcW w:w="744" w:type="dxa"/>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70</w:t>
            </w:r>
            <w:r w:rsidR="009457C2" w:rsidRPr="00010680">
              <w:rPr>
                <w:rFonts w:ascii="Times New Roman" w:hAnsi="Times New Roman" w:cs="Times New Roman"/>
                <w:color w:val="000000" w:themeColor="text1"/>
                <w:szCs w:val="22"/>
              </w:rPr>
              <w:t>1 679,60</w:t>
            </w:r>
          </w:p>
        </w:tc>
        <w:tc>
          <w:tcPr>
            <w:tcW w:w="763" w:type="dxa"/>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7 0</w:t>
            </w:r>
            <w:r w:rsidR="009457C2" w:rsidRPr="00010680">
              <w:rPr>
                <w:rFonts w:ascii="Times New Roman" w:hAnsi="Times New Roman" w:cs="Times New Roman"/>
                <w:color w:val="000000" w:themeColor="text1"/>
                <w:szCs w:val="22"/>
              </w:rPr>
              <w:t>52,26</w:t>
            </w:r>
          </w:p>
        </w:tc>
        <w:tc>
          <w:tcPr>
            <w:tcW w:w="797" w:type="dxa"/>
            <w:gridSpan w:val="3"/>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172393">
        <w:trPr>
          <w:gridAfter w:val="1"/>
          <w:wAfter w:w="36" w:type="dxa"/>
          <w:cantSplit/>
          <w:trHeight w:val="1868"/>
        </w:trPr>
        <w:tc>
          <w:tcPr>
            <w:tcW w:w="625"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1815" w:type="dxa"/>
            <w:shd w:val="clear" w:color="auto" w:fill="auto"/>
            <w:vAlign w:val="center"/>
          </w:tcPr>
          <w:p w:rsidR="008C0257" w:rsidRPr="00010680" w:rsidRDefault="008C0257"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2022 года</w:t>
            </w:r>
          </w:p>
        </w:tc>
        <w:tc>
          <w:tcPr>
            <w:tcW w:w="675" w:type="dxa"/>
            <w:shd w:val="clear" w:color="auto" w:fill="auto"/>
            <w:vAlign w:val="center"/>
          </w:tcPr>
          <w:p w:rsidR="008C0257" w:rsidRPr="00010680" w:rsidRDefault="00883B04"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18</w:t>
            </w:r>
          </w:p>
        </w:tc>
        <w:tc>
          <w:tcPr>
            <w:tcW w:w="600" w:type="dxa"/>
            <w:shd w:val="clear" w:color="auto" w:fill="auto"/>
            <w:vAlign w:val="center"/>
          </w:tcPr>
          <w:p w:rsidR="008C0257" w:rsidRPr="00010680" w:rsidRDefault="00883B04"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w:t>
            </w:r>
          </w:p>
        </w:tc>
        <w:tc>
          <w:tcPr>
            <w:tcW w:w="645" w:type="dxa"/>
            <w:shd w:val="clear" w:color="auto" w:fill="auto"/>
            <w:vAlign w:val="center"/>
          </w:tcPr>
          <w:p w:rsidR="008C0257" w:rsidRPr="00010680" w:rsidRDefault="006E7C28"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w:t>
            </w:r>
          </w:p>
        </w:tc>
        <w:tc>
          <w:tcPr>
            <w:tcW w:w="568"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0</w:t>
            </w:r>
          </w:p>
        </w:tc>
        <w:tc>
          <w:tcPr>
            <w:tcW w:w="997" w:type="dxa"/>
            <w:shd w:val="clear" w:color="auto" w:fill="auto"/>
            <w:vAlign w:val="center"/>
          </w:tcPr>
          <w:p w:rsidR="008C0257" w:rsidRPr="00010680" w:rsidRDefault="00883B04"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456</w:t>
            </w:r>
            <w:r w:rsidR="008C0257" w:rsidRPr="00010680">
              <w:rPr>
                <w:rFonts w:ascii="Times New Roman" w:hAnsi="Times New Roman" w:cs="Times New Roman"/>
                <w:color w:val="000000" w:themeColor="text1"/>
              </w:rPr>
              <w:t>,2</w:t>
            </w:r>
          </w:p>
        </w:tc>
        <w:tc>
          <w:tcPr>
            <w:tcW w:w="975" w:type="dxa"/>
            <w:shd w:val="clear" w:color="auto" w:fill="auto"/>
            <w:vAlign w:val="center"/>
          </w:tcPr>
          <w:p w:rsidR="008C0257" w:rsidRPr="00010680" w:rsidRDefault="00883B04"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456</w:t>
            </w:r>
            <w:r w:rsidR="008C0257" w:rsidRPr="00010680">
              <w:rPr>
                <w:rFonts w:ascii="Times New Roman" w:hAnsi="Times New Roman" w:cs="Times New Roman"/>
                <w:color w:val="000000" w:themeColor="text1"/>
              </w:rPr>
              <w:t>,2</w:t>
            </w:r>
          </w:p>
        </w:tc>
        <w:tc>
          <w:tcPr>
            <w:tcW w:w="750"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0</w:t>
            </w:r>
          </w:p>
        </w:tc>
        <w:tc>
          <w:tcPr>
            <w:tcW w:w="630" w:type="dxa"/>
            <w:gridSpan w:val="2"/>
            <w:shd w:val="clear" w:color="auto" w:fill="auto"/>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25 950 649,92</w:t>
            </w:r>
          </w:p>
        </w:tc>
        <w:tc>
          <w:tcPr>
            <w:tcW w:w="720" w:type="dxa"/>
            <w:shd w:val="clear" w:color="auto" w:fill="FFFFFF" w:themeFill="background1"/>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25 691 143,43</w:t>
            </w:r>
          </w:p>
        </w:tc>
        <w:tc>
          <w:tcPr>
            <w:tcW w:w="744" w:type="dxa"/>
            <w:shd w:val="clear" w:color="auto" w:fill="FFFFFF" w:themeFill="background1"/>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256 911,43</w:t>
            </w:r>
          </w:p>
        </w:tc>
        <w:tc>
          <w:tcPr>
            <w:tcW w:w="763" w:type="dxa"/>
            <w:shd w:val="clear" w:color="auto" w:fill="FFFFFF" w:themeFill="background1"/>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2 595,06</w:t>
            </w:r>
          </w:p>
        </w:tc>
        <w:tc>
          <w:tcPr>
            <w:tcW w:w="797" w:type="dxa"/>
            <w:gridSpan w:val="3"/>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F11FC4" w:rsidRPr="00010680" w:rsidTr="00B76CFC">
        <w:trPr>
          <w:gridAfter w:val="1"/>
          <w:wAfter w:w="36" w:type="dxa"/>
          <w:cantSplit/>
          <w:trHeight w:val="1864"/>
        </w:trPr>
        <w:tc>
          <w:tcPr>
            <w:tcW w:w="625" w:type="dxa"/>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5</w:t>
            </w:r>
          </w:p>
        </w:tc>
        <w:tc>
          <w:tcPr>
            <w:tcW w:w="1815" w:type="dxa"/>
            <w:shd w:val="clear" w:color="auto" w:fill="auto"/>
            <w:vAlign w:val="center"/>
          </w:tcPr>
          <w:p w:rsidR="00F11FC4" w:rsidRPr="00010680" w:rsidRDefault="00F11FC4"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2023 года</w:t>
            </w:r>
          </w:p>
        </w:tc>
        <w:tc>
          <w:tcPr>
            <w:tcW w:w="675" w:type="dxa"/>
            <w:shd w:val="clear" w:color="auto" w:fill="auto"/>
            <w:vAlign w:val="center"/>
          </w:tcPr>
          <w:p w:rsidR="00F11FC4" w:rsidRPr="00010680" w:rsidRDefault="00EB1A6E"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14</w:t>
            </w:r>
          </w:p>
        </w:tc>
        <w:tc>
          <w:tcPr>
            <w:tcW w:w="600" w:type="dxa"/>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645" w:type="dxa"/>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568" w:type="dxa"/>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997" w:type="dxa"/>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193,3</w:t>
            </w:r>
          </w:p>
        </w:tc>
        <w:tc>
          <w:tcPr>
            <w:tcW w:w="975" w:type="dxa"/>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193,3</w:t>
            </w:r>
          </w:p>
        </w:tc>
        <w:tc>
          <w:tcPr>
            <w:tcW w:w="750" w:type="dxa"/>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630" w:type="dxa"/>
            <w:gridSpan w:val="2"/>
            <w:shd w:val="clear" w:color="auto" w:fill="auto"/>
            <w:textDirection w:val="btLr"/>
            <w:vAlign w:val="center"/>
          </w:tcPr>
          <w:p w:rsidR="00F11FC4" w:rsidRPr="00010680" w:rsidRDefault="00B76CFC"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13 </w:t>
            </w:r>
            <w:r w:rsidR="00F11FC4" w:rsidRPr="00010680">
              <w:rPr>
                <w:rFonts w:ascii="Times New Roman" w:hAnsi="Times New Roman" w:cs="Times New Roman"/>
                <w:color w:val="000000" w:themeColor="text1"/>
                <w:szCs w:val="22"/>
              </w:rPr>
              <w:t>097 800,00</w:t>
            </w:r>
          </w:p>
        </w:tc>
        <w:tc>
          <w:tcPr>
            <w:tcW w:w="720" w:type="dxa"/>
            <w:shd w:val="clear" w:color="auto" w:fill="auto"/>
            <w:textDirection w:val="btLr"/>
            <w:vAlign w:val="center"/>
          </w:tcPr>
          <w:p w:rsidR="00F11FC4" w:rsidRPr="00010680" w:rsidRDefault="00132BE1"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12 965 500,00</w:t>
            </w:r>
          </w:p>
        </w:tc>
        <w:tc>
          <w:tcPr>
            <w:tcW w:w="744" w:type="dxa"/>
            <w:shd w:val="clear" w:color="auto" w:fill="auto"/>
            <w:textDirection w:val="btLr"/>
            <w:vAlign w:val="center"/>
          </w:tcPr>
          <w:p w:rsidR="00F11FC4" w:rsidRPr="00010680" w:rsidRDefault="00132BE1"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131 000,00</w:t>
            </w:r>
          </w:p>
        </w:tc>
        <w:tc>
          <w:tcPr>
            <w:tcW w:w="763" w:type="dxa"/>
            <w:shd w:val="clear" w:color="auto" w:fill="auto"/>
            <w:textDirection w:val="btLr"/>
            <w:vAlign w:val="center"/>
          </w:tcPr>
          <w:p w:rsidR="00F11FC4" w:rsidRPr="00010680" w:rsidRDefault="00356809"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1 300,00</w:t>
            </w:r>
          </w:p>
        </w:tc>
        <w:tc>
          <w:tcPr>
            <w:tcW w:w="797" w:type="dxa"/>
            <w:gridSpan w:val="3"/>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172393">
        <w:trPr>
          <w:gridAfter w:val="1"/>
          <w:wAfter w:w="36" w:type="dxa"/>
          <w:cantSplit/>
          <w:trHeight w:val="1963"/>
        </w:trPr>
        <w:tc>
          <w:tcPr>
            <w:tcW w:w="625" w:type="dxa"/>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6</w:t>
            </w:r>
          </w:p>
        </w:tc>
        <w:tc>
          <w:tcPr>
            <w:tcW w:w="1815" w:type="dxa"/>
            <w:shd w:val="clear" w:color="auto" w:fill="auto"/>
            <w:vAlign w:val="center"/>
          </w:tcPr>
          <w:p w:rsidR="001E2D29" w:rsidRPr="00010680" w:rsidRDefault="001E2D29"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2024 года</w:t>
            </w:r>
          </w:p>
        </w:tc>
        <w:tc>
          <w:tcPr>
            <w:tcW w:w="675" w:type="dxa"/>
            <w:shd w:val="clear" w:color="auto" w:fill="auto"/>
            <w:vAlign w:val="center"/>
          </w:tcPr>
          <w:p w:rsidR="001E2D29" w:rsidRPr="00010680" w:rsidRDefault="00CB237D"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97</w:t>
            </w:r>
          </w:p>
        </w:tc>
        <w:tc>
          <w:tcPr>
            <w:tcW w:w="600" w:type="dxa"/>
            <w:shd w:val="clear" w:color="auto" w:fill="auto"/>
            <w:vAlign w:val="center"/>
          </w:tcPr>
          <w:p w:rsidR="001E2D29" w:rsidRPr="00010680" w:rsidRDefault="00CB237D"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57</w:t>
            </w:r>
          </w:p>
        </w:tc>
        <w:tc>
          <w:tcPr>
            <w:tcW w:w="645" w:type="dxa"/>
            <w:shd w:val="clear" w:color="auto" w:fill="auto"/>
            <w:vAlign w:val="center"/>
          </w:tcPr>
          <w:p w:rsidR="001E2D29" w:rsidRPr="00010680" w:rsidRDefault="00FE2938"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46</w:t>
            </w:r>
          </w:p>
        </w:tc>
        <w:tc>
          <w:tcPr>
            <w:tcW w:w="568" w:type="dxa"/>
            <w:shd w:val="clear" w:color="auto" w:fill="auto"/>
            <w:vAlign w:val="center"/>
          </w:tcPr>
          <w:p w:rsidR="001E2D29" w:rsidRPr="00010680" w:rsidRDefault="00883B04" w:rsidP="001137A7">
            <w:pPr>
              <w:spacing w:after="0" w:line="240" w:lineRule="auto"/>
              <w:jc w:val="center"/>
              <w:rPr>
                <w:rFonts w:ascii="Times New Roman" w:hAnsi="Times New Roman" w:cs="Times New Roman"/>
                <w:color w:val="000000" w:themeColor="text1"/>
                <w:lang w:val="en-US"/>
              </w:rPr>
            </w:pPr>
            <w:r w:rsidRPr="00010680">
              <w:rPr>
                <w:rFonts w:ascii="Times New Roman" w:hAnsi="Times New Roman" w:cs="Times New Roman"/>
                <w:color w:val="000000" w:themeColor="text1"/>
              </w:rPr>
              <w:t>10</w:t>
            </w:r>
          </w:p>
        </w:tc>
        <w:tc>
          <w:tcPr>
            <w:tcW w:w="997" w:type="dxa"/>
            <w:shd w:val="clear" w:color="auto" w:fill="auto"/>
            <w:vAlign w:val="center"/>
          </w:tcPr>
          <w:p w:rsidR="001E2D29" w:rsidRPr="00010680" w:rsidRDefault="00B110DE"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2 526,3</w:t>
            </w:r>
          </w:p>
        </w:tc>
        <w:tc>
          <w:tcPr>
            <w:tcW w:w="975" w:type="dxa"/>
            <w:shd w:val="clear" w:color="auto" w:fill="auto"/>
            <w:vAlign w:val="center"/>
          </w:tcPr>
          <w:p w:rsidR="001E2D29" w:rsidRPr="00010680" w:rsidRDefault="006E7C28"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2 </w:t>
            </w:r>
            <w:r w:rsidR="00B110DE" w:rsidRPr="00010680">
              <w:rPr>
                <w:rFonts w:ascii="Times New Roman" w:hAnsi="Times New Roman" w:cs="Times New Roman"/>
                <w:color w:val="000000" w:themeColor="text1"/>
              </w:rPr>
              <w:t>065,3</w:t>
            </w:r>
          </w:p>
        </w:tc>
        <w:tc>
          <w:tcPr>
            <w:tcW w:w="750" w:type="dxa"/>
            <w:shd w:val="clear" w:color="auto" w:fill="auto"/>
            <w:vAlign w:val="center"/>
          </w:tcPr>
          <w:p w:rsidR="001E2D29" w:rsidRPr="00010680" w:rsidRDefault="001E2D29"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461,0</w:t>
            </w:r>
          </w:p>
        </w:tc>
        <w:tc>
          <w:tcPr>
            <w:tcW w:w="630" w:type="dxa"/>
            <w:gridSpan w:val="2"/>
            <w:shd w:val="clear" w:color="auto" w:fill="auto"/>
            <w:textDirection w:val="btLr"/>
            <w:vAlign w:val="center"/>
          </w:tcPr>
          <w:p w:rsidR="001E2D29" w:rsidRPr="00010680" w:rsidRDefault="00E84EEA"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124 779 994,47</w:t>
            </w:r>
          </w:p>
        </w:tc>
        <w:tc>
          <w:tcPr>
            <w:tcW w:w="720" w:type="dxa"/>
            <w:shd w:val="clear" w:color="auto" w:fill="auto"/>
            <w:textDirection w:val="btLr"/>
            <w:vAlign w:val="center"/>
          </w:tcPr>
          <w:p w:rsidR="00235823" w:rsidRPr="00010680" w:rsidRDefault="00132BE1"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123 517 3</w:t>
            </w:r>
            <w:r w:rsidR="00941F28" w:rsidRPr="00010680">
              <w:rPr>
                <w:rFonts w:ascii="Times New Roman" w:hAnsi="Times New Roman" w:cs="Times New Roman"/>
                <w:color w:val="000000" w:themeColor="text1"/>
                <w:szCs w:val="22"/>
              </w:rPr>
              <w:t>19,61</w:t>
            </w:r>
          </w:p>
        </w:tc>
        <w:tc>
          <w:tcPr>
            <w:tcW w:w="744" w:type="dxa"/>
            <w:shd w:val="clear" w:color="auto" w:fill="auto"/>
            <w:textDirection w:val="btLr"/>
            <w:vAlign w:val="center"/>
          </w:tcPr>
          <w:p w:rsidR="001E2D29" w:rsidRPr="00010680" w:rsidRDefault="00132BE1"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1 250 229,21</w:t>
            </w:r>
          </w:p>
        </w:tc>
        <w:tc>
          <w:tcPr>
            <w:tcW w:w="763" w:type="dxa"/>
            <w:shd w:val="clear" w:color="auto" w:fill="auto"/>
            <w:textDirection w:val="btLr"/>
            <w:vAlign w:val="center"/>
          </w:tcPr>
          <w:p w:rsidR="001E2D29" w:rsidRPr="00010680" w:rsidRDefault="0034794B"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12 445,65</w:t>
            </w:r>
          </w:p>
        </w:tc>
        <w:tc>
          <w:tcPr>
            <w:tcW w:w="797" w:type="dxa"/>
            <w:gridSpan w:val="3"/>
            <w:shd w:val="clear" w:color="auto" w:fill="auto"/>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bl>
    <w:p w:rsidR="00DD3991" w:rsidRPr="00010680" w:rsidRDefault="00DD3991" w:rsidP="001137A7">
      <w:pPr>
        <w:pStyle w:val="ConsPlusTitle"/>
        <w:jc w:val="center"/>
        <w:rPr>
          <w:rFonts w:ascii="Times New Roman" w:hAnsi="Times New Roman" w:cs="Times New Roman"/>
          <w:color w:val="000000" w:themeColor="text1"/>
          <w:sz w:val="28"/>
          <w:szCs w:val="28"/>
        </w:rPr>
        <w:sectPr w:rsidR="00DD3991" w:rsidRPr="00010680" w:rsidSect="00BE5E52">
          <w:footerReference w:type="default" r:id="rId50"/>
          <w:pgSz w:w="16838" w:h="11905" w:orient="landscape"/>
          <w:pgMar w:top="851" w:right="1134" w:bottom="993" w:left="992" w:header="0" w:footer="0" w:gutter="0"/>
          <w:cols w:space="720"/>
          <w:docGrid w:linePitch="299"/>
        </w:sectPr>
      </w:pPr>
    </w:p>
    <w:p w:rsidR="002E31FA" w:rsidRPr="00010680" w:rsidRDefault="00307785"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5</w:t>
      </w:r>
    </w:p>
    <w:p w:rsidR="002E31FA" w:rsidRPr="00010680" w:rsidRDefault="002E31FA" w:rsidP="001137A7">
      <w:pPr>
        <w:spacing w:after="0" w:line="240" w:lineRule="auto"/>
        <w:rPr>
          <w:rFonts w:ascii="Times New Roman" w:hAnsi="Times New Roman" w:cs="Times New Roman"/>
          <w:color w:val="000000" w:themeColor="text1"/>
          <w:szCs w:val="28"/>
        </w:rPr>
      </w:pPr>
    </w:p>
    <w:p w:rsidR="002E31FA" w:rsidRPr="00010680" w:rsidRDefault="00307785" w:rsidP="001137A7">
      <w:pPr>
        <w:spacing w:after="0" w:line="240" w:lineRule="auto"/>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2 этапу переселения (этап 2020 года)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551"/>
        <w:gridCol w:w="2410"/>
        <w:gridCol w:w="2551"/>
        <w:gridCol w:w="2410"/>
        <w:gridCol w:w="2126"/>
        <w:gridCol w:w="1844"/>
      </w:tblGrid>
      <w:tr w:rsidR="00930AC0" w:rsidRPr="00010680" w:rsidTr="00BE5E52">
        <w:trPr>
          <w:trHeight w:val="848"/>
        </w:trPr>
        <w:tc>
          <w:tcPr>
            <w:tcW w:w="534" w:type="dxa"/>
            <w:vMerge w:val="restart"/>
          </w:tcPr>
          <w:p w:rsidR="002E31FA" w:rsidRPr="00010680" w:rsidRDefault="00307785" w:rsidP="001137A7">
            <w:pP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4961" w:type="dxa"/>
            <w:gridSpan w:val="2"/>
          </w:tcPr>
          <w:p w:rsidR="002E31FA" w:rsidRPr="00010680" w:rsidRDefault="00307785" w:rsidP="001137A7">
            <w:pPr>
              <w:rPr>
                <w:rFonts w:ascii="Times New Roman" w:hAnsi="Times New Roman" w:cs="Times New Roman"/>
                <w:color w:val="000000" w:themeColor="text1"/>
              </w:rPr>
            </w:pPr>
            <w:r w:rsidRPr="00010680">
              <w:rPr>
                <w:rFonts w:ascii="Times New Roman" w:hAnsi="Times New Roman" w:cs="Times New Roman"/>
                <w:color w:val="000000" w:themeColor="text1"/>
              </w:rPr>
              <w:t>Число жителей, планируемых к переселению</w:t>
            </w:r>
            <w:r w:rsidR="00440A37"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rPr>
              <w:t>(в зависимости от выбранного способа переселения)</w:t>
            </w:r>
          </w:p>
        </w:tc>
        <w:tc>
          <w:tcPr>
            <w:tcW w:w="4961" w:type="dxa"/>
            <w:gridSpan w:val="2"/>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Расселяемая площадь</w:t>
            </w:r>
            <w:r w:rsidR="00BE5E52"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rPr>
              <w:t>(в зависимости от выбранного способа переселения)</w:t>
            </w:r>
          </w:p>
        </w:tc>
        <w:tc>
          <w:tcPr>
            <w:tcW w:w="3970" w:type="dxa"/>
            <w:gridSpan w:val="2"/>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Выбранный способ переселения гражданами согласно условиям Программы</w:t>
            </w:r>
          </w:p>
        </w:tc>
      </w:tr>
      <w:tr w:rsidR="00930AC0" w:rsidRPr="00010680" w:rsidTr="00BE5E52">
        <w:trPr>
          <w:trHeight w:val="635"/>
        </w:trPr>
        <w:tc>
          <w:tcPr>
            <w:tcW w:w="534" w:type="dxa"/>
            <w:vMerge/>
          </w:tcPr>
          <w:p w:rsidR="002E31FA" w:rsidRPr="00010680" w:rsidRDefault="002E31FA" w:rsidP="001137A7">
            <w:pPr>
              <w:rPr>
                <w:rFonts w:ascii="Times New Roman" w:hAnsi="Times New Roman" w:cs="Times New Roman"/>
                <w:color w:val="000000" w:themeColor="text1"/>
              </w:rPr>
            </w:pPr>
          </w:p>
        </w:tc>
        <w:tc>
          <w:tcPr>
            <w:tcW w:w="2551" w:type="dxa"/>
          </w:tcPr>
          <w:p w:rsidR="002E31FA" w:rsidRPr="00010680" w:rsidRDefault="00440A37" w:rsidP="001137A7">
            <w:pP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Выплата </w:t>
            </w:r>
            <w:r w:rsidR="00307785" w:rsidRPr="00010680">
              <w:rPr>
                <w:rFonts w:ascii="Times New Roman" w:hAnsi="Times New Roman" w:cs="Times New Roman"/>
                <w:color w:val="000000" w:themeColor="text1"/>
              </w:rPr>
              <w:t>собственникам возмещения за изымаемые жилые помещения (кол-во чел.)</w:t>
            </w:r>
          </w:p>
        </w:tc>
        <w:tc>
          <w:tcPr>
            <w:tcW w:w="2410"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Приобретение квартир у лиц не являющихся застройщиками, (кол-во чел.)</w:t>
            </w:r>
          </w:p>
        </w:tc>
        <w:tc>
          <w:tcPr>
            <w:tcW w:w="2551"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Выплата собственникам возмещения за изымаемые жилые помещения, кв. м</w:t>
            </w:r>
          </w:p>
        </w:tc>
        <w:tc>
          <w:tcPr>
            <w:tcW w:w="2410"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Приобретение квартир у лиц не являющихся застройщиками, (кв. м)</w:t>
            </w:r>
          </w:p>
        </w:tc>
        <w:tc>
          <w:tcPr>
            <w:tcW w:w="2126"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Выплата собственникам возмещения за изымаемые жилые помещения, (руб.)</w:t>
            </w:r>
          </w:p>
        </w:tc>
        <w:tc>
          <w:tcPr>
            <w:tcW w:w="184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Приобретение квартир у лиц не являющихся застройщиками, (руб.)</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1</w:t>
            </w:r>
          </w:p>
        </w:tc>
        <w:tc>
          <w:tcPr>
            <w:tcW w:w="2551"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2</w:t>
            </w:r>
          </w:p>
        </w:tc>
        <w:tc>
          <w:tcPr>
            <w:tcW w:w="2410"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3</w:t>
            </w:r>
          </w:p>
        </w:tc>
        <w:tc>
          <w:tcPr>
            <w:tcW w:w="2551"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4</w:t>
            </w:r>
          </w:p>
        </w:tc>
        <w:tc>
          <w:tcPr>
            <w:tcW w:w="2410"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5</w:t>
            </w:r>
          </w:p>
        </w:tc>
        <w:tc>
          <w:tcPr>
            <w:tcW w:w="2126"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6</w:t>
            </w:r>
          </w:p>
        </w:tc>
        <w:tc>
          <w:tcPr>
            <w:tcW w:w="1844"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7</w:t>
            </w:r>
          </w:p>
        </w:tc>
      </w:tr>
      <w:tr w:rsidR="00930AC0" w:rsidRPr="00010680" w:rsidTr="00440A37">
        <w:trPr>
          <w:trHeight w:val="249"/>
        </w:trPr>
        <w:tc>
          <w:tcPr>
            <w:tcW w:w="14426" w:type="dxa"/>
            <w:gridSpan w:val="7"/>
          </w:tcPr>
          <w:p w:rsidR="002E31FA" w:rsidRPr="00010680" w:rsidRDefault="00307785" w:rsidP="001137A7">
            <w:pPr>
              <w:jc w:val="center"/>
              <w:rPr>
                <w:rFonts w:ascii="Times New Roman" w:hAnsi="Times New Roman" w:cs="Times New Roman"/>
                <w:b/>
                <w:color w:val="000000" w:themeColor="text1"/>
              </w:rPr>
            </w:pPr>
            <w:r w:rsidRPr="00010680">
              <w:rPr>
                <w:rFonts w:ascii="Times New Roman" w:hAnsi="Times New Roman" w:cs="Times New Roman"/>
                <w:b/>
                <w:color w:val="000000" w:themeColor="text1"/>
              </w:rPr>
              <w:t>этап 2020-2021 года</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40,5</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F7308"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1 349</w:t>
            </w:r>
            <w:r w:rsidR="00307785" w:rsidRPr="00010680">
              <w:rPr>
                <w:rFonts w:ascii="Times New Roman" w:hAnsi="Times New Roman" w:cs="Times New Roman"/>
                <w:color w:val="000000" w:themeColor="text1"/>
              </w:rPr>
              <w:t xml:space="preserve">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45,8</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1 519 500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41,7</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1 523 500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40,2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1 520 200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40,7</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1 538 500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32,4</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1 145 000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7</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51,8</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1 400 000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8</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82,0</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2 755 600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9</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51,4</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2 067 100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10</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69,1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2 076 800</w:t>
            </w:r>
          </w:p>
        </w:tc>
        <w:tc>
          <w:tcPr>
            <w:tcW w:w="1844" w:type="dxa"/>
            <w:vAlign w:val="center"/>
          </w:tcPr>
          <w:p w:rsidR="002E31FA" w:rsidRPr="00010680" w:rsidRDefault="002E31FA" w:rsidP="001137A7">
            <w:pPr>
              <w:jc w:val="center"/>
              <w:rPr>
                <w:rFonts w:ascii="Times New Roman" w:hAnsi="Times New Roman" w:cs="Times New Roman"/>
                <w:color w:val="000000" w:themeColor="text1"/>
              </w:rPr>
            </w:pP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11</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63,5</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2 147 900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12</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45,6</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1 873 500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13</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61,9</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1 866 700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14</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31,4</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1 233 000</w:t>
            </w:r>
          </w:p>
        </w:tc>
        <w:tc>
          <w:tcPr>
            <w:tcW w:w="1844"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15</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64,8</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2 152 000</w:t>
            </w:r>
          </w:p>
        </w:tc>
        <w:tc>
          <w:tcPr>
            <w:tcW w:w="1844"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16</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62,3</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2 070 700</w:t>
            </w:r>
          </w:p>
        </w:tc>
        <w:tc>
          <w:tcPr>
            <w:tcW w:w="1844" w:type="dxa"/>
            <w:shd w:val="clear" w:color="auto" w:fill="FFFFFF" w:themeFill="background1"/>
            <w:vAlign w:val="center"/>
          </w:tcPr>
          <w:p w:rsidR="002E31FA" w:rsidRPr="00010680" w:rsidRDefault="002E31FA" w:rsidP="001137A7">
            <w:pPr>
              <w:jc w:val="center"/>
              <w:rPr>
                <w:rFonts w:ascii="Times New Roman" w:hAnsi="Times New Roman" w:cs="Times New Roman"/>
                <w:color w:val="000000" w:themeColor="text1"/>
              </w:rPr>
            </w:pP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17</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43,9</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1 787 744,09</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r w:rsidRPr="00010680">
              <w:rPr>
                <w:rFonts w:ascii="Times New Roman" w:hAnsi="Times New Roman" w:cs="Times New Roman"/>
                <w:color w:val="000000" w:themeColor="text1"/>
                <w:lang w:val="en-US"/>
              </w:rPr>
              <w:t>8</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42,5</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1 730 731,75</w:t>
            </w:r>
          </w:p>
        </w:tc>
      </w:tr>
      <w:tr w:rsidR="00930AC0" w:rsidRPr="00010680" w:rsidTr="00440A37">
        <w:trPr>
          <w:trHeight w:val="249"/>
        </w:trPr>
        <w:tc>
          <w:tcPr>
            <w:tcW w:w="14426" w:type="dxa"/>
            <w:gridSpan w:val="7"/>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Итого по второму этапу переселения (2020-2021 года)</w:t>
            </w:r>
          </w:p>
        </w:tc>
      </w:tr>
      <w:tr w:rsidR="00930AC0" w:rsidRPr="00010680" w:rsidTr="00BE5E52">
        <w:trPr>
          <w:cantSplit/>
          <w:trHeight w:val="277"/>
        </w:trPr>
        <w:tc>
          <w:tcPr>
            <w:tcW w:w="534" w:type="dxa"/>
            <w:shd w:val="clear" w:color="auto" w:fill="F2F2F2" w:themeFill="background1" w:themeFillShade="F2"/>
            <w:textDirection w:val="btLr"/>
          </w:tcPr>
          <w:p w:rsidR="002E31FA" w:rsidRPr="00010680" w:rsidRDefault="002E31FA" w:rsidP="001137A7">
            <w:pPr>
              <w:shd w:val="clear" w:color="auto" w:fill="F2F2F2" w:themeFill="background1" w:themeFillShade="F2"/>
              <w:ind w:left="113" w:right="113"/>
              <w:jc w:val="center"/>
              <w:rPr>
                <w:rFonts w:ascii="Times New Roman" w:hAnsi="Times New Roman" w:cs="Times New Roman"/>
                <w:color w:val="000000" w:themeColor="text1"/>
              </w:rPr>
            </w:pPr>
          </w:p>
        </w:tc>
        <w:tc>
          <w:tcPr>
            <w:tcW w:w="2551"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32</w:t>
            </w:r>
          </w:p>
        </w:tc>
        <w:tc>
          <w:tcPr>
            <w:tcW w:w="2410"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2551"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825,1</w:t>
            </w:r>
          </w:p>
        </w:tc>
        <w:tc>
          <w:tcPr>
            <w:tcW w:w="2410"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86,4</w:t>
            </w:r>
          </w:p>
        </w:tc>
        <w:tc>
          <w:tcPr>
            <w:tcW w:w="2126" w:type="dxa"/>
            <w:shd w:val="clear" w:color="auto" w:fill="F2F2F2" w:themeFill="background1" w:themeFillShade="F2"/>
          </w:tcPr>
          <w:p w:rsidR="002E31FA" w:rsidRPr="00010680" w:rsidRDefault="00E00B2B"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28 239</w:t>
            </w:r>
            <w:r w:rsidR="00307785" w:rsidRPr="00010680">
              <w:rPr>
                <w:rFonts w:ascii="Times New Roman" w:hAnsi="Times New Roman" w:cs="Times New Roman"/>
                <w:color w:val="000000" w:themeColor="text1"/>
              </w:rPr>
              <w:t xml:space="preserve"> 500</w:t>
            </w:r>
          </w:p>
        </w:tc>
        <w:tc>
          <w:tcPr>
            <w:tcW w:w="1844" w:type="dxa"/>
            <w:shd w:val="clear" w:color="auto" w:fill="F2F2F2" w:themeFill="background1" w:themeFillShade="F2"/>
            <w:vAlign w:val="center"/>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3 518 475,84</w:t>
            </w:r>
          </w:p>
        </w:tc>
      </w:tr>
      <w:tr w:rsidR="00930AC0" w:rsidRPr="00010680" w:rsidTr="00BE5E52">
        <w:trPr>
          <w:trHeight w:val="249"/>
        </w:trPr>
        <w:tc>
          <w:tcPr>
            <w:tcW w:w="534"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18</w:t>
            </w:r>
          </w:p>
        </w:tc>
        <w:tc>
          <w:tcPr>
            <w:tcW w:w="4961" w:type="dxa"/>
            <w:gridSpan w:val="2"/>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37</w:t>
            </w:r>
          </w:p>
        </w:tc>
        <w:tc>
          <w:tcPr>
            <w:tcW w:w="4961" w:type="dxa"/>
            <w:gridSpan w:val="2"/>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911,5</w:t>
            </w:r>
          </w:p>
        </w:tc>
        <w:tc>
          <w:tcPr>
            <w:tcW w:w="3970" w:type="dxa"/>
            <w:gridSpan w:val="2"/>
            <w:shd w:val="clear" w:color="auto" w:fill="F2F2F2" w:themeFill="background1" w:themeFillShade="F2"/>
          </w:tcPr>
          <w:p w:rsidR="002E31FA" w:rsidRPr="00010680" w:rsidRDefault="00525216"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31 757</w:t>
            </w:r>
            <w:r w:rsidR="00307785" w:rsidRPr="00010680">
              <w:rPr>
                <w:rFonts w:ascii="Times New Roman" w:hAnsi="Times New Roman" w:cs="Times New Roman"/>
                <w:color w:val="000000" w:themeColor="text1"/>
              </w:rPr>
              <w:t xml:space="preserve"> 975,84</w:t>
            </w:r>
          </w:p>
        </w:tc>
      </w:tr>
    </w:tbl>
    <w:p w:rsidR="002E31FA" w:rsidRPr="00010680" w:rsidRDefault="00307785"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6</w:t>
      </w:r>
    </w:p>
    <w:p w:rsidR="002E31FA" w:rsidRPr="00010680" w:rsidRDefault="002E31FA" w:rsidP="001137A7">
      <w:pPr>
        <w:tabs>
          <w:tab w:val="left" w:pos="1089"/>
        </w:tabs>
        <w:spacing w:after="0" w:line="240" w:lineRule="auto"/>
        <w:jc w:val="right"/>
        <w:rPr>
          <w:rFonts w:ascii="Times New Roman" w:hAnsi="Times New Roman" w:cs="Times New Roman"/>
          <w:color w:val="000000" w:themeColor="text1"/>
          <w:sz w:val="28"/>
          <w:szCs w:val="28"/>
        </w:rPr>
      </w:pPr>
    </w:p>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3 этапу переселения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126"/>
        <w:gridCol w:w="1984"/>
        <w:gridCol w:w="2127"/>
        <w:gridCol w:w="2268"/>
        <w:gridCol w:w="2126"/>
        <w:gridCol w:w="3261"/>
      </w:tblGrid>
      <w:tr w:rsidR="00930AC0" w:rsidRPr="00010680" w:rsidTr="00440A37">
        <w:trPr>
          <w:trHeight w:val="636"/>
        </w:trPr>
        <w:tc>
          <w:tcPr>
            <w:tcW w:w="534" w:type="dxa"/>
            <w:vMerge w:val="restart"/>
          </w:tcPr>
          <w:p w:rsidR="002E31FA" w:rsidRPr="00010680" w:rsidRDefault="00307785"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4110" w:type="dxa"/>
            <w:gridSpan w:val="2"/>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 способа переселения)</w:t>
            </w:r>
          </w:p>
        </w:tc>
        <w:tc>
          <w:tcPr>
            <w:tcW w:w="4395" w:type="dxa"/>
            <w:gridSpan w:val="2"/>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 способа переселения)</w:t>
            </w:r>
          </w:p>
        </w:tc>
        <w:tc>
          <w:tcPr>
            <w:tcW w:w="5387" w:type="dxa"/>
            <w:gridSpan w:val="2"/>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2E31FA" w:rsidRPr="00010680" w:rsidRDefault="002E31FA" w:rsidP="001137A7">
            <w:pPr>
              <w:jc w:val="center"/>
              <w:rPr>
                <w:rFonts w:ascii="Times New Roman" w:hAnsi="Times New Roman" w:cs="Times New Roman"/>
                <w:color w:val="000000" w:themeColor="text1"/>
                <w:sz w:val="24"/>
                <w:szCs w:val="24"/>
              </w:rPr>
            </w:pPr>
          </w:p>
        </w:tc>
      </w:tr>
      <w:tr w:rsidR="00930AC0" w:rsidRPr="00010680" w:rsidTr="00440A37">
        <w:trPr>
          <w:trHeight w:val="635"/>
        </w:trPr>
        <w:tc>
          <w:tcPr>
            <w:tcW w:w="534" w:type="dxa"/>
            <w:vMerge/>
          </w:tcPr>
          <w:p w:rsidR="002E31FA" w:rsidRPr="00010680" w:rsidRDefault="002E31FA" w:rsidP="001137A7">
            <w:pPr>
              <w:rPr>
                <w:rFonts w:ascii="Times New Roman" w:hAnsi="Times New Roman" w:cs="Times New Roman"/>
                <w:color w:val="000000" w:themeColor="text1"/>
                <w:sz w:val="24"/>
                <w:szCs w:val="24"/>
              </w:rPr>
            </w:pPr>
          </w:p>
        </w:tc>
        <w:tc>
          <w:tcPr>
            <w:tcW w:w="2126" w:type="dxa"/>
          </w:tcPr>
          <w:p w:rsidR="002E31FA" w:rsidRPr="00010680" w:rsidRDefault="00307785"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98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127"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кв. м</w:t>
            </w:r>
          </w:p>
        </w:tc>
        <w:tc>
          <w:tcPr>
            <w:tcW w:w="2268"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2126"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3261"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010680" w:rsidTr="00440A37">
        <w:trPr>
          <w:trHeight w:val="187"/>
        </w:trPr>
        <w:tc>
          <w:tcPr>
            <w:tcW w:w="534"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1</w:t>
            </w:r>
          </w:p>
        </w:tc>
        <w:tc>
          <w:tcPr>
            <w:tcW w:w="2126"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1984"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2127"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2268"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2126"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3261"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r>
      <w:tr w:rsidR="00930AC0" w:rsidRPr="00010680" w:rsidTr="00AB00C6">
        <w:trPr>
          <w:trHeight w:val="402"/>
        </w:trPr>
        <w:tc>
          <w:tcPr>
            <w:tcW w:w="14426" w:type="dxa"/>
            <w:gridSpan w:val="7"/>
          </w:tcPr>
          <w:p w:rsidR="002E31FA" w:rsidRPr="00010680" w:rsidRDefault="00307785" w:rsidP="001137A7">
            <w:pPr>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этап 2021-2022 года</w:t>
            </w:r>
          </w:p>
        </w:tc>
      </w:tr>
      <w:tr w:rsidR="00930AC0" w:rsidRPr="00010680" w:rsidTr="00440A37">
        <w:trPr>
          <w:trHeight w:val="335"/>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1</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34,5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F973CD"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2 </w:t>
            </w:r>
            <w:r w:rsidR="00BA3FA7" w:rsidRPr="00010680">
              <w:rPr>
                <w:rFonts w:ascii="Times New Roman" w:hAnsi="Times New Roman" w:cs="Times New Roman"/>
                <w:color w:val="000000" w:themeColor="text1"/>
                <w:sz w:val="24"/>
                <w:szCs w:val="24"/>
              </w:rPr>
              <w:t>087 560,50</w:t>
            </w:r>
          </w:p>
        </w:tc>
      </w:tr>
      <w:tr w:rsidR="00930AC0" w:rsidRPr="00010680" w:rsidTr="00440A37">
        <w:trPr>
          <w:trHeight w:val="282"/>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56,7</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3 765 843,90</w:t>
            </w:r>
          </w:p>
        </w:tc>
      </w:tr>
      <w:tr w:rsidR="00930AC0" w:rsidRPr="00010680" w:rsidTr="00440A37">
        <w:trPr>
          <w:trHeight w:val="273"/>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45,5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2 631 128,50</w:t>
            </w:r>
          </w:p>
        </w:tc>
      </w:tr>
      <w:tr w:rsidR="00930AC0" w:rsidRPr="00010680" w:rsidTr="00440A37">
        <w:trPr>
          <w:trHeight w:val="276"/>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45,5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F973CD"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3 021 973,50</w:t>
            </w:r>
          </w:p>
        </w:tc>
      </w:tr>
      <w:tr w:rsidR="00930AC0" w:rsidRPr="00010680" w:rsidTr="00440A37">
        <w:trPr>
          <w:trHeight w:val="267"/>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F973CD" w:rsidRPr="00010680" w:rsidRDefault="00F973CD"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2 749 663,80</w:t>
            </w:r>
          </w:p>
        </w:tc>
      </w:tr>
      <w:tr w:rsidR="00930AC0" w:rsidRPr="00010680" w:rsidTr="00440A37">
        <w:trPr>
          <w:trHeight w:val="114"/>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43,6</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2 895 781,20</w:t>
            </w:r>
          </w:p>
        </w:tc>
      </w:tr>
      <w:tr w:rsidR="00930AC0" w:rsidRPr="00010680" w:rsidTr="00440A37">
        <w:trPr>
          <w:trHeight w:val="247"/>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46,8</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3 108 315,60</w:t>
            </w:r>
          </w:p>
        </w:tc>
      </w:tr>
      <w:tr w:rsidR="00930AC0" w:rsidRPr="00010680" w:rsidTr="00440A37">
        <w:trPr>
          <w:trHeight w:val="250"/>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43A8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2 394 037</w:t>
            </w:r>
            <w:r w:rsidR="00470B6C" w:rsidRPr="00010680">
              <w:rPr>
                <w:rFonts w:ascii="Times New Roman" w:hAnsi="Times New Roman" w:cs="Times New Roman"/>
                <w:color w:val="000000" w:themeColor="text1"/>
                <w:sz w:val="24"/>
                <w:szCs w:val="24"/>
              </w:rPr>
              <w:t>,80</w:t>
            </w:r>
          </w:p>
        </w:tc>
      </w:tr>
      <w:tr w:rsidR="00930AC0" w:rsidRPr="00010680" w:rsidTr="00440A37">
        <w:trPr>
          <w:trHeight w:val="255"/>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51,5</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3 420 475,50</w:t>
            </w:r>
          </w:p>
        </w:tc>
      </w:tr>
      <w:tr w:rsidR="00930AC0" w:rsidRPr="00010680" w:rsidTr="00440A37">
        <w:trPr>
          <w:trHeight w:val="244"/>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66,6</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4 422 150,75</w:t>
            </w:r>
          </w:p>
        </w:tc>
      </w:tr>
      <w:tr w:rsidR="00930AC0" w:rsidRPr="00010680" w:rsidTr="00440A37">
        <w:trPr>
          <w:trHeight w:val="272"/>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11</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43A8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51,2</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3 400 550,40</w:t>
            </w:r>
          </w:p>
        </w:tc>
      </w:tr>
      <w:tr w:rsidR="00930AC0" w:rsidRPr="00010680" w:rsidTr="00440A37">
        <w:trPr>
          <w:trHeight w:val="275"/>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43A8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51,9</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3 001 221</w:t>
            </w:r>
            <w:r w:rsidR="00470B6C" w:rsidRPr="00010680">
              <w:rPr>
                <w:rFonts w:ascii="Times New Roman" w:hAnsi="Times New Roman" w:cs="Times New Roman"/>
                <w:color w:val="000000" w:themeColor="text1"/>
                <w:sz w:val="24"/>
                <w:szCs w:val="24"/>
              </w:rPr>
              <w:t>,30</w:t>
            </w:r>
          </w:p>
        </w:tc>
      </w:tr>
      <w:tr w:rsidR="00930AC0" w:rsidRPr="00010680" w:rsidTr="00440A37">
        <w:trPr>
          <w:trHeight w:val="266"/>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2E31FA"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2E31FA"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70,2</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4 461 989,95</w:t>
            </w:r>
          </w:p>
        </w:tc>
      </w:tr>
      <w:tr w:rsidR="00930AC0" w:rsidRPr="00010680" w:rsidTr="00440A37">
        <w:trPr>
          <w:trHeight w:val="266"/>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69,2</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4 594 787,27</w:t>
            </w:r>
          </w:p>
        </w:tc>
      </w:tr>
      <w:tr w:rsidR="00930AC0" w:rsidRPr="00010680" w:rsidTr="00440A37">
        <w:trPr>
          <w:trHeight w:val="266"/>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15</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44,5</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2 573 301,50</w:t>
            </w:r>
          </w:p>
        </w:tc>
      </w:tr>
      <w:tr w:rsidR="00930AC0" w:rsidRPr="00010680" w:rsidTr="00440A37">
        <w:trPr>
          <w:trHeight w:val="266"/>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16</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41,3</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2 388 255,10</w:t>
            </w:r>
          </w:p>
        </w:tc>
      </w:tr>
      <w:tr w:rsidR="00930AC0" w:rsidRPr="00010680" w:rsidTr="00440A37">
        <w:trPr>
          <w:trHeight w:val="283"/>
        </w:trPr>
        <w:tc>
          <w:tcPr>
            <w:tcW w:w="534" w:type="dxa"/>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17</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32,5</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1 968 542,50</w:t>
            </w:r>
          </w:p>
        </w:tc>
      </w:tr>
      <w:tr w:rsidR="00930AC0" w:rsidRPr="00010680" w:rsidTr="00440A37">
        <w:trPr>
          <w:trHeight w:val="283"/>
        </w:trPr>
        <w:tc>
          <w:tcPr>
            <w:tcW w:w="534" w:type="dxa"/>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18</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268"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1 378 000,00</w:t>
            </w:r>
          </w:p>
        </w:tc>
        <w:tc>
          <w:tcPr>
            <w:tcW w:w="3261"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59"/>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51,5</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1 732 3</w:t>
            </w:r>
            <w:r w:rsidR="00965277" w:rsidRPr="00010680">
              <w:rPr>
                <w:rFonts w:ascii="Times New Roman" w:hAnsi="Times New Roman" w:cs="Times New Roman"/>
                <w:color w:val="000000" w:themeColor="text1"/>
                <w:sz w:val="24"/>
                <w:szCs w:val="24"/>
              </w:rPr>
              <w:t>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9"/>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20</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69,2</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2 240 000,00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53"/>
        </w:trPr>
        <w:tc>
          <w:tcPr>
            <w:tcW w:w="534" w:type="dxa"/>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21</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50,7</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2 039 500,00</w:t>
            </w:r>
          </w:p>
        </w:tc>
        <w:tc>
          <w:tcPr>
            <w:tcW w:w="3261"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3"/>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22</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51,7</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1 739 600,00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7"/>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43,8</w:t>
            </w:r>
          </w:p>
        </w:tc>
        <w:tc>
          <w:tcPr>
            <w:tcW w:w="2268"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1 801 500,00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6"/>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24</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82,2</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1 000 000,00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39"/>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51,8</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800 000,00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43"/>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26</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18,8</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505</w:t>
            </w:r>
            <w:r w:rsidR="00965277" w:rsidRPr="00010680">
              <w:rPr>
                <w:rFonts w:ascii="Times New Roman" w:hAnsi="Times New Roman" w:cs="Times New Roman"/>
                <w:color w:val="000000" w:themeColor="text1"/>
                <w:sz w:val="24"/>
                <w:szCs w:val="24"/>
              </w:rPr>
              <w:t xml:space="preserve">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23"/>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27</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61,6</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1 60</w:t>
            </w:r>
            <w:r w:rsidR="00965277" w:rsidRPr="00010680">
              <w:rPr>
                <w:rFonts w:ascii="Times New Roman" w:hAnsi="Times New Roman" w:cs="Times New Roman"/>
                <w:color w:val="000000" w:themeColor="text1"/>
                <w:sz w:val="24"/>
                <w:szCs w:val="24"/>
              </w:rPr>
              <w:t>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13"/>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28</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44,7</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1 000 000,00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390"/>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29</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43,8</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1 455 500,00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trPr>
          <w:trHeight w:val="427"/>
        </w:trPr>
        <w:tc>
          <w:tcPr>
            <w:tcW w:w="14426" w:type="dxa"/>
            <w:gridSpan w:val="7"/>
          </w:tcPr>
          <w:p w:rsidR="00965277" w:rsidRPr="00010680" w:rsidRDefault="00965277" w:rsidP="001137A7">
            <w:pPr>
              <w:jc w:val="center"/>
              <w:rPr>
                <w:rFonts w:ascii="Times New Roman" w:hAnsi="Times New Roman" w:cs="Times New Roman"/>
                <w:color w:val="000000" w:themeColor="text1"/>
                <w:sz w:val="28"/>
                <w:szCs w:val="24"/>
              </w:rPr>
            </w:pPr>
            <w:r w:rsidRPr="00010680">
              <w:rPr>
                <w:rFonts w:ascii="Times New Roman" w:hAnsi="Times New Roman" w:cs="Times New Roman"/>
                <w:color w:val="000000" w:themeColor="text1"/>
                <w:sz w:val="28"/>
                <w:szCs w:val="24"/>
              </w:rPr>
              <w:t>Итого по третьему этапу переселения (2021-2022 года)</w:t>
            </w:r>
          </w:p>
        </w:tc>
      </w:tr>
      <w:tr w:rsidR="00930AC0" w:rsidRPr="00010680" w:rsidTr="00440A37">
        <w:trPr>
          <w:cantSplit/>
          <w:trHeight w:val="831"/>
        </w:trPr>
        <w:tc>
          <w:tcPr>
            <w:tcW w:w="534" w:type="dxa"/>
            <w:textDirection w:val="btLr"/>
            <w:vAlign w:val="center"/>
          </w:tcPr>
          <w:p w:rsidR="00965277" w:rsidRPr="00010680" w:rsidRDefault="00965277"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итого</w:t>
            </w:r>
          </w:p>
        </w:tc>
        <w:tc>
          <w:tcPr>
            <w:tcW w:w="2126"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w:t>
            </w:r>
          </w:p>
        </w:tc>
        <w:tc>
          <w:tcPr>
            <w:tcW w:w="1984" w:type="dxa"/>
            <w:vAlign w:val="center"/>
          </w:tcPr>
          <w:p w:rsidR="00965277"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38</w:t>
            </w:r>
          </w:p>
        </w:tc>
        <w:tc>
          <w:tcPr>
            <w:tcW w:w="2127"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611,2</w:t>
            </w:r>
          </w:p>
        </w:tc>
        <w:tc>
          <w:tcPr>
            <w:tcW w:w="2268" w:type="dxa"/>
            <w:vAlign w:val="center"/>
          </w:tcPr>
          <w:p w:rsidR="00965277"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834</w:t>
            </w:r>
            <w:r w:rsidR="003A6898" w:rsidRPr="00010680">
              <w:rPr>
                <w:rFonts w:ascii="Times New Roman" w:hAnsi="Times New Roman" w:cs="Times New Roman"/>
                <w:color w:val="000000" w:themeColor="text1"/>
                <w:sz w:val="24"/>
                <w:szCs w:val="24"/>
              </w:rPr>
              <w:t>,3</w:t>
            </w:r>
          </w:p>
        </w:tc>
        <w:tc>
          <w:tcPr>
            <w:tcW w:w="2126"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17 291 400,00</w:t>
            </w:r>
          </w:p>
        </w:tc>
        <w:tc>
          <w:tcPr>
            <w:tcW w:w="3261"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52 885 579,07</w:t>
            </w:r>
          </w:p>
        </w:tc>
      </w:tr>
      <w:tr w:rsidR="00930AC0" w:rsidRPr="00010680" w:rsidTr="00440A37">
        <w:trPr>
          <w:trHeight w:val="422"/>
        </w:trPr>
        <w:tc>
          <w:tcPr>
            <w:tcW w:w="53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30</w:t>
            </w:r>
          </w:p>
        </w:tc>
        <w:tc>
          <w:tcPr>
            <w:tcW w:w="4110" w:type="dxa"/>
            <w:gridSpan w:val="2"/>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r w:rsidR="00172393" w:rsidRPr="00010680">
              <w:rPr>
                <w:rFonts w:ascii="Times New Roman" w:hAnsi="Times New Roman" w:cs="Times New Roman"/>
                <w:color w:val="000000" w:themeColor="text1"/>
                <w:sz w:val="24"/>
                <w:szCs w:val="24"/>
              </w:rPr>
              <w:t>3</w:t>
            </w:r>
          </w:p>
        </w:tc>
        <w:tc>
          <w:tcPr>
            <w:tcW w:w="4395" w:type="dxa"/>
            <w:gridSpan w:val="2"/>
            <w:vAlign w:val="center"/>
          </w:tcPr>
          <w:p w:rsidR="00965277"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1 445</w:t>
            </w:r>
            <w:r w:rsidR="003A6898" w:rsidRPr="00010680">
              <w:rPr>
                <w:rFonts w:ascii="Times New Roman" w:hAnsi="Times New Roman" w:cs="Times New Roman"/>
                <w:color w:val="000000" w:themeColor="text1"/>
                <w:sz w:val="24"/>
                <w:szCs w:val="24"/>
              </w:rPr>
              <w:t>,5</w:t>
            </w:r>
          </w:p>
        </w:tc>
        <w:tc>
          <w:tcPr>
            <w:tcW w:w="5387" w:type="dxa"/>
            <w:gridSpan w:val="2"/>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70 176 979,07</w:t>
            </w:r>
          </w:p>
        </w:tc>
      </w:tr>
    </w:tbl>
    <w:p w:rsidR="00B1363C" w:rsidRPr="00010680" w:rsidRDefault="00B1363C" w:rsidP="001137A7">
      <w:pPr>
        <w:spacing w:after="0" w:line="240" w:lineRule="auto"/>
        <w:rPr>
          <w:rFonts w:ascii="Times New Roman" w:hAnsi="Times New Roman" w:cs="Times New Roman"/>
          <w:color w:val="000000" w:themeColor="text1"/>
          <w:sz w:val="28"/>
          <w:szCs w:val="28"/>
        </w:rPr>
        <w:sectPr w:rsidR="00B1363C" w:rsidRPr="00010680" w:rsidSect="00BE5E52">
          <w:footerReference w:type="default" r:id="rId51"/>
          <w:pgSz w:w="16838" w:h="11905" w:orient="landscape"/>
          <w:pgMar w:top="851" w:right="1134" w:bottom="1276" w:left="1134" w:header="0" w:footer="0" w:gutter="0"/>
          <w:cols w:space="720"/>
        </w:sectPr>
      </w:pPr>
    </w:p>
    <w:p w:rsidR="003A0831" w:rsidRPr="00010680" w:rsidRDefault="003A0831"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 xml:space="preserve">                                                Приложение № 7</w:t>
      </w:r>
    </w:p>
    <w:p w:rsidR="003A0831" w:rsidRPr="00010680" w:rsidRDefault="003A0831" w:rsidP="001137A7">
      <w:pPr>
        <w:tabs>
          <w:tab w:val="left" w:pos="1089"/>
        </w:tabs>
        <w:spacing w:after="0" w:line="240" w:lineRule="auto"/>
        <w:jc w:val="right"/>
        <w:rPr>
          <w:rFonts w:ascii="Times New Roman" w:hAnsi="Times New Roman" w:cs="Times New Roman"/>
          <w:color w:val="000000" w:themeColor="text1"/>
          <w:sz w:val="28"/>
          <w:szCs w:val="28"/>
        </w:rPr>
      </w:pPr>
    </w:p>
    <w:p w:rsidR="003A0831" w:rsidRPr="00010680" w:rsidRDefault="003A0831"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4 этапу</w:t>
      </w:r>
      <w:r w:rsidR="007B6AD1"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 xml:space="preserve">переселения </w:t>
      </w:r>
    </w:p>
    <w:tbl>
      <w:tblPr>
        <w:tblStyle w:val="ac"/>
        <w:tblpPr w:leftFromText="180" w:rightFromText="180" w:vertAnchor="text" w:horzAnchor="margin" w:tblpX="74" w:tblpY="159"/>
        <w:tblW w:w="15134" w:type="dxa"/>
        <w:tblLayout w:type="fixed"/>
        <w:tblLook w:val="04A0" w:firstRow="1" w:lastRow="0" w:firstColumn="1" w:lastColumn="0" w:noHBand="0" w:noVBand="1"/>
      </w:tblPr>
      <w:tblGrid>
        <w:gridCol w:w="535"/>
        <w:gridCol w:w="2267"/>
        <w:gridCol w:w="2409"/>
        <w:gridCol w:w="2268"/>
        <w:gridCol w:w="2410"/>
        <w:gridCol w:w="2552"/>
        <w:gridCol w:w="2693"/>
      </w:tblGrid>
      <w:tr w:rsidR="00930AC0" w:rsidRPr="00010680" w:rsidTr="00C51AD9">
        <w:trPr>
          <w:cantSplit/>
          <w:trHeight w:val="1130"/>
        </w:trPr>
        <w:tc>
          <w:tcPr>
            <w:tcW w:w="535" w:type="dxa"/>
            <w:vMerge w:val="restart"/>
          </w:tcPr>
          <w:p w:rsidR="003A0831" w:rsidRPr="00010680" w:rsidRDefault="003A0831"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4676"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4678"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5245"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010680" w:rsidRDefault="003A0831" w:rsidP="001137A7">
            <w:pPr>
              <w:jc w:val="center"/>
              <w:rPr>
                <w:rFonts w:ascii="Times New Roman" w:hAnsi="Times New Roman" w:cs="Times New Roman"/>
                <w:color w:val="000000" w:themeColor="text1"/>
                <w:sz w:val="24"/>
                <w:szCs w:val="24"/>
              </w:rPr>
            </w:pPr>
          </w:p>
        </w:tc>
      </w:tr>
      <w:tr w:rsidR="00930AC0" w:rsidRPr="00010680" w:rsidTr="00C51AD9">
        <w:trPr>
          <w:cantSplit/>
          <w:trHeight w:val="1686"/>
        </w:trPr>
        <w:tc>
          <w:tcPr>
            <w:tcW w:w="535" w:type="dxa"/>
            <w:vMerge/>
          </w:tcPr>
          <w:p w:rsidR="003A0831" w:rsidRPr="00010680" w:rsidRDefault="003A0831" w:rsidP="001137A7">
            <w:pPr>
              <w:rPr>
                <w:rFonts w:ascii="Times New Roman" w:hAnsi="Times New Roman" w:cs="Times New Roman"/>
                <w:color w:val="000000" w:themeColor="text1"/>
                <w:sz w:val="24"/>
                <w:szCs w:val="24"/>
              </w:rPr>
            </w:pPr>
          </w:p>
        </w:tc>
        <w:tc>
          <w:tcPr>
            <w:tcW w:w="2267" w:type="dxa"/>
          </w:tcPr>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(кол-во чел.)</w:t>
            </w:r>
          </w:p>
        </w:tc>
        <w:tc>
          <w:tcPr>
            <w:tcW w:w="2409"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268"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w:t>
            </w:r>
          </w:p>
          <w:p w:rsidR="003A0831"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r w:rsidR="003A0831" w:rsidRPr="00010680">
              <w:rPr>
                <w:rFonts w:ascii="Times New Roman" w:hAnsi="Times New Roman" w:cs="Times New Roman"/>
                <w:color w:val="000000" w:themeColor="text1"/>
                <w:sz w:val="24"/>
                <w:szCs w:val="24"/>
              </w:rPr>
              <w:t>кв. м</w:t>
            </w:r>
            <w:r w:rsidRPr="00010680">
              <w:rPr>
                <w:rFonts w:ascii="Times New Roman" w:hAnsi="Times New Roman" w:cs="Times New Roman"/>
                <w:color w:val="000000" w:themeColor="text1"/>
                <w:sz w:val="24"/>
                <w:szCs w:val="24"/>
              </w:rPr>
              <w:t>)</w:t>
            </w:r>
          </w:p>
        </w:tc>
        <w:tc>
          <w:tcPr>
            <w:tcW w:w="2410" w:type="dxa"/>
          </w:tcPr>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Приобретение квартир у </w:t>
            </w:r>
          </w:p>
          <w:p w:rsidR="003A6898"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лиц,</w:t>
            </w:r>
            <w:r w:rsidR="003A0831" w:rsidRPr="00010680">
              <w:rPr>
                <w:rFonts w:ascii="Times New Roman" w:hAnsi="Times New Roman" w:cs="Times New Roman"/>
                <w:color w:val="000000" w:themeColor="text1"/>
                <w:sz w:val="24"/>
                <w:szCs w:val="24"/>
              </w:rPr>
              <w:t xml:space="preserve"> не являющихся застройщиками, </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(кв. м)</w:t>
            </w:r>
          </w:p>
        </w:tc>
        <w:tc>
          <w:tcPr>
            <w:tcW w:w="2552"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693"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010680" w:rsidTr="00C51AD9">
        <w:trPr>
          <w:trHeight w:val="187"/>
        </w:trPr>
        <w:tc>
          <w:tcPr>
            <w:tcW w:w="535"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1</w:t>
            </w:r>
          </w:p>
        </w:tc>
        <w:tc>
          <w:tcPr>
            <w:tcW w:w="2267"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2409"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2268"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2410"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2552"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2693"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r>
      <w:tr w:rsidR="00930AC0" w:rsidRPr="00010680" w:rsidTr="00C51AD9">
        <w:trPr>
          <w:trHeight w:val="274"/>
        </w:trPr>
        <w:tc>
          <w:tcPr>
            <w:tcW w:w="15134" w:type="dxa"/>
            <w:gridSpan w:val="7"/>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этап 2022-2023 года</w:t>
            </w:r>
          </w:p>
        </w:tc>
      </w:tr>
      <w:tr w:rsidR="00930AC0" w:rsidRPr="00010680" w:rsidTr="00C51AD9">
        <w:trPr>
          <w:trHeight w:val="335"/>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1</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61,4</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4 492 617,12</w:t>
            </w:r>
          </w:p>
        </w:tc>
      </w:tr>
      <w:tr w:rsidR="00930AC0" w:rsidRPr="00010680" w:rsidTr="00C51AD9">
        <w:trPr>
          <w:trHeight w:val="282"/>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51,8</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3 790 188,38</w:t>
            </w:r>
          </w:p>
        </w:tc>
      </w:tr>
      <w:tr w:rsidR="00930AC0" w:rsidRPr="00010680" w:rsidTr="00C51AD9">
        <w:trPr>
          <w:trHeight w:val="273"/>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46,4</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3 395 072,22</w:t>
            </w:r>
          </w:p>
        </w:tc>
      </w:tr>
      <w:tr w:rsidR="00930AC0" w:rsidRPr="00010680" w:rsidTr="00C51AD9">
        <w:trPr>
          <w:trHeight w:val="26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52,1</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3 812 139,30</w:t>
            </w:r>
          </w:p>
        </w:tc>
      </w:tr>
      <w:tr w:rsidR="00930AC0" w:rsidRPr="00010680" w:rsidTr="00C51AD9">
        <w:trPr>
          <w:trHeight w:val="26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44,4</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3 248 732,90</w:t>
            </w:r>
          </w:p>
        </w:tc>
      </w:tr>
      <w:tr w:rsidR="00930AC0" w:rsidRPr="00010680" w:rsidTr="00C51AD9">
        <w:trPr>
          <w:trHeight w:val="224"/>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63,8</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2 404 400,00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trHeight w:val="24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1 705 500,00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trHeight w:val="24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32,2</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1 259 000,00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trHeight w:val="24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62,7</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1 843 000,00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cantSplit/>
          <w:trHeight w:val="1174"/>
        </w:trPr>
        <w:tc>
          <w:tcPr>
            <w:tcW w:w="535" w:type="dxa"/>
            <w:vMerge w:val="restart"/>
            <w:textDirection w:val="btLr"/>
            <w:vAlign w:val="center"/>
          </w:tcPr>
          <w:p w:rsidR="00FD1758" w:rsidRPr="00010680" w:rsidRDefault="00FD1758"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итого</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p>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200,1</w:t>
            </w:r>
          </w:p>
        </w:tc>
        <w:tc>
          <w:tcPr>
            <w:tcW w:w="2410" w:type="dxa"/>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256,1</w:t>
            </w:r>
          </w:p>
        </w:tc>
        <w:tc>
          <w:tcPr>
            <w:tcW w:w="2552" w:type="dxa"/>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7 211 900,00</w:t>
            </w:r>
          </w:p>
        </w:tc>
        <w:tc>
          <w:tcPr>
            <w:tcW w:w="2693" w:type="dxa"/>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18 738 749,92</w:t>
            </w:r>
          </w:p>
        </w:tc>
      </w:tr>
      <w:tr w:rsidR="00930AC0" w:rsidRPr="00010680" w:rsidTr="00C51AD9">
        <w:trPr>
          <w:trHeight w:val="239"/>
        </w:trPr>
        <w:tc>
          <w:tcPr>
            <w:tcW w:w="535" w:type="dxa"/>
            <w:vMerge/>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4676" w:type="dxa"/>
            <w:gridSpan w:val="2"/>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17</w:t>
            </w:r>
          </w:p>
        </w:tc>
        <w:tc>
          <w:tcPr>
            <w:tcW w:w="4678" w:type="dxa"/>
            <w:gridSpan w:val="2"/>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456</w:t>
            </w:r>
            <w:r w:rsidR="00FD1758" w:rsidRPr="00010680">
              <w:rPr>
                <w:rFonts w:ascii="Times New Roman" w:hAnsi="Times New Roman" w:cs="Times New Roman"/>
                <w:color w:val="000000" w:themeColor="text1"/>
                <w:sz w:val="24"/>
                <w:szCs w:val="24"/>
              </w:rPr>
              <w:t>,2</w:t>
            </w:r>
          </w:p>
        </w:tc>
        <w:tc>
          <w:tcPr>
            <w:tcW w:w="5245" w:type="dxa"/>
            <w:gridSpan w:val="2"/>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25 950 649,92</w:t>
            </w:r>
          </w:p>
        </w:tc>
      </w:tr>
    </w:tbl>
    <w:p w:rsidR="003A0831" w:rsidRPr="00010680" w:rsidRDefault="003A0831" w:rsidP="001137A7">
      <w:pPr>
        <w:pStyle w:val="ConsPlusNormal"/>
        <w:jc w:val="right"/>
        <w:rPr>
          <w:rFonts w:ascii="Times New Roman" w:hAnsi="Times New Roman" w:cs="Times New Roman"/>
          <w:color w:val="000000" w:themeColor="text1"/>
          <w:sz w:val="28"/>
          <w:szCs w:val="28"/>
        </w:rPr>
      </w:pPr>
    </w:p>
    <w:p w:rsidR="003A0831" w:rsidRPr="00010680" w:rsidRDefault="003A0831" w:rsidP="001137A7">
      <w:pPr>
        <w:pStyle w:val="ConsPlusNormal"/>
        <w:jc w:val="right"/>
        <w:rPr>
          <w:rFonts w:ascii="Times New Roman" w:hAnsi="Times New Roman" w:cs="Times New Roman"/>
          <w:color w:val="000000" w:themeColor="text1"/>
          <w:sz w:val="28"/>
          <w:szCs w:val="28"/>
        </w:rPr>
      </w:pPr>
    </w:p>
    <w:p w:rsidR="003A6898" w:rsidRPr="00010680" w:rsidRDefault="003A6898" w:rsidP="001137A7">
      <w:pPr>
        <w:tabs>
          <w:tab w:val="left" w:pos="1089"/>
        </w:tabs>
        <w:spacing w:after="0" w:line="240" w:lineRule="auto"/>
        <w:jc w:val="both"/>
        <w:rPr>
          <w:rFonts w:ascii="Times New Roman" w:hAnsi="Times New Roman" w:cs="Times New Roman"/>
          <w:color w:val="000000" w:themeColor="text1"/>
          <w:sz w:val="28"/>
          <w:szCs w:val="28"/>
        </w:rPr>
        <w:sectPr w:rsidR="003A6898" w:rsidRPr="00010680" w:rsidSect="003A6898">
          <w:pgSz w:w="16838" w:h="11905" w:orient="landscape"/>
          <w:pgMar w:top="993" w:right="1134" w:bottom="851" w:left="1134" w:header="0" w:footer="0" w:gutter="0"/>
          <w:cols w:space="720"/>
        </w:sectPr>
      </w:pPr>
    </w:p>
    <w:p w:rsidR="003A0831" w:rsidRPr="00010680" w:rsidRDefault="003A0831"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8</w:t>
      </w:r>
    </w:p>
    <w:p w:rsidR="00A4174C" w:rsidRPr="00010680" w:rsidRDefault="00A4174C" w:rsidP="001137A7">
      <w:pPr>
        <w:tabs>
          <w:tab w:val="left" w:pos="1089"/>
        </w:tabs>
        <w:spacing w:after="0" w:line="240" w:lineRule="auto"/>
        <w:jc w:val="right"/>
        <w:rPr>
          <w:rFonts w:ascii="Times New Roman" w:hAnsi="Times New Roman" w:cs="Times New Roman"/>
          <w:color w:val="000000" w:themeColor="text1"/>
          <w:sz w:val="28"/>
          <w:szCs w:val="28"/>
        </w:rPr>
      </w:pPr>
    </w:p>
    <w:p w:rsidR="00A4174C" w:rsidRPr="00010680" w:rsidRDefault="00A4174C"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w:t>
      </w:r>
      <w:r w:rsidR="007B6AD1" w:rsidRPr="00010680">
        <w:rPr>
          <w:rFonts w:ascii="Times New Roman" w:hAnsi="Times New Roman" w:cs="Times New Roman"/>
          <w:color w:val="000000" w:themeColor="text1"/>
          <w:sz w:val="28"/>
          <w:szCs w:val="28"/>
        </w:rPr>
        <w:t xml:space="preserve">вым до 01 января 2017 года по 5 </w:t>
      </w:r>
      <w:r w:rsidRPr="00010680">
        <w:rPr>
          <w:rFonts w:ascii="Times New Roman" w:hAnsi="Times New Roman" w:cs="Times New Roman"/>
          <w:color w:val="000000" w:themeColor="text1"/>
          <w:sz w:val="28"/>
          <w:szCs w:val="28"/>
        </w:rPr>
        <w:t xml:space="preserve">этапу переселения </w:t>
      </w:r>
    </w:p>
    <w:tbl>
      <w:tblPr>
        <w:tblStyle w:val="ac"/>
        <w:tblpPr w:leftFromText="180" w:rightFromText="180" w:vertAnchor="text" w:horzAnchor="margin" w:tblpX="74" w:tblpY="159"/>
        <w:tblW w:w="15134" w:type="dxa"/>
        <w:tblLayout w:type="fixed"/>
        <w:tblLook w:val="04A0" w:firstRow="1" w:lastRow="0" w:firstColumn="1" w:lastColumn="0" w:noHBand="0" w:noVBand="1"/>
      </w:tblPr>
      <w:tblGrid>
        <w:gridCol w:w="535"/>
        <w:gridCol w:w="2267"/>
        <w:gridCol w:w="2409"/>
        <w:gridCol w:w="2268"/>
        <w:gridCol w:w="2410"/>
        <w:gridCol w:w="2552"/>
        <w:gridCol w:w="2693"/>
      </w:tblGrid>
      <w:tr w:rsidR="00A4174C" w:rsidRPr="00010680" w:rsidTr="00EE3541">
        <w:trPr>
          <w:cantSplit/>
          <w:trHeight w:val="1130"/>
        </w:trPr>
        <w:tc>
          <w:tcPr>
            <w:tcW w:w="535" w:type="dxa"/>
            <w:vMerge w:val="restart"/>
          </w:tcPr>
          <w:p w:rsidR="00A4174C" w:rsidRPr="00010680" w:rsidRDefault="00A4174C"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4676" w:type="dxa"/>
            <w:gridSpan w:val="2"/>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4678" w:type="dxa"/>
            <w:gridSpan w:val="2"/>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5245" w:type="dxa"/>
            <w:gridSpan w:val="2"/>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A4174C" w:rsidRPr="00010680" w:rsidRDefault="00A4174C" w:rsidP="001137A7">
            <w:pPr>
              <w:jc w:val="center"/>
              <w:rPr>
                <w:rFonts w:ascii="Times New Roman" w:hAnsi="Times New Roman" w:cs="Times New Roman"/>
                <w:color w:val="000000" w:themeColor="text1"/>
                <w:sz w:val="24"/>
                <w:szCs w:val="24"/>
              </w:rPr>
            </w:pPr>
          </w:p>
        </w:tc>
      </w:tr>
      <w:tr w:rsidR="00A4174C" w:rsidRPr="00010680" w:rsidTr="00EE3541">
        <w:trPr>
          <w:cantSplit/>
          <w:trHeight w:val="1686"/>
        </w:trPr>
        <w:tc>
          <w:tcPr>
            <w:tcW w:w="535" w:type="dxa"/>
            <w:vMerge/>
          </w:tcPr>
          <w:p w:rsidR="00A4174C" w:rsidRPr="00010680" w:rsidRDefault="00A4174C" w:rsidP="001137A7">
            <w:pPr>
              <w:rPr>
                <w:rFonts w:ascii="Times New Roman" w:hAnsi="Times New Roman" w:cs="Times New Roman"/>
                <w:color w:val="000000" w:themeColor="text1"/>
                <w:sz w:val="24"/>
                <w:szCs w:val="24"/>
              </w:rPr>
            </w:pPr>
          </w:p>
        </w:tc>
        <w:tc>
          <w:tcPr>
            <w:tcW w:w="2267"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(кол-во чел.)</w:t>
            </w:r>
          </w:p>
        </w:tc>
        <w:tc>
          <w:tcPr>
            <w:tcW w:w="2409"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268"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(кв. м)</w:t>
            </w:r>
          </w:p>
        </w:tc>
        <w:tc>
          <w:tcPr>
            <w:tcW w:w="2410"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Приобретение квартир у </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лиц, не являющихся застройщиками, </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(кв. м)</w:t>
            </w:r>
          </w:p>
        </w:tc>
        <w:tc>
          <w:tcPr>
            <w:tcW w:w="2552"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693"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A4174C" w:rsidRPr="00010680" w:rsidTr="00EE3541">
        <w:trPr>
          <w:trHeight w:val="187"/>
        </w:trPr>
        <w:tc>
          <w:tcPr>
            <w:tcW w:w="535"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1</w:t>
            </w:r>
          </w:p>
        </w:tc>
        <w:tc>
          <w:tcPr>
            <w:tcW w:w="2267"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2409"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2268"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2410"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2552"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2693"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r>
      <w:tr w:rsidR="00A4174C" w:rsidRPr="00010680" w:rsidTr="00EE3541">
        <w:trPr>
          <w:trHeight w:val="274"/>
        </w:trPr>
        <w:tc>
          <w:tcPr>
            <w:tcW w:w="15134" w:type="dxa"/>
            <w:gridSpan w:val="7"/>
          </w:tcPr>
          <w:p w:rsidR="00A4174C" w:rsidRPr="00010680" w:rsidRDefault="007B6AD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этап 2023-2024</w:t>
            </w:r>
            <w:r w:rsidR="00A4174C" w:rsidRPr="00010680">
              <w:rPr>
                <w:rFonts w:ascii="Times New Roman" w:hAnsi="Times New Roman" w:cs="Times New Roman"/>
                <w:color w:val="000000" w:themeColor="text1"/>
                <w:sz w:val="24"/>
                <w:szCs w:val="24"/>
              </w:rPr>
              <w:t xml:space="preserve"> года</w:t>
            </w:r>
          </w:p>
        </w:tc>
      </w:tr>
      <w:tr w:rsidR="00A4174C" w:rsidRPr="00010680" w:rsidTr="00EE3541">
        <w:trPr>
          <w:trHeight w:val="335"/>
        </w:trPr>
        <w:tc>
          <w:tcPr>
            <w:tcW w:w="534" w:type="dxa"/>
          </w:tcPr>
          <w:p w:rsidR="00A4174C" w:rsidRPr="00010680" w:rsidRDefault="00A4174C" w:rsidP="001137A7">
            <w:pPr>
              <w:pStyle w:val="af"/>
              <w:numPr>
                <w:ilvl w:val="0"/>
                <w:numId w:val="7"/>
              </w:numPr>
              <w:ind w:hanging="720"/>
              <w:jc w:val="center"/>
              <w:rPr>
                <w:rFonts w:ascii="Times New Roman" w:hAnsi="Times New Roman" w:cs="Times New Roman"/>
                <w:color w:val="000000" w:themeColor="text1"/>
                <w:sz w:val="24"/>
                <w:szCs w:val="24"/>
              </w:rPr>
            </w:pPr>
          </w:p>
        </w:tc>
        <w:tc>
          <w:tcPr>
            <w:tcW w:w="2267" w:type="dxa"/>
            <w:vAlign w:val="center"/>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268" w:type="dxa"/>
            <w:vAlign w:val="center"/>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A4174C" w:rsidRPr="00010680" w:rsidRDefault="00EE354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51,5</w:t>
            </w:r>
          </w:p>
        </w:tc>
        <w:tc>
          <w:tcPr>
            <w:tcW w:w="2552" w:type="dxa"/>
            <w:vAlign w:val="center"/>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A4174C" w:rsidRPr="00010680" w:rsidRDefault="00A4174C" w:rsidP="001137A7">
            <w:pPr>
              <w:jc w:val="center"/>
              <w:rPr>
                <w:rFonts w:ascii="Times New Roman" w:hAnsi="Times New Roman" w:cs="Times New Roman"/>
                <w:color w:val="000000" w:themeColor="text1"/>
                <w:sz w:val="24"/>
                <w:szCs w:val="24"/>
              </w:rPr>
            </w:pPr>
          </w:p>
        </w:tc>
      </w:tr>
      <w:tr w:rsidR="00112975" w:rsidRPr="00010680" w:rsidTr="00EE3541">
        <w:trPr>
          <w:trHeight w:val="224"/>
        </w:trPr>
        <w:tc>
          <w:tcPr>
            <w:tcW w:w="534" w:type="dxa"/>
          </w:tcPr>
          <w:p w:rsidR="00112975" w:rsidRPr="00010680" w:rsidRDefault="00112975" w:rsidP="001137A7">
            <w:pPr>
              <w:pStyle w:val="af"/>
              <w:numPr>
                <w:ilvl w:val="0"/>
                <w:numId w:val="7"/>
              </w:numPr>
              <w:ind w:hanging="720"/>
              <w:jc w:val="center"/>
              <w:rPr>
                <w:rFonts w:ascii="Times New Roman" w:hAnsi="Times New Roman" w:cs="Times New Roman"/>
                <w:color w:val="000000" w:themeColor="text1"/>
                <w:sz w:val="24"/>
                <w:szCs w:val="24"/>
              </w:rPr>
            </w:pPr>
          </w:p>
        </w:tc>
        <w:tc>
          <w:tcPr>
            <w:tcW w:w="2267" w:type="dxa"/>
            <w:vAlign w:val="center"/>
          </w:tcPr>
          <w:p w:rsidR="00112975" w:rsidRPr="00010680" w:rsidRDefault="0011297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409" w:type="dxa"/>
            <w:vAlign w:val="center"/>
          </w:tcPr>
          <w:p w:rsidR="00112975" w:rsidRPr="00010680" w:rsidRDefault="00112975" w:rsidP="001137A7">
            <w:pPr>
              <w:jc w:val="center"/>
              <w:rPr>
                <w:rFonts w:ascii="Times New Roman" w:hAnsi="Times New Roman" w:cs="Times New Roman"/>
                <w:color w:val="000000" w:themeColor="text1"/>
                <w:sz w:val="24"/>
                <w:szCs w:val="24"/>
              </w:rPr>
            </w:pPr>
          </w:p>
        </w:tc>
        <w:tc>
          <w:tcPr>
            <w:tcW w:w="2268" w:type="dxa"/>
            <w:vAlign w:val="center"/>
          </w:tcPr>
          <w:p w:rsidR="00112975" w:rsidRPr="00010680" w:rsidRDefault="0011297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67,2</w:t>
            </w:r>
          </w:p>
        </w:tc>
        <w:tc>
          <w:tcPr>
            <w:tcW w:w="2410" w:type="dxa"/>
            <w:vAlign w:val="center"/>
          </w:tcPr>
          <w:p w:rsidR="00112975" w:rsidRPr="00010680" w:rsidRDefault="00112975" w:rsidP="001137A7">
            <w:pPr>
              <w:jc w:val="center"/>
              <w:rPr>
                <w:rFonts w:ascii="Times New Roman" w:hAnsi="Times New Roman" w:cs="Times New Roman"/>
                <w:color w:val="FF0000"/>
                <w:sz w:val="24"/>
                <w:szCs w:val="24"/>
              </w:rPr>
            </w:pPr>
          </w:p>
        </w:tc>
        <w:tc>
          <w:tcPr>
            <w:tcW w:w="2552" w:type="dxa"/>
            <w:vAlign w:val="center"/>
          </w:tcPr>
          <w:p w:rsidR="00112975" w:rsidRPr="00010680" w:rsidRDefault="00CE548B"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4 085 000,00</w:t>
            </w:r>
          </w:p>
        </w:tc>
        <w:tc>
          <w:tcPr>
            <w:tcW w:w="2693" w:type="dxa"/>
            <w:vAlign w:val="center"/>
          </w:tcPr>
          <w:p w:rsidR="00112975" w:rsidRPr="00010680" w:rsidRDefault="0011297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112975" w:rsidRPr="00010680" w:rsidTr="00EE3541">
        <w:trPr>
          <w:trHeight w:val="247"/>
        </w:trPr>
        <w:tc>
          <w:tcPr>
            <w:tcW w:w="534" w:type="dxa"/>
          </w:tcPr>
          <w:p w:rsidR="00112975" w:rsidRPr="00010680" w:rsidRDefault="00112975" w:rsidP="001137A7">
            <w:pPr>
              <w:pStyle w:val="af"/>
              <w:numPr>
                <w:ilvl w:val="0"/>
                <w:numId w:val="7"/>
              </w:numPr>
              <w:ind w:hanging="720"/>
              <w:jc w:val="center"/>
              <w:rPr>
                <w:rFonts w:ascii="Times New Roman" w:hAnsi="Times New Roman" w:cs="Times New Roman"/>
                <w:color w:val="000000" w:themeColor="text1"/>
                <w:sz w:val="24"/>
                <w:szCs w:val="24"/>
              </w:rPr>
            </w:pPr>
          </w:p>
        </w:tc>
        <w:tc>
          <w:tcPr>
            <w:tcW w:w="2267" w:type="dxa"/>
            <w:vAlign w:val="center"/>
          </w:tcPr>
          <w:p w:rsidR="00112975" w:rsidRPr="00010680" w:rsidRDefault="0011297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112975" w:rsidRPr="00010680" w:rsidRDefault="00112975" w:rsidP="001137A7">
            <w:pPr>
              <w:jc w:val="center"/>
              <w:rPr>
                <w:rFonts w:ascii="Times New Roman" w:hAnsi="Times New Roman" w:cs="Times New Roman"/>
                <w:color w:val="000000" w:themeColor="text1"/>
                <w:sz w:val="24"/>
                <w:szCs w:val="24"/>
              </w:rPr>
            </w:pPr>
          </w:p>
        </w:tc>
        <w:tc>
          <w:tcPr>
            <w:tcW w:w="2268" w:type="dxa"/>
            <w:vAlign w:val="center"/>
          </w:tcPr>
          <w:p w:rsidR="00112975" w:rsidRPr="00010680" w:rsidRDefault="0011297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12,1</w:t>
            </w:r>
          </w:p>
        </w:tc>
        <w:tc>
          <w:tcPr>
            <w:tcW w:w="2410" w:type="dxa"/>
            <w:vAlign w:val="center"/>
          </w:tcPr>
          <w:p w:rsidR="00112975" w:rsidRPr="00010680" w:rsidRDefault="00112975" w:rsidP="001137A7">
            <w:pPr>
              <w:jc w:val="center"/>
              <w:rPr>
                <w:rFonts w:ascii="Times New Roman" w:hAnsi="Times New Roman" w:cs="Times New Roman"/>
                <w:color w:val="FF0000"/>
                <w:sz w:val="24"/>
                <w:szCs w:val="24"/>
              </w:rPr>
            </w:pPr>
          </w:p>
        </w:tc>
        <w:tc>
          <w:tcPr>
            <w:tcW w:w="2552" w:type="dxa"/>
            <w:vAlign w:val="center"/>
          </w:tcPr>
          <w:p w:rsidR="00112975" w:rsidRPr="00010680" w:rsidRDefault="00CE548B"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441 000,00</w:t>
            </w:r>
          </w:p>
        </w:tc>
        <w:tc>
          <w:tcPr>
            <w:tcW w:w="2693" w:type="dxa"/>
            <w:vAlign w:val="center"/>
          </w:tcPr>
          <w:p w:rsidR="00112975" w:rsidRPr="00010680" w:rsidRDefault="0011297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CE548B" w:rsidRPr="00010680" w:rsidTr="00EE3541">
        <w:trPr>
          <w:trHeight w:val="247"/>
        </w:trPr>
        <w:tc>
          <w:tcPr>
            <w:tcW w:w="534" w:type="dxa"/>
          </w:tcPr>
          <w:p w:rsidR="00CE548B" w:rsidRPr="00010680" w:rsidRDefault="00CE548B" w:rsidP="001137A7">
            <w:pPr>
              <w:pStyle w:val="af"/>
              <w:numPr>
                <w:ilvl w:val="0"/>
                <w:numId w:val="7"/>
              </w:numPr>
              <w:ind w:hanging="720"/>
              <w:jc w:val="center"/>
              <w:rPr>
                <w:rFonts w:ascii="Times New Roman" w:hAnsi="Times New Roman" w:cs="Times New Roman"/>
                <w:color w:val="000000" w:themeColor="text1"/>
                <w:sz w:val="24"/>
                <w:szCs w:val="24"/>
              </w:rPr>
            </w:pPr>
          </w:p>
        </w:tc>
        <w:tc>
          <w:tcPr>
            <w:tcW w:w="2267" w:type="dxa"/>
            <w:vAlign w:val="center"/>
          </w:tcPr>
          <w:p w:rsidR="00CE548B" w:rsidRPr="00010680" w:rsidRDefault="00CE548B"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409" w:type="dxa"/>
            <w:vAlign w:val="center"/>
          </w:tcPr>
          <w:p w:rsidR="00CE548B" w:rsidRPr="00010680" w:rsidRDefault="00CE548B" w:rsidP="001137A7">
            <w:pPr>
              <w:jc w:val="center"/>
              <w:rPr>
                <w:rFonts w:ascii="Times New Roman" w:hAnsi="Times New Roman" w:cs="Times New Roman"/>
                <w:color w:val="000000" w:themeColor="text1"/>
                <w:sz w:val="24"/>
                <w:szCs w:val="24"/>
              </w:rPr>
            </w:pPr>
          </w:p>
        </w:tc>
        <w:tc>
          <w:tcPr>
            <w:tcW w:w="2268" w:type="dxa"/>
            <w:vAlign w:val="center"/>
          </w:tcPr>
          <w:p w:rsidR="00CE548B" w:rsidRPr="00010680" w:rsidRDefault="00CE548B"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62,5</w:t>
            </w:r>
          </w:p>
        </w:tc>
        <w:tc>
          <w:tcPr>
            <w:tcW w:w="2410" w:type="dxa"/>
            <w:vAlign w:val="center"/>
          </w:tcPr>
          <w:p w:rsidR="00CE548B" w:rsidRPr="00010680" w:rsidRDefault="00CE548B" w:rsidP="001137A7">
            <w:pPr>
              <w:jc w:val="center"/>
              <w:rPr>
                <w:rFonts w:ascii="Times New Roman" w:hAnsi="Times New Roman" w:cs="Times New Roman"/>
                <w:color w:val="FF0000"/>
                <w:sz w:val="24"/>
                <w:szCs w:val="24"/>
              </w:rPr>
            </w:pPr>
          </w:p>
        </w:tc>
        <w:tc>
          <w:tcPr>
            <w:tcW w:w="2552" w:type="dxa"/>
            <w:vAlign w:val="center"/>
          </w:tcPr>
          <w:p w:rsidR="00CE548B" w:rsidRPr="00010680" w:rsidRDefault="00CE548B"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1 912 000,00</w:t>
            </w:r>
          </w:p>
        </w:tc>
        <w:tc>
          <w:tcPr>
            <w:tcW w:w="2693" w:type="dxa"/>
            <w:vAlign w:val="center"/>
          </w:tcPr>
          <w:p w:rsidR="00CE548B" w:rsidRPr="00010680" w:rsidRDefault="00CE548B"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A4174C" w:rsidRPr="00010680" w:rsidTr="00EE3541">
        <w:trPr>
          <w:cantSplit/>
          <w:trHeight w:val="916"/>
        </w:trPr>
        <w:tc>
          <w:tcPr>
            <w:tcW w:w="535" w:type="dxa"/>
            <w:textDirection w:val="btLr"/>
            <w:vAlign w:val="center"/>
          </w:tcPr>
          <w:p w:rsidR="00A4174C" w:rsidRPr="00010680" w:rsidRDefault="00A4174C"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итого</w:t>
            </w:r>
          </w:p>
        </w:tc>
        <w:tc>
          <w:tcPr>
            <w:tcW w:w="2267" w:type="dxa"/>
            <w:vAlign w:val="center"/>
          </w:tcPr>
          <w:p w:rsidR="00A4174C" w:rsidRPr="00010680" w:rsidRDefault="00EE354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w:t>
            </w:r>
          </w:p>
        </w:tc>
        <w:tc>
          <w:tcPr>
            <w:tcW w:w="2409" w:type="dxa"/>
            <w:vAlign w:val="center"/>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268" w:type="dxa"/>
            <w:vAlign w:val="center"/>
          </w:tcPr>
          <w:p w:rsidR="00A4174C" w:rsidRPr="00010680" w:rsidRDefault="00EE354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141,8</w:t>
            </w:r>
          </w:p>
        </w:tc>
        <w:tc>
          <w:tcPr>
            <w:tcW w:w="2410" w:type="dxa"/>
            <w:vAlign w:val="center"/>
          </w:tcPr>
          <w:p w:rsidR="00A4174C" w:rsidRPr="00010680" w:rsidRDefault="00EE354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51,5</w:t>
            </w:r>
          </w:p>
        </w:tc>
        <w:tc>
          <w:tcPr>
            <w:tcW w:w="2552" w:type="dxa"/>
            <w:vAlign w:val="center"/>
          </w:tcPr>
          <w:p w:rsidR="00A4174C" w:rsidRPr="00010680" w:rsidRDefault="00EE354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6 438 000,00</w:t>
            </w:r>
          </w:p>
        </w:tc>
        <w:tc>
          <w:tcPr>
            <w:tcW w:w="2693" w:type="dxa"/>
            <w:vAlign w:val="center"/>
          </w:tcPr>
          <w:p w:rsidR="00A4174C" w:rsidRPr="00010680" w:rsidRDefault="00A4174C" w:rsidP="001137A7">
            <w:pPr>
              <w:jc w:val="center"/>
              <w:rPr>
                <w:rFonts w:ascii="Times New Roman" w:hAnsi="Times New Roman" w:cs="Times New Roman"/>
                <w:color w:val="FF0000"/>
                <w:sz w:val="24"/>
                <w:szCs w:val="24"/>
              </w:rPr>
            </w:pPr>
          </w:p>
        </w:tc>
      </w:tr>
    </w:tbl>
    <w:p w:rsidR="00A4174C" w:rsidRPr="00010680" w:rsidRDefault="00A4174C" w:rsidP="001137A7">
      <w:pPr>
        <w:tabs>
          <w:tab w:val="left" w:pos="1089"/>
        </w:tabs>
        <w:spacing w:after="0" w:line="240" w:lineRule="auto"/>
        <w:jc w:val="right"/>
        <w:rPr>
          <w:rFonts w:ascii="Times New Roman" w:hAnsi="Times New Roman" w:cs="Times New Roman"/>
          <w:color w:val="000000" w:themeColor="text1"/>
          <w:sz w:val="28"/>
          <w:szCs w:val="28"/>
        </w:rPr>
        <w:sectPr w:rsidR="00A4174C" w:rsidRPr="00010680" w:rsidSect="00017914">
          <w:pgSz w:w="16838" w:h="11905" w:orient="landscape"/>
          <w:pgMar w:top="1276" w:right="1134" w:bottom="851" w:left="1134" w:header="0" w:footer="0" w:gutter="0"/>
          <w:cols w:space="720"/>
        </w:sectPr>
      </w:pPr>
    </w:p>
    <w:p w:rsidR="00AD7926" w:rsidRPr="00010680" w:rsidRDefault="00AD7926" w:rsidP="001137A7">
      <w:pPr>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9</w:t>
      </w:r>
    </w:p>
    <w:p w:rsidR="003A0831" w:rsidRPr="00010680" w:rsidRDefault="003A0831" w:rsidP="001137A7">
      <w:pPr>
        <w:spacing w:after="0" w:line="240" w:lineRule="auto"/>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w:t>
      </w:r>
    </w:p>
    <w:tbl>
      <w:tblPr>
        <w:tblStyle w:val="ac"/>
        <w:tblpPr w:leftFromText="180" w:rightFromText="180" w:vertAnchor="text" w:horzAnchor="margin" w:tblpX="216" w:tblpY="159"/>
        <w:tblW w:w="9890" w:type="dxa"/>
        <w:tblLayout w:type="fixed"/>
        <w:tblLook w:val="04A0" w:firstRow="1" w:lastRow="0" w:firstColumn="1" w:lastColumn="0" w:noHBand="0" w:noVBand="1"/>
      </w:tblPr>
      <w:tblGrid>
        <w:gridCol w:w="711"/>
        <w:gridCol w:w="2125"/>
        <w:gridCol w:w="1100"/>
        <w:gridCol w:w="850"/>
        <w:gridCol w:w="1276"/>
        <w:gridCol w:w="993"/>
        <w:gridCol w:w="850"/>
        <w:gridCol w:w="709"/>
        <w:gridCol w:w="1259"/>
        <w:gridCol w:w="17"/>
      </w:tblGrid>
      <w:tr w:rsidR="00930AC0" w:rsidRPr="00010680" w:rsidTr="00BD3D5A">
        <w:trPr>
          <w:gridAfter w:val="1"/>
          <w:wAfter w:w="17" w:type="dxa"/>
          <w:cantSplit/>
          <w:trHeight w:val="552"/>
        </w:trPr>
        <w:tc>
          <w:tcPr>
            <w:tcW w:w="711" w:type="dxa"/>
            <w:vMerge w:val="restart"/>
          </w:tcPr>
          <w:p w:rsidR="003A0831" w:rsidRPr="00010680" w:rsidRDefault="003A0831"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5" w:type="dxa"/>
            <w:vMerge w:val="restart"/>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Форма собственности (частная, муниципальная)</w:t>
            </w:r>
          </w:p>
        </w:tc>
        <w:tc>
          <w:tcPr>
            <w:tcW w:w="3226" w:type="dxa"/>
            <w:gridSpan w:val="3"/>
          </w:tcPr>
          <w:p w:rsidR="003A0831" w:rsidRPr="00010680" w:rsidRDefault="003A0831" w:rsidP="001137A7">
            <w:pPr>
              <w:ind w:left="-146" w:right="-102"/>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tc>
        <w:tc>
          <w:tcPr>
            <w:tcW w:w="2552" w:type="dxa"/>
            <w:gridSpan w:val="3"/>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3A0831" w:rsidRPr="00010680" w:rsidRDefault="006322E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м²</w:t>
            </w:r>
          </w:p>
        </w:tc>
        <w:tc>
          <w:tcPr>
            <w:tcW w:w="1259"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Количество комнат</w:t>
            </w:r>
          </w:p>
        </w:tc>
      </w:tr>
      <w:tr w:rsidR="00930AC0" w:rsidRPr="00010680" w:rsidTr="006322E1">
        <w:trPr>
          <w:trHeight w:val="418"/>
        </w:trPr>
        <w:tc>
          <w:tcPr>
            <w:tcW w:w="711" w:type="dxa"/>
            <w:vMerge/>
          </w:tcPr>
          <w:p w:rsidR="003A0831" w:rsidRPr="00010680" w:rsidRDefault="003A0831" w:rsidP="001137A7">
            <w:pPr>
              <w:jc w:val="center"/>
              <w:rPr>
                <w:rFonts w:ascii="Times New Roman" w:hAnsi="Times New Roman" w:cs="Times New Roman"/>
                <w:b/>
                <w:color w:val="000000" w:themeColor="text1"/>
                <w:sz w:val="24"/>
                <w:szCs w:val="24"/>
              </w:rPr>
            </w:pPr>
          </w:p>
        </w:tc>
        <w:tc>
          <w:tcPr>
            <w:tcW w:w="2125" w:type="dxa"/>
            <w:vMerge/>
          </w:tcPr>
          <w:p w:rsidR="003A0831" w:rsidRPr="00010680" w:rsidRDefault="003A0831" w:rsidP="001137A7">
            <w:pPr>
              <w:jc w:val="center"/>
              <w:rPr>
                <w:rFonts w:ascii="Times New Roman" w:hAnsi="Times New Roman" w:cs="Times New Roman"/>
                <w:b/>
                <w:color w:val="000000" w:themeColor="text1"/>
                <w:sz w:val="24"/>
                <w:szCs w:val="24"/>
              </w:rPr>
            </w:pPr>
          </w:p>
        </w:tc>
        <w:tc>
          <w:tcPr>
            <w:tcW w:w="1100"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850"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соц. найм</w:t>
            </w:r>
          </w:p>
        </w:tc>
        <w:tc>
          <w:tcPr>
            <w:tcW w:w="1276"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решение суда</w:t>
            </w:r>
          </w:p>
        </w:tc>
        <w:tc>
          <w:tcPr>
            <w:tcW w:w="993"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850"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соц. найм</w:t>
            </w:r>
          </w:p>
        </w:tc>
        <w:tc>
          <w:tcPr>
            <w:tcW w:w="709" w:type="dxa"/>
          </w:tcPr>
          <w:p w:rsidR="003A0831" w:rsidRPr="00010680" w:rsidRDefault="00A25E5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суд</w:t>
            </w:r>
          </w:p>
        </w:tc>
        <w:tc>
          <w:tcPr>
            <w:tcW w:w="1276" w:type="dxa"/>
            <w:gridSpan w:val="2"/>
          </w:tcPr>
          <w:p w:rsidR="003A0831" w:rsidRPr="00010680" w:rsidRDefault="003A0831" w:rsidP="001137A7">
            <w:pPr>
              <w:jc w:val="center"/>
              <w:rPr>
                <w:rFonts w:ascii="Times New Roman" w:hAnsi="Times New Roman" w:cs="Times New Roman"/>
                <w:color w:val="000000" w:themeColor="text1"/>
                <w:sz w:val="24"/>
                <w:szCs w:val="24"/>
              </w:rPr>
            </w:pPr>
          </w:p>
        </w:tc>
      </w:tr>
      <w:tr w:rsidR="00930AC0" w:rsidRPr="00010680" w:rsidTr="006322E1">
        <w:trPr>
          <w:trHeight w:val="187"/>
        </w:trPr>
        <w:tc>
          <w:tcPr>
            <w:tcW w:w="711"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1</w:t>
            </w:r>
          </w:p>
        </w:tc>
        <w:tc>
          <w:tcPr>
            <w:tcW w:w="2125"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1100"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850"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1276"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993"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850"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c>
          <w:tcPr>
            <w:tcW w:w="709"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8</w:t>
            </w:r>
          </w:p>
        </w:tc>
        <w:tc>
          <w:tcPr>
            <w:tcW w:w="1276" w:type="dxa"/>
            <w:gridSpan w:val="2"/>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9</w:t>
            </w:r>
          </w:p>
        </w:tc>
      </w:tr>
      <w:tr w:rsidR="00930AC0" w:rsidRPr="00010680" w:rsidTr="006322E1">
        <w:trPr>
          <w:trHeight w:val="335"/>
        </w:trPr>
        <w:tc>
          <w:tcPr>
            <w:tcW w:w="711"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1</w:t>
            </w:r>
          </w:p>
        </w:tc>
        <w:tc>
          <w:tcPr>
            <w:tcW w:w="2125"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850" w:type="dxa"/>
          </w:tcPr>
          <w:p w:rsidR="003A0831" w:rsidRPr="00010680" w:rsidRDefault="003A0831" w:rsidP="001137A7">
            <w:pPr>
              <w:jc w:val="center"/>
              <w:rPr>
                <w:rFonts w:ascii="Times New Roman" w:hAnsi="Times New Roman" w:cs="Times New Roman"/>
                <w:color w:val="000000" w:themeColor="text1"/>
                <w:sz w:val="24"/>
                <w:szCs w:val="24"/>
              </w:rPr>
            </w:pPr>
          </w:p>
        </w:tc>
        <w:tc>
          <w:tcPr>
            <w:tcW w:w="1276" w:type="dxa"/>
          </w:tcPr>
          <w:p w:rsidR="003A0831" w:rsidRPr="00010680" w:rsidRDefault="003A0831"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A86C40" w:rsidRDefault="003A0831" w:rsidP="001137A7">
            <w:pPr>
              <w:jc w:val="center"/>
              <w:rPr>
                <w:rFonts w:ascii="Times New Roman" w:hAnsi="Times New Roman" w:cs="Times New Roman"/>
                <w:color w:val="000000" w:themeColor="text1"/>
                <w:sz w:val="24"/>
                <w:szCs w:val="24"/>
              </w:rPr>
            </w:pPr>
            <w:r w:rsidRPr="00A86C40">
              <w:rPr>
                <w:rFonts w:ascii="Times New Roman" w:hAnsi="Times New Roman" w:cs="Times New Roman"/>
                <w:color w:val="000000" w:themeColor="text1"/>
                <w:sz w:val="24"/>
                <w:szCs w:val="24"/>
              </w:rPr>
              <w:t>31,1</w:t>
            </w:r>
          </w:p>
        </w:tc>
        <w:tc>
          <w:tcPr>
            <w:tcW w:w="850" w:type="dxa"/>
            <w:shd w:val="clear" w:color="auto" w:fill="FFFFFF" w:themeFill="background1"/>
          </w:tcPr>
          <w:p w:rsidR="003A0831" w:rsidRPr="00A86C40" w:rsidRDefault="003A0831" w:rsidP="001137A7">
            <w:pPr>
              <w:jc w:val="center"/>
              <w:rPr>
                <w:rFonts w:ascii="Times New Roman" w:hAnsi="Times New Roman" w:cs="Times New Roman"/>
                <w:color w:val="000000" w:themeColor="text1"/>
                <w:sz w:val="24"/>
                <w:szCs w:val="24"/>
                <w:highlight w:val="yellow"/>
              </w:rPr>
            </w:pPr>
          </w:p>
        </w:tc>
        <w:tc>
          <w:tcPr>
            <w:tcW w:w="709" w:type="dxa"/>
          </w:tcPr>
          <w:p w:rsidR="003A0831" w:rsidRPr="00010680" w:rsidRDefault="003A0831" w:rsidP="001137A7">
            <w:pPr>
              <w:jc w:val="center"/>
              <w:rPr>
                <w:rFonts w:ascii="Times New Roman" w:hAnsi="Times New Roman" w:cs="Times New Roman"/>
                <w:color w:val="000000" w:themeColor="text1"/>
                <w:sz w:val="24"/>
                <w:szCs w:val="24"/>
              </w:rPr>
            </w:pPr>
          </w:p>
        </w:tc>
        <w:tc>
          <w:tcPr>
            <w:tcW w:w="1276" w:type="dxa"/>
            <w:gridSpan w:val="2"/>
            <w:vAlign w:val="center"/>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930AC0" w:rsidRPr="00010680" w:rsidTr="006322E1">
        <w:trPr>
          <w:trHeight w:val="282"/>
        </w:trPr>
        <w:tc>
          <w:tcPr>
            <w:tcW w:w="711"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5"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3A0831" w:rsidRPr="00010680" w:rsidRDefault="003A0831"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5</w:t>
            </w:r>
          </w:p>
        </w:tc>
        <w:tc>
          <w:tcPr>
            <w:tcW w:w="850" w:type="dxa"/>
          </w:tcPr>
          <w:p w:rsidR="003A0831" w:rsidRPr="00010680" w:rsidRDefault="003A0831" w:rsidP="001137A7">
            <w:pPr>
              <w:jc w:val="center"/>
              <w:rPr>
                <w:rFonts w:ascii="Times New Roman" w:hAnsi="Times New Roman" w:cs="Times New Roman"/>
                <w:color w:val="000000" w:themeColor="text1"/>
                <w:sz w:val="24"/>
                <w:szCs w:val="24"/>
              </w:rPr>
            </w:pPr>
          </w:p>
        </w:tc>
        <w:tc>
          <w:tcPr>
            <w:tcW w:w="1276" w:type="dxa"/>
          </w:tcPr>
          <w:p w:rsidR="003A0831" w:rsidRPr="00010680" w:rsidRDefault="003A0831"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A86C40" w:rsidRDefault="003A0831" w:rsidP="001137A7">
            <w:pPr>
              <w:jc w:val="center"/>
              <w:rPr>
                <w:rFonts w:ascii="Times New Roman" w:hAnsi="Times New Roman" w:cs="Times New Roman"/>
                <w:color w:val="000000" w:themeColor="text1"/>
                <w:sz w:val="24"/>
                <w:szCs w:val="24"/>
              </w:rPr>
            </w:pPr>
            <w:r w:rsidRPr="00A86C40">
              <w:rPr>
                <w:rFonts w:ascii="Times New Roman" w:hAnsi="Times New Roman" w:cs="Times New Roman"/>
                <w:color w:val="000000" w:themeColor="text1"/>
                <w:sz w:val="24"/>
                <w:szCs w:val="24"/>
              </w:rPr>
              <w:t>32,3</w:t>
            </w:r>
          </w:p>
        </w:tc>
        <w:tc>
          <w:tcPr>
            <w:tcW w:w="850" w:type="dxa"/>
            <w:shd w:val="clear" w:color="auto" w:fill="FFFFFF" w:themeFill="background1"/>
          </w:tcPr>
          <w:p w:rsidR="003A0831" w:rsidRPr="00A86C40" w:rsidRDefault="003A0831" w:rsidP="001137A7">
            <w:pPr>
              <w:jc w:val="center"/>
              <w:rPr>
                <w:rFonts w:ascii="Times New Roman" w:hAnsi="Times New Roman" w:cs="Times New Roman"/>
                <w:color w:val="000000" w:themeColor="text1"/>
                <w:sz w:val="24"/>
                <w:szCs w:val="24"/>
                <w:highlight w:val="yellow"/>
              </w:rPr>
            </w:pPr>
          </w:p>
        </w:tc>
        <w:tc>
          <w:tcPr>
            <w:tcW w:w="709" w:type="dxa"/>
          </w:tcPr>
          <w:p w:rsidR="003A0831" w:rsidRPr="00010680" w:rsidRDefault="003A0831" w:rsidP="001137A7">
            <w:pPr>
              <w:jc w:val="center"/>
              <w:rPr>
                <w:rFonts w:ascii="Times New Roman" w:hAnsi="Times New Roman" w:cs="Times New Roman"/>
                <w:color w:val="000000" w:themeColor="text1"/>
                <w:sz w:val="24"/>
                <w:szCs w:val="24"/>
              </w:rPr>
            </w:pPr>
          </w:p>
        </w:tc>
        <w:tc>
          <w:tcPr>
            <w:tcW w:w="1276" w:type="dxa"/>
            <w:gridSpan w:val="2"/>
            <w:vAlign w:val="center"/>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930AC0" w:rsidRPr="00010680" w:rsidTr="006322E1">
        <w:trPr>
          <w:trHeight w:val="276"/>
        </w:trPr>
        <w:tc>
          <w:tcPr>
            <w:tcW w:w="711" w:type="dxa"/>
          </w:tcPr>
          <w:p w:rsidR="003A0831"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5"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850" w:type="dxa"/>
          </w:tcPr>
          <w:p w:rsidR="003A0831" w:rsidRPr="00010680" w:rsidRDefault="003A0831" w:rsidP="001137A7">
            <w:pPr>
              <w:jc w:val="center"/>
              <w:rPr>
                <w:rFonts w:ascii="Times New Roman" w:hAnsi="Times New Roman" w:cs="Times New Roman"/>
                <w:color w:val="000000" w:themeColor="text1"/>
                <w:sz w:val="24"/>
                <w:szCs w:val="24"/>
              </w:rPr>
            </w:pPr>
          </w:p>
        </w:tc>
        <w:tc>
          <w:tcPr>
            <w:tcW w:w="1276" w:type="dxa"/>
          </w:tcPr>
          <w:p w:rsidR="003A0831" w:rsidRPr="00010680" w:rsidRDefault="003A0831"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A86C40" w:rsidRDefault="003A0831" w:rsidP="001137A7">
            <w:pPr>
              <w:jc w:val="center"/>
              <w:rPr>
                <w:rFonts w:ascii="Times New Roman" w:hAnsi="Times New Roman" w:cs="Times New Roman"/>
                <w:color w:val="000000" w:themeColor="text1"/>
                <w:sz w:val="24"/>
                <w:szCs w:val="24"/>
              </w:rPr>
            </w:pPr>
            <w:r w:rsidRPr="00A86C40">
              <w:rPr>
                <w:rFonts w:ascii="Times New Roman" w:hAnsi="Times New Roman" w:cs="Times New Roman"/>
                <w:color w:val="000000" w:themeColor="text1"/>
                <w:sz w:val="24"/>
                <w:szCs w:val="24"/>
              </w:rPr>
              <w:t>46,5</w:t>
            </w:r>
          </w:p>
        </w:tc>
        <w:tc>
          <w:tcPr>
            <w:tcW w:w="850" w:type="dxa"/>
            <w:shd w:val="clear" w:color="auto" w:fill="FFFFFF" w:themeFill="background1"/>
          </w:tcPr>
          <w:p w:rsidR="003A0831" w:rsidRPr="00A86C40" w:rsidRDefault="003A0831" w:rsidP="001137A7">
            <w:pPr>
              <w:jc w:val="center"/>
              <w:rPr>
                <w:rFonts w:ascii="Times New Roman" w:hAnsi="Times New Roman" w:cs="Times New Roman"/>
                <w:color w:val="000000" w:themeColor="text1"/>
                <w:sz w:val="24"/>
                <w:szCs w:val="24"/>
                <w:highlight w:val="yellow"/>
              </w:rPr>
            </w:pPr>
          </w:p>
        </w:tc>
        <w:tc>
          <w:tcPr>
            <w:tcW w:w="709" w:type="dxa"/>
          </w:tcPr>
          <w:p w:rsidR="003A0831" w:rsidRPr="00010680" w:rsidRDefault="003A0831" w:rsidP="001137A7">
            <w:pPr>
              <w:jc w:val="center"/>
              <w:rPr>
                <w:rFonts w:ascii="Times New Roman" w:hAnsi="Times New Roman" w:cs="Times New Roman"/>
                <w:color w:val="000000" w:themeColor="text1"/>
                <w:sz w:val="24"/>
                <w:szCs w:val="24"/>
              </w:rPr>
            </w:pPr>
          </w:p>
        </w:tc>
        <w:tc>
          <w:tcPr>
            <w:tcW w:w="1276" w:type="dxa"/>
            <w:gridSpan w:val="2"/>
            <w:vAlign w:val="center"/>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632C93" w:rsidRPr="00010680" w:rsidTr="00010680">
        <w:trPr>
          <w:trHeight w:val="276"/>
        </w:trPr>
        <w:tc>
          <w:tcPr>
            <w:tcW w:w="711" w:type="dxa"/>
          </w:tcPr>
          <w:p w:rsidR="00632C93" w:rsidRPr="00010680" w:rsidRDefault="00632C93" w:rsidP="001137A7">
            <w:pPr>
              <w:jc w:val="center"/>
              <w:rPr>
                <w:rFonts w:ascii="Times New Roman" w:hAnsi="Times New Roman" w:cs="Times New Roman"/>
                <w:color w:val="000000" w:themeColor="text1"/>
                <w:sz w:val="24"/>
                <w:szCs w:val="24"/>
              </w:rPr>
            </w:pPr>
          </w:p>
        </w:tc>
        <w:tc>
          <w:tcPr>
            <w:tcW w:w="2125" w:type="dxa"/>
          </w:tcPr>
          <w:p w:rsidR="00632C93" w:rsidRPr="00010680" w:rsidRDefault="00632C93"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частная</w:t>
            </w:r>
          </w:p>
        </w:tc>
        <w:tc>
          <w:tcPr>
            <w:tcW w:w="1100" w:type="dxa"/>
            <w:vAlign w:val="center"/>
          </w:tcPr>
          <w:p w:rsidR="00632C93" w:rsidRPr="00010680" w:rsidRDefault="00632C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vAlign w:val="center"/>
          </w:tcPr>
          <w:p w:rsidR="00632C93" w:rsidRPr="00010680" w:rsidRDefault="00632C93" w:rsidP="001137A7">
            <w:pPr>
              <w:jc w:val="center"/>
              <w:rPr>
                <w:rFonts w:ascii="Times New Roman" w:hAnsi="Times New Roman" w:cs="Times New Roman"/>
                <w:color w:val="000000" w:themeColor="text1"/>
                <w:sz w:val="24"/>
                <w:szCs w:val="24"/>
              </w:rPr>
            </w:pPr>
          </w:p>
        </w:tc>
        <w:tc>
          <w:tcPr>
            <w:tcW w:w="1276" w:type="dxa"/>
          </w:tcPr>
          <w:p w:rsidR="00632C93" w:rsidRPr="00010680" w:rsidRDefault="00632C93"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632C93" w:rsidRPr="00AA65F0" w:rsidRDefault="00632C93"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43,6</w:t>
            </w:r>
          </w:p>
        </w:tc>
        <w:tc>
          <w:tcPr>
            <w:tcW w:w="850" w:type="dxa"/>
            <w:shd w:val="clear" w:color="auto" w:fill="FFFFFF" w:themeFill="background1"/>
          </w:tcPr>
          <w:p w:rsidR="00632C93" w:rsidRPr="00A86C40" w:rsidRDefault="00632C93" w:rsidP="001137A7">
            <w:pPr>
              <w:jc w:val="center"/>
              <w:rPr>
                <w:rFonts w:ascii="Times New Roman" w:hAnsi="Times New Roman" w:cs="Times New Roman"/>
                <w:color w:val="000000" w:themeColor="text1"/>
                <w:sz w:val="24"/>
                <w:szCs w:val="24"/>
                <w:highlight w:val="yellow"/>
              </w:rPr>
            </w:pPr>
          </w:p>
        </w:tc>
        <w:tc>
          <w:tcPr>
            <w:tcW w:w="709" w:type="dxa"/>
          </w:tcPr>
          <w:p w:rsidR="00632C93" w:rsidRPr="00010680" w:rsidRDefault="00632C93" w:rsidP="001137A7">
            <w:pPr>
              <w:jc w:val="center"/>
              <w:rPr>
                <w:rFonts w:ascii="Times New Roman" w:hAnsi="Times New Roman" w:cs="Times New Roman"/>
                <w:color w:val="000000" w:themeColor="text1"/>
                <w:sz w:val="24"/>
                <w:szCs w:val="24"/>
              </w:rPr>
            </w:pPr>
          </w:p>
        </w:tc>
        <w:tc>
          <w:tcPr>
            <w:tcW w:w="1276" w:type="dxa"/>
            <w:gridSpan w:val="2"/>
            <w:vAlign w:val="center"/>
          </w:tcPr>
          <w:p w:rsidR="00632C93" w:rsidRPr="00010680" w:rsidRDefault="00632C93" w:rsidP="001137A7">
            <w:pPr>
              <w:jc w:val="center"/>
              <w:rPr>
                <w:rFonts w:ascii="Times New Roman" w:hAnsi="Times New Roman" w:cs="Times New Roman"/>
                <w:color w:val="000000" w:themeColor="text1"/>
                <w:sz w:val="24"/>
                <w:szCs w:val="24"/>
              </w:rPr>
            </w:pPr>
          </w:p>
        </w:tc>
      </w:tr>
      <w:tr w:rsidR="00930AC0" w:rsidRPr="00010680" w:rsidTr="00A86C40">
        <w:trPr>
          <w:trHeight w:val="267"/>
        </w:trPr>
        <w:tc>
          <w:tcPr>
            <w:tcW w:w="711"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125"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850"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28610C" w:rsidRPr="00A86C40" w:rsidRDefault="0028610C" w:rsidP="001137A7">
            <w:pPr>
              <w:jc w:val="center"/>
              <w:rPr>
                <w:rFonts w:ascii="Times New Roman" w:hAnsi="Times New Roman" w:cs="Times New Roman"/>
                <w:color w:val="000000" w:themeColor="text1"/>
                <w:sz w:val="24"/>
                <w:szCs w:val="24"/>
              </w:rPr>
            </w:pPr>
            <w:r w:rsidRPr="00A86C40">
              <w:rPr>
                <w:rFonts w:ascii="Times New Roman" w:hAnsi="Times New Roman" w:cs="Times New Roman"/>
                <w:color w:val="000000" w:themeColor="text1"/>
                <w:sz w:val="24"/>
                <w:szCs w:val="24"/>
              </w:rPr>
              <w:t>46,1</w:t>
            </w:r>
          </w:p>
        </w:tc>
        <w:tc>
          <w:tcPr>
            <w:tcW w:w="850" w:type="dxa"/>
            <w:shd w:val="clear" w:color="auto" w:fill="FFFFFF" w:themeFill="background1"/>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709"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930AC0" w:rsidRPr="00010680" w:rsidTr="00A86C40">
        <w:trPr>
          <w:trHeight w:val="114"/>
        </w:trPr>
        <w:tc>
          <w:tcPr>
            <w:tcW w:w="711"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125" w:type="dxa"/>
          </w:tcPr>
          <w:p w:rsidR="0028610C" w:rsidRPr="00010680" w:rsidRDefault="0028610C"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28610C" w:rsidRPr="00010680" w:rsidRDefault="0028610C" w:rsidP="001137A7">
            <w:pPr>
              <w:jc w:val="center"/>
              <w:rPr>
                <w:rFonts w:ascii="Times New Roman" w:hAnsi="Times New Roman" w:cs="Times New Roman"/>
                <w:color w:val="000000" w:themeColor="text1"/>
                <w:sz w:val="24"/>
                <w:szCs w:val="24"/>
              </w:rPr>
            </w:pPr>
          </w:p>
        </w:tc>
        <w:tc>
          <w:tcPr>
            <w:tcW w:w="850"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276" w:type="dxa"/>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850" w:type="dxa"/>
            <w:shd w:val="clear" w:color="auto" w:fill="auto"/>
            <w:vAlign w:val="center"/>
          </w:tcPr>
          <w:p w:rsidR="0028610C" w:rsidRPr="00A86C40" w:rsidRDefault="0028610C" w:rsidP="001137A7">
            <w:pPr>
              <w:jc w:val="center"/>
              <w:rPr>
                <w:rFonts w:ascii="Times New Roman" w:hAnsi="Times New Roman" w:cs="Times New Roman"/>
                <w:color w:val="000000" w:themeColor="text1"/>
                <w:sz w:val="24"/>
                <w:szCs w:val="24"/>
              </w:rPr>
            </w:pPr>
            <w:r w:rsidRPr="00A86C40">
              <w:rPr>
                <w:rFonts w:ascii="Times New Roman" w:hAnsi="Times New Roman" w:cs="Times New Roman"/>
                <w:color w:val="000000" w:themeColor="text1"/>
                <w:sz w:val="24"/>
                <w:szCs w:val="24"/>
              </w:rPr>
              <w:t>65,1</w:t>
            </w:r>
          </w:p>
        </w:tc>
        <w:tc>
          <w:tcPr>
            <w:tcW w:w="709"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r>
      <w:tr w:rsidR="00930AC0" w:rsidRPr="00010680" w:rsidTr="00A86C40">
        <w:trPr>
          <w:trHeight w:val="247"/>
        </w:trPr>
        <w:tc>
          <w:tcPr>
            <w:tcW w:w="711"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125"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28610C" w:rsidRPr="00A86C40" w:rsidRDefault="0028610C" w:rsidP="001137A7">
            <w:pPr>
              <w:jc w:val="center"/>
              <w:rPr>
                <w:rFonts w:ascii="Times New Roman" w:hAnsi="Times New Roman" w:cs="Times New Roman"/>
                <w:color w:val="000000" w:themeColor="text1"/>
                <w:sz w:val="24"/>
                <w:szCs w:val="24"/>
              </w:rPr>
            </w:pPr>
            <w:r w:rsidRPr="00A86C40">
              <w:rPr>
                <w:rFonts w:ascii="Times New Roman" w:hAnsi="Times New Roman" w:cs="Times New Roman"/>
                <w:color w:val="000000" w:themeColor="text1"/>
                <w:sz w:val="24"/>
                <w:szCs w:val="24"/>
              </w:rPr>
              <w:t>51,2</w:t>
            </w:r>
          </w:p>
        </w:tc>
        <w:tc>
          <w:tcPr>
            <w:tcW w:w="850" w:type="dxa"/>
            <w:shd w:val="clear" w:color="auto" w:fill="FFFFFF" w:themeFill="background1"/>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709"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930AC0" w:rsidRPr="00010680" w:rsidTr="006322E1">
        <w:trPr>
          <w:trHeight w:val="250"/>
        </w:trPr>
        <w:tc>
          <w:tcPr>
            <w:tcW w:w="711"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c>
          <w:tcPr>
            <w:tcW w:w="2125"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106C6C" w:rsidRDefault="0028610C" w:rsidP="001137A7">
            <w:pPr>
              <w:jc w:val="center"/>
              <w:rPr>
                <w:rFonts w:ascii="Times New Roman" w:hAnsi="Times New Roman" w:cs="Times New Roman"/>
                <w:color w:val="000000" w:themeColor="text1"/>
                <w:sz w:val="24"/>
                <w:szCs w:val="24"/>
              </w:rPr>
            </w:pPr>
            <w:r w:rsidRPr="00106C6C">
              <w:rPr>
                <w:rFonts w:ascii="Times New Roman" w:hAnsi="Times New Roman" w:cs="Times New Roman"/>
                <w:color w:val="000000" w:themeColor="text1"/>
                <w:sz w:val="24"/>
                <w:szCs w:val="24"/>
              </w:rPr>
              <w:t>50,9</w:t>
            </w:r>
          </w:p>
        </w:tc>
        <w:tc>
          <w:tcPr>
            <w:tcW w:w="850" w:type="dxa"/>
            <w:shd w:val="clear" w:color="auto" w:fill="FFFFFF" w:themeFill="background1"/>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709"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930AC0" w:rsidRPr="00010680" w:rsidTr="006322E1">
        <w:trPr>
          <w:trHeight w:val="255"/>
        </w:trPr>
        <w:tc>
          <w:tcPr>
            <w:tcW w:w="711"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2125"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3                                              </w:t>
            </w:r>
          </w:p>
        </w:tc>
        <w:tc>
          <w:tcPr>
            <w:tcW w:w="850"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106C6C" w:rsidRDefault="0028610C" w:rsidP="001137A7">
            <w:pPr>
              <w:jc w:val="center"/>
              <w:rPr>
                <w:rFonts w:ascii="Times New Roman" w:hAnsi="Times New Roman" w:cs="Times New Roman"/>
                <w:color w:val="000000" w:themeColor="text1"/>
                <w:sz w:val="24"/>
                <w:szCs w:val="24"/>
              </w:rPr>
            </w:pPr>
            <w:r w:rsidRPr="00106C6C">
              <w:rPr>
                <w:rFonts w:ascii="Times New Roman" w:hAnsi="Times New Roman" w:cs="Times New Roman"/>
                <w:color w:val="000000" w:themeColor="text1"/>
                <w:sz w:val="24"/>
                <w:szCs w:val="24"/>
              </w:rPr>
              <w:t>51,4</w:t>
            </w:r>
          </w:p>
        </w:tc>
        <w:tc>
          <w:tcPr>
            <w:tcW w:w="850" w:type="dxa"/>
            <w:shd w:val="clear" w:color="auto" w:fill="FFFFFF" w:themeFill="background1"/>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709"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930AC0" w:rsidRPr="00010680" w:rsidTr="00106C6C">
        <w:trPr>
          <w:trHeight w:val="244"/>
        </w:trPr>
        <w:tc>
          <w:tcPr>
            <w:tcW w:w="711"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2125"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28610C" w:rsidRPr="00106C6C" w:rsidRDefault="0028610C" w:rsidP="001137A7">
            <w:pPr>
              <w:jc w:val="center"/>
              <w:rPr>
                <w:rFonts w:ascii="Times New Roman" w:hAnsi="Times New Roman" w:cs="Times New Roman"/>
                <w:color w:val="000000" w:themeColor="text1"/>
                <w:sz w:val="24"/>
                <w:szCs w:val="24"/>
              </w:rPr>
            </w:pPr>
            <w:r w:rsidRPr="00106C6C">
              <w:rPr>
                <w:rFonts w:ascii="Times New Roman" w:hAnsi="Times New Roman" w:cs="Times New Roman"/>
                <w:color w:val="000000" w:themeColor="text1"/>
                <w:sz w:val="24"/>
                <w:szCs w:val="24"/>
              </w:rPr>
              <w:t>50,5</w:t>
            </w:r>
          </w:p>
        </w:tc>
        <w:tc>
          <w:tcPr>
            <w:tcW w:w="850" w:type="dxa"/>
            <w:shd w:val="clear" w:color="auto" w:fill="FFFFFF" w:themeFill="background1"/>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709"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930AC0" w:rsidRPr="00010680" w:rsidTr="006322E1">
        <w:trPr>
          <w:trHeight w:val="272"/>
        </w:trPr>
        <w:tc>
          <w:tcPr>
            <w:tcW w:w="711"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w:t>
            </w:r>
          </w:p>
        </w:tc>
        <w:tc>
          <w:tcPr>
            <w:tcW w:w="2125" w:type="dxa"/>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106C6C" w:rsidRDefault="0028610C" w:rsidP="001137A7">
            <w:pPr>
              <w:jc w:val="center"/>
              <w:rPr>
                <w:rFonts w:ascii="Times New Roman" w:hAnsi="Times New Roman" w:cs="Times New Roman"/>
                <w:color w:val="000000" w:themeColor="text1"/>
                <w:sz w:val="24"/>
                <w:szCs w:val="24"/>
              </w:rPr>
            </w:pPr>
            <w:r w:rsidRPr="00106C6C">
              <w:rPr>
                <w:rFonts w:ascii="Times New Roman" w:hAnsi="Times New Roman" w:cs="Times New Roman"/>
                <w:color w:val="000000" w:themeColor="text1"/>
                <w:sz w:val="24"/>
                <w:szCs w:val="24"/>
              </w:rPr>
              <w:t>79,8</w:t>
            </w:r>
          </w:p>
        </w:tc>
        <w:tc>
          <w:tcPr>
            <w:tcW w:w="850" w:type="dxa"/>
            <w:shd w:val="clear" w:color="auto" w:fill="FFFFFF" w:themeFill="background1"/>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709" w:type="dxa"/>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r>
      <w:tr w:rsidR="00930AC0" w:rsidRPr="00010680" w:rsidTr="00123A6D">
        <w:trPr>
          <w:trHeight w:val="266"/>
        </w:trPr>
        <w:tc>
          <w:tcPr>
            <w:tcW w:w="711" w:type="dxa"/>
            <w:shd w:val="clear" w:color="auto" w:fill="FFFFFF" w:themeFill="background1"/>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2125" w:type="dxa"/>
            <w:shd w:val="clear" w:color="auto" w:fill="FFFFFF" w:themeFill="background1"/>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shd w:val="clear" w:color="auto" w:fill="FFFFFF" w:themeFill="background1"/>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28610C" w:rsidRPr="00010680" w:rsidRDefault="0028610C"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28610C" w:rsidRPr="00123A6D" w:rsidRDefault="0028610C" w:rsidP="001137A7">
            <w:pPr>
              <w:jc w:val="center"/>
              <w:rPr>
                <w:rFonts w:ascii="Times New Roman" w:hAnsi="Times New Roman" w:cs="Times New Roman"/>
                <w:color w:val="000000" w:themeColor="text1"/>
                <w:sz w:val="24"/>
                <w:szCs w:val="24"/>
              </w:rPr>
            </w:pPr>
            <w:r w:rsidRPr="00123A6D">
              <w:rPr>
                <w:rFonts w:ascii="Times New Roman" w:hAnsi="Times New Roman" w:cs="Times New Roman"/>
                <w:color w:val="000000" w:themeColor="text1"/>
                <w:sz w:val="24"/>
                <w:szCs w:val="24"/>
              </w:rPr>
              <w:t>32,6</w:t>
            </w:r>
          </w:p>
        </w:tc>
        <w:tc>
          <w:tcPr>
            <w:tcW w:w="850" w:type="dxa"/>
            <w:shd w:val="clear" w:color="auto" w:fill="FFFFFF" w:themeFill="background1"/>
          </w:tcPr>
          <w:p w:rsidR="0028610C" w:rsidRPr="00A86C40" w:rsidRDefault="0028610C"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28610C" w:rsidRPr="00010680" w:rsidRDefault="0028610C" w:rsidP="001137A7">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28610C" w:rsidRPr="00010680" w:rsidRDefault="0028610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A45965">
        <w:trPr>
          <w:trHeight w:val="283"/>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w:t>
            </w:r>
          </w:p>
        </w:tc>
        <w:tc>
          <w:tcPr>
            <w:tcW w:w="2125"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52,4</w:t>
            </w:r>
          </w:p>
        </w:tc>
        <w:tc>
          <w:tcPr>
            <w:tcW w:w="850" w:type="dxa"/>
            <w:shd w:val="clear" w:color="auto" w:fill="FFFFFF" w:themeFill="background1"/>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6322E1">
        <w:trPr>
          <w:trHeight w:val="259"/>
        </w:trPr>
        <w:tc>
          <w:tcPr>
            <w:tcW w:w="711"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w:t>
            </w:r>
          </w:p>
        </w:tc>
        <w:tc>
          <w:tcPr>
            <w:tcW w:w="2125"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63,3</w:t>
            </w:r>
          </w:p>
        </w:tc>
        <w:tc>
          <w:tcPr>
            <w:tcW w:w="850" w:type="dxa"/>
            <w:shd w:val="clear" w:color="auto" w:fill="FFFFFF" w:themeFill="background1"/>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r>
      <w:tr w:rsidR="00777D4A" w:rsidRPr="00010680" w:rsidTr="006322E1">
        <w:trPr>
          <w:trHeight w:val="249"/>
        </w:trPr>
        <w:tc>
          <w:tcPr>
            <w:tcW w:w="711"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15</w:t>
            </w:r>
          </w:p>
        </w:tc>
        <w:tc>
          <w:tcPr>
            <w:tcW w:w="2125"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44,4</w:t>
            </w:r>
          </w:p>
        </w:tc>
        <w:tc>
          <w:tcPr>
            <w:tcW w:w="850" w:type="dxa"/>
            <w:shd w:val="clear" w:color="auto" w:fill="FFFFFF" w:themeFill="background1"/>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6322E1">
        <w:trPr>
          <w:trHeight w:val="253"/>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16</w:t>
            </w:r>
          </w:p>
        </w:tc>
        <w:tc>
          <w:tcPr>
            <w:tcW w:w="2125"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51,4</w:t>
            </w:r>
          </w:p>
        </w:tc>
        <w:tc>
          <w:tcPr>
            <w:tcW w:w="850" w:type="dxa"/>
            <w:shd w:val="clear" w:color="auto" w:fill="FFFFFF" w:themeFill="background1"/>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E158C4" w:rsidRPr="00010680" w:rsidTr="00010680">
        <w:trPr>
          <w:trHeight w:val="253"/>
        </w:trPr>
        <w:tc>
          <w:tcPr>
            <w:tcW w:w="711" w:type="dxa"/>
          </w:tcPr>
          <w:p w:rsidR="00E158C4" w:rsidRPr="00010680" w:rsidRDefault="00E158C4" w:rsidP="001137A7">
            <w:pPr>
              <w:jc w:val="center"/>
              <w:rPr>
                <w:rFonts w:ascii="Times New Roman" w:hAnsi="Times New Roman" w:cs="Times New Roman"/>
                <w:color w:val="000000" w:themeColor="text1"/>
                <w:sz w:val="24"/>
                <w:szCs w:val="24"/>
              </w:rPr>
            </w:pPr>
          </w:p>
        </w:tc>
        <w:tc>
          <w:tcPr>
            <w:tcW w:w="2125" w:type="dxa"/>
            <w:shd w:val="clear" w:color="auto" w:fill="FFFFFF" w:themeFill="background1"/>
          </w:tcPr>
          <w:p w:rsidR="00E158C4" w:rsidRPr="00010680" w:rsidRDefault="00E158C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E158C4" w:rsidRPr="00010680" w:rsidRDefault="00E158C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shd w:val="clear" w:color="auto" w:fill="FFFFFF" w:themeFill="background1"/>
            <w:vAlign w:val="center"/>
          </w:tcPr>
          <w:p w:rsidR="00E158C4" w:rsidRPr="00010680" w:rsidRDefault="00E158C4"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E158C4" w:rsidRPr="00010680" w:rsidRDefault="00E158C4"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E158C4" w:rsidRPr="00A45965" w:rsidRDefault="00E158C4"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63,9</w:t>
            </w:r>
          </w:p>
        </w:tc>
        <w:tc>
          <w:tcPr>
            <w:tcW w:w="850" w:type="dxa"/>
            <w:shd w:val="clear" w:color="auto" w:fill="FFFFFF" w:themeFill="background1"/>
            <w:vAlign w:val="center"/>
          </w:tcPr>
          <w:p w:rsidR="00E158C4" w:rsidRPr="00A86C40" w:rsidRDefault="00E158C4"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E158C4" w:rsidRPr="00010680" w:rsidRDefault="00E158C4" w:rsidP="001137A7">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E158C4" w:rsidRPr="00010680" w:rsidRDefault="00E158C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r>
      <w:tr w:rsidR="00777D4A" w:rsidRPr="00010680" w:rsidTr="006322E1">
        <w:trPr>
          <w:trHeight w:val="243"/>
        </w:trPr>
        <w:tc>
          <w:tcPr>
            <w:tcW w:w="711"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17</w:t>
            </w:r>
          </w:p>
        </w:tc>
        <w:tc>
          <w:tcPr>
            <w:tcW w:w="2125"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44,8</w:t>
            </w:r>
          </w:p>
        </w:tc>
        <w:tc>
          <w:tcPr>
            <w:tcW w:w="850" w:type="dxa"/>
            <w:shd w:val="clear" w:color="auto" w:fill="FFFFFF" w:themeFill="background1"/>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A45965">
        <w:trPr>
          <w:trHeight w:val="247"/>
        </w:trPr>
        <w:tc>
          <w:tcPr>
            <w:tcW w:w="711"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18</w:t>
            </w:r>
          </w:p>
        </w:tc>
        <w:tc>
          <w:tcPr>
            <w:tcW w:w="2125"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51,4</w:t>
            </w:r>
          </w:p>
        </w:tc>
        <w:tc>
          <w:tcPr>
            <w:tcW w:w="850" w:type="dxa"/>
            <w:shd w:val="clear" w:color="auto" w:fill="FFFFFF" w:themeFill="background1"/>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6322E1">
        <w:trPr>
          <w:trHeight w:val="251"/>
        </w:trPr>
        <w:tc>
          <w:tcPr>
            <w:tcW w:w="711" w:type="dxa"/>
            <w:shd w:val="clear" w:color="auto" w:fill="FFFFFF" w:themeFill="background1"/>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w:t>
            </w:r>
          </w:p>
        </w:tc>
        <w:tc>
          <w:tcPr>
            <w:tcW w:w="2125"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69,4</w:t>
            </w:r>
          </w:p>
        </w:tc>
        <w:tc>
          <w:tcPr>
            <w:tcW w:w="850" w:type="dxa"/>
            <w:shd w:val="clear" w:color="auto" w:fill="FFFFFF" w:themeFill="background1"/>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r>
      <w:tr w:rsidR="00777D4A" w:rsidRPr="00010680" w:rsidTr="006322E1">
        <w:trPr>
          <w:trHeight w:val="241"/>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20</w:t>
            </w:r>
          </w:p>
        </w:tc>
        <w:tc>
          <w:tcPr>
            <w:tcW w:w="2125"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850" w:type="dxa"/>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850" w:type="dxa"/>
            <w:shd w:val="clear" w:color="auto" w:fill="FFFFFF" w:themeFill="background1"/>
            <w:vAlign w:val="center"/>
          </w:tcPr>
          <w:p w:rsidR="00777D4A" w:rsidRPr="00A45965" w:rsidRDefault="00777D4A" w:rsidP="001137A7">
            <w:pPr>
              <w:jc w:val="center"/>
              <w:rPr>
                <w:rFonts w:ascii="Times New Roman" w:hAnsi="Times New Roman" w:cs="Times New Roman"/>
                <w:color w:val="000000" w:themeColor="text1"/>
                <w:sz w:val="24"/>
                <w:szCs w:val="24"/>
              </w:rPr>
            </w:pPr>
            <w:r w:rsidRPr="00A45965">
              <w:rPr>
                <w:rFonts w:ascii="Times New Roman" w:hAnsi="Times New Roman" w:cs="Times New Roman"/>
                <w:color w:val="000000" w:themeColor="text1"/>
                <w:sz w:val="24"/>
                <w:szCs w:val="24"/>
              </w:rPr>
              <w:t>14</w:t>
            </w: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77D4A" w:rsidRPr="00010680" w:rsidTr="006322E1">
        <w:trPr>
          <w:trHeight w:val="246"/>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21</w:t>
            </w:r>
          </w:p>
        </w:tc>
        <w:tc>
          <w:tcPr>
            <w:tcW w:w="2125" w:type="dxa"/>
          </w:tcPr>
          <w:p w:rsidR="00777D4A" w:rsidRPr="00010680" w:rsidRDefault="00777D4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850" w:type="dxa"/>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850"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20,1</w:t>
            </w: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77D4A" w:rsidRPr="00010680" w:rsidTr="006322E1">
        <w:trPr>
          <w:trHeight w:val="235"/>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22</w:t>
            </w:r>
          </w:p>
        </w:tc>
        <w:tc>
          <w:tcPr>
            <w:tcW w:w="2125" w:type="dxa"/>
          </w:tcPr>
          <w:p w:rsidR="00777D4A" w:rsidRPr="00010680" w:rsidRDefault="00777D4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частная</w:t>
            </w:r>
          </w:p>
        </w:tc>
        <w:tc>
          <w:tcPr>
            <w:tcW w:w="1100" w:type="dxa"/>
            <w:vAlign w:val="bottom"/>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18,7</w:t>
            </w:r>
          </w:p>
        </w:tc>
        <w:tc>
          <w:tcPr>
            <w:tcW w:w="850" w:type="dxa"/>
            <w:shd w:val="clear" w:color="auto" w:fill="FFFFFF" w:themeFill="background1"/>
          </w:tcPr>
          <w:p w:rsidR="00777D4A" w:rsidRPr="00AA65F0" w:rsidRDefault="00777D4A" w:rsidP="001137A7">
            <w:pPr>
              <w:jc w:val="center"/>
              <w:rPr>
                <w:rFonts w:ascii="Times New Roman" w:hAnsi="Times New Roman" w:cs="Times New Roman"/>
                <w:color w:val="000000" w:themeColor="text1"/>
                <w:sz w:val="24"/>
                <w:szCs w:val="24"/>
              </w:rPr>
            </w:pP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77D4A" w:rsidRPr="00010680" w:rsidTr="006322E1">
        <w:trPr>
          <w:trHeight w:val="239"/>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2125"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51,7</w:t>
            </w: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AA65F0">
        <w:trPr>
          <w:trHeight w:val="243"/>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24</w:t>
            </w:r>
          </w:p>
        </w:tc>
        <w:tc>
          <w:tcPr>
            <w:tcW w:w="2125" w:type="dxa"/>
          </w:tcPr>
          <w:p w:rsidR="00777D4A" w:rsidRPr="00010680" w:rsidRDefault="00777D4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частная</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50,8</w:t>
            </w:r>
          </w:p>
        </w:tc>
        <w:tc>
          <w:tcPr>
            <w:tcW w:w="850" w:type="dxa"/>
            <w:shd w:val="clear" w:color="auto" w:fill="auto"/>
          </w:tcPr>
          <w:p w:rsidR="00777D4A" w:rsidRPr="00AA65F0" w:rsidRDefault="00777D4A" w:rsidP="001137A7">
            <w:pPr>
              <w:jc w:val="center"/>
              <w:rPr>
                <w:rFonts w:ascii="Times New Roman" w:hAnsi="Times New Roman" w:cs="Times New Roman"/>
                <w:color w:val="000000" w:themeColor="text1"/>
                <w:sz w:val="24"/>
                <w:szCs w:val="24"/>
              </w:rPr>
            </w:pP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AA65F0">
        <w:trPr>
          <w:trHeight w:val="233"/>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w:t>
            </w:r>
          </w:p>
        </w:tc>
        <w:tc>
          <w:tcPr>
            <w:tcW w:w="2125"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44,2</w:t>
            </w:r>
          </w:p>
        </w:tc>
        <w:tc>
          <w:tcPr>
            <w:tcW w:w="850" w:type="dxa"/>
            <w:shd w:val="clear" w:color="auto" w:fill="auto"/>
          </w:tcPr>
          <w:p w:rsidR="00777D4A" w:rsidRPr="00AA65F0" w:rsidRDefault="00777D4A" w:rsidP="001137A7">
            <w:pPr>
              <w:jc w:val="center"/>
              <w:rPr>
                <w:rFonts w:ascii="Times New Roman" w:hAnsi="Times New Roman" w:cs="Times New Roman"/>
                <w:color w:val="000000" w:themeColor="text1"/>
                <w:sz w:val="24"/>
                <w:szCs w:val="24"/>
              </w:rPr>
            </w:pP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77D4A" w:rsidRPr="00010680" w:rsidTr="00AA65F0">
        <w:trPr>
          <w:trHeight w:val="223"/>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26</w:t>
            </w:r>
          </w:p>
        </w:tc>
        <w:tc>
          <w:tcPr>
            <w:tcW w:w="2125"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777D4A" w:rsidRPr="00AA65F0" w:rsidRDefault="00777D4A" w:rsidP="001137A7">
            <w:pPr>
              <w:jc w:val="center"/>
              <w:rPr>
                <w:rFonts w:ascii="Times New Roman" w:hAnsi="Times New Roman" w:cs="Times New Roman"/>
                <w:color w:val="000000" w:themeColor="text1"/>
                <w:sz w:val="24"/>
                <w:szCs w:val="24"/>
              </w:rPr>
            </w:pPr>
          </w:p>
        </w:tc>
        <w:tc>
          <w:tcPr>
            <w:tcW w:w="850" w:type="dxa"/>
            <w:shd w:val="clear" w:color="auto" w:fill="auto"/>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61</w:t>
            </w: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r>
      <w:tr w:rsidR="00777D4A" w:rsidRPr="00010680" w:rsidTr="006322E1">
        <w:trPr>
          <w:trHeight w:val="213"/>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27</w:t>
            </w:r>
          </w:p>
        </w:tc>
        <w:tc>
          <w:tcPr>
            <w:tcW w:w="2125" w:type="dxa"/>
          </w:tcPr>
          <w:p w:rsidR="00777D4A" w:rsidRPr="00010680" w:rsidRDefault="00777D4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частная</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30,7</w:t>
            </w:r>
          </w:p>
        </w:tc>
        <w:tc>
          <w:tcPr>
            <w:tcW w:w="850" w:type="dxa"/>
            <w:shd w:val="clear" w:color="auto" w:fill="FFFFFF" w:themeFill="background1"/>
          </w:tcPr>
          <w:p w:rsidR="00777D4A" w:rsidRPr="00AA65F0" w:rsidRDefault="00777D4A" w:rsidP="001137A7">
            <w:pPr>
              <w:jc w:val="center"/>
              <w:rPr>
                <w:rFonts w:ascii="Times New Roman" w:hAnsi="Times New Roman" w:cs="Times New Roman"/>
                <w:color w:val="000000" w:themeColor="text1"/>
                <w:sz w:val="24"/>
                <w:szCs w:val="24"/>
              </w:rPr>
            </w:pP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77D4A" w:rsidRPr="00010680" w:rsidTr="006322E1">
        <w:trPr>
          <w:trHeight w:val="217"/>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28</w:t>
            </w:r>
          </w:p>
        </w:tc>
        <w:tc>
          <w:tcPr>
            <w:tcW w:w="2125"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58,1</w:t>
            </w: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r>
      <w:tr w:rsidR="00777D4A" w:rsidRPr="00010680" w:rsidTr="006322E1">
        <w:trPr>
          <w:trHeight w:val="390"/>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29</w:t>
            </w:r>
          </w:p>
        </w:tc>
        <w:tc>
          <w:tcPr>
            <w:tcW w:w="2125" w:type="dxa"/>
          </w:tcPr>
          <w:p w:rsidR="00777D4A" w:rsidRPr="00010680" w:rsidRDefault="00777D4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p>
        </w:tc>
        <w:tc>
          <w:tcPr>
            <w:tcW w:w="850" w:type="dxa"/>
            <w:shd w:val="clear" w:color="auto" w:fill="FFFFFF" w:themeFill="background1"/>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33,6</w:t>
            </w:r>
          </w:p>
        </w:tc>
        <w:tc>
          <w:tcPr>
            <w:tcW w:w="709" w:type="dxa"/>
            <w:shd w:val="clear" w:color="auto" w:fill="FFFFFF" w:themeFill="background1"/>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8148A" w:rsidRPr="00010680" w:rsidTr="00BD3D5A">
        <w:trPr>
          <w:trHeight w:val="289"/>
        </w:trPr>
        <w:tc>
          <w:tcPr>
            <w:tcW w:w="711" w:type="dxa"/>
          </w:tcPr>
          <w:p w:rsidR="0078148A" w:rsidRPr="00010680" w:rsidRDefault="0078148A" w:rsidP="001137A7">
            <w:pPr>
              <w:jc w:val="center"/>
              <w:rPr>
                <w:rFonts w:ascii="Times New Roman" w:hAnsi="Times New Roman" w:cs="Times New Roman"/>
                <w:color w:val="000000" w:themeColor="text1"/>
                <w:sz w:val="24"/>
                <w:szCs w:val="24"/>
              </w:rPr>
            </w:pPr>
          </w:p>
        </w:tc>
        <w:tc>
          <w:tcPr>
            <w:tcW w:w="2125" w:type="dxa"/>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850" w:type="dxa"/>
            <w:vAlign w:val="center"/>
          </w:tcPr>
          <w:p w:rsidR="0078148A" w:rsidRPr="00010680" w:rsidRDefault="0078148A" w:rsidP="001137A7">
            <w:pPr>
              <w:jc w:val="center"/>
              <w:rPr>
                <w:rFonts w:ascii="Times New Roman" w:hAnsi="Times New Roman" w:cs="Times New Roman"/>
                <w:color w:val="000000" w:themeColor="text1"/>
                <w:sz w:val="24"/>
                <w:szCs w:val="24"/>
              </w:rPr>
            </w:pPr>
          </w:p>
        </w:tc>
        <w:tc>
          <w:tcPr>
            <w:tcW w:w="1276" w:type="dxa"/>
          </w:tcPr>
          <w:p w:rsidR="0078148A" w:rsidRPr="00010680" w:rsidRDefault="0078148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8148A" w:rsidRPr="00A643B9" w:rsidRDefault="0078148A" w:rsidP="001137A7">
            <w:pPr>
              <w:jc w:val="center"/>
              <w:rPr>
                <w:rFonts w:ascii="Times New Roman" w:hAnsi="Times New Roman" w:cs="Times New Roman"/>
                <w:color w:val="000000" w:themeColor="text1"/>
                <w:sz w:val="24"/>
                <w:szCs w:val="24"/>
              </w:rPr>
            </w:pPr>
            <w:r w:rsidRPr="00A643B9">
              <w:rPr>
                <w:rFonts w:ascii="Times New Roman" w:hAnsi="Times New Roman" w:cs="Times New Roman"/>
                <w:color w:val="000000" w:themeColor="text1"/>
                <w:sz w:val="24"/>
                <w:szCs w:val="24"/>
              </w:rPr>
              <w:t>30,4</w:t>
            </w:r>
          </w:p>
        </w:tc>
        <w:tc>
          <w:tcPr>
            <w:tcW w:w="850" w:type="dxa"/>
            <w:shd w:val="clear" w:color="auto" w:fill="FFFFFF" w:themeFill="background1"/>
            <w:vAlign w:val="center"/>
          </w:tcPr>
          <w:p w:rsidR="0078148A" w:rsidRPr="00A86C40" w:rsidRDefault="0078148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78148A" w:rsidRPr="00010680" w:rsidRDefault="0078148A" w:rsidP="001137A7">
            <w:pPr>
              <w:jc w:val="center"/>
              <w:rPr>
                <w:rFonts w:ascii="Times New Roman" w:hAnsi="Times New Roman" w:cs="Times New Roman"/>
                <w:color w:val="000000" w:themeColor="text1"/>
                <w:sz w:val="24"/>
                <w:szCs w:val="24"/>
              </w:rPr>
            </w:pPr>
          </w:p>
        </w:tc>
        <w:tc>
          <w:tcPr>
            <w:tcW w:w="1276" w:type="dxa"/>
            <w:gridSpan w:val="2"/>
            <w:vAlign w:val="center"/>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77D4A" w:rsidRPr="00010680" w:rsidTr="006322E1">
        <w:trPr>
          <w:trHeight w:val="390"/>
        </w:trPr>
        <w:tc>
          <w:tcPr>
            <w:tcW w:w="711"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31</w:t>
            </w:r>
          </w:p>
        </w:tc>
        <w:tc>
          <w:tcPr>
            <w:tcW w:w="2125" w:type="dxa"/>
          </w:tcPr>
          <w:p w:rsidR="00777D4A" w:rsidRPr="00010680" w:rsidRDefault="00777D4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77D4A" w:rsidRPr="00010680" w:rsidRDefault="00777D4A" w:rsidP="001137A7">
            <w:pPr>
              <w:jc w:val="center"/>
              <w:rPr>
                <w:rFonts w:ascii="Times New Roman" w:hAnsi="Times New Roman" w:cs="Times New Roman"/>
                <w:color w:val="000000" w:themeColor="text1"/>
                <w:sz w:val="24"/>
                <w:szCs w:val="24"/>
              </w:rPr>
            </w:pPr>
          </w:p>
        </w:tc>
        <w:tc>
          <w:tcPr>
            <w:tcW w:w="850" w:type="dxa"/>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276" w:type="dxa"/>
          </w:tcPr>
          <w:p w:rsidR="00777D4A" w:rsidRPr="00010680" w:rsidRDefault="00777D4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A86C40" w:rsidRDefault="00777D4A" w:rsidP="001137A7">
            <w:pPr>
              <w:jc w:val="center"/>
              <w:rPr>
                <w:rFonts w:ascii="Times New Roman" w:hAnsi="Times New Roman" w:cs="Times New Roman"/>
                <w:color w:val="000000" w:themeColor="text1"/>
                <w:sz w:val="24"/>
                <w:szCs w:val="24"/>
                <w:highlight w:val="yellow"/>
              </w:rPr>
            </w:pPr>
          </w:p>
        </w:tc>
        <w:tc>
          <w:tcPr>
            <w:tcW w:w="850" w:type="dxa"/>
            <w:shd w:val="clear" w:color="auto" w:fill="FFFFFF" w:themeFill="background1"/>
            <w:vAlign w:val="center"/>
          </w:tcPr>
          <w:p w:rsidR="00777D4A" w:rsidRPr="00AA65F0" w:rsidRDefault="00777D4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31,5</w:t>
            </w:r>
          </w:p>
        </w:tc>
        <w:tc>
          <w:tcPr>
            <w:tcW w:w="709" w:type="dxa"/>
          </w:tcPr>
          <w:p w:rsidR="00777D4A" w:rsidRPr="00010680" w:rsidRDefault="00777D4A" w:rsidP="001137A7">
            <w:pPr>
              <w:jc w:val="center"/>
              <w:rPr>
                <w:rFonts w:ascii="Times New Roman" w:hAnsi="Times New Roman" w:cs="Times New Roman"/>
                <w:color w:val="000000" w:themeColor="text1"/>
                <w:sz w:val="24"/>
                <w:szCs w:val="24"/>
              </w:rPr>
            </w:pPr>
          </w:p>
        </w:tc>
        <w:tc>
          <w:tcPr>
            <w:tcW w:w="1276" w:type="dxa"/>
            <w:gridSpan w:val="2"/>
            <w:vAlign w:val="center"/>
          </w:tcPr>
          <w:p w:rsidR="00777D4A" w:rsidRPr="00010680" w:rsidRDefault="00777D4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8148A" w:rsidRPr="00010680" w:rsidTr="006322E1">
        <w:trPr>
          <w:trHeight w:val="390"/>
        </w:trPr>
        <w:tc>
          <w:tcPr>
            <w:tcW w:w="711" w:type="dxa"/>
          </w:tcPr>
          <w:p w:rsidR="0078148A" w:rsidRPr="00010680" w:rsidRDefault="0078148A" w:rsidP="001137A7">
            <w:pPr>
              <w:jc w:val="center"/>
              <w:rPr>
                <w:rFonts w:ascii="Times New Roman" w:hAnsi="Times New Roman" w:cs="Times New Roman"/>
                <w:color w:val="000000" w:themeColor="text1"/>
                <w:sz w:val="24"/>
                <w:szCs w:val="24"/>
              </w:rPr>
            </w:pPr>
          </w:p>
        </w:tc>
        <w:tc>
          <w:tcPr>
            <w:tcW w:w="2125" w:type="dxa"/>
          </w:tcPr>
          <w:p w:rsidR="0078148A" w:rsidRPr="00010680" w:rsidRDefault="0078148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8148A" w:rsidRPr="00010680" w:rsidRDefault="0078148A" w:rsidP="001137A7">
            <w:pPr>
              <w:jc w:val="center"/>
              <w:rPr>
                <w:rFonts w:ascii="Times New Roman" w:hAnsi="Times New Roman" w:cs="Times New Roman"/>
                <w:color w:val="000000" w:themeColor="text1"/>
                <w:sz w:val="24"/>
                <w:szCs w:val="24"/>
              </w:rPr>
            </w:pPr>
          </w:p>
        </w:tc>
        <w:tc>
          <w:tcPr>
            <w:tcW w:w="850" w:type="dxa"/>
          </w:tcPr>
          <w:p w:rsidR="0078148A" w:rsidRPr="00010680" w:rsidRDefault="006A2CC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276" w:type="dxa"/>
          </w:tcPr>
          <w:p w:rsidR="0078148A" w:rsidRPr="00010680" w:rsidRDefault="0078148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8148A" w:rsidRPr="00A86C40" w:rsidRDefault="0078148A" w:rsidP="001137A7">
            <w:pPr>
              <w:jc w:val="center"/>
              <w:rPr>
                <w:rFonts w:ascii="Times New Roman" w:hAnsi="Times New Roman" w:cs="Times New Roman"/>
                <w:color w:val="000000" w:themeColor="text1"/>
                <w:sz w:val="24"/>
                <w:szCs w:val="24"/>
                <w:highlight w:val="yellow"/>
              </w:rPr>
            </w:pPr>
          </w:p>
        </w:tc>
        <w:tc>
          <w:tcPr>
            <w:tcW w:w="850" w:type="dxa"/>
            <w:shd w:val="clear" w:color="auto" w:fill="FFFFFF" w:themeFill="background1"/>
            <w:vAlign w:val="center"/>
          </w:tcPr>
          <w:p w:rsidR="0078148A" w:rsidRPr="00AA65F0" w:rsidRDefault="0078148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26,8</w:t>
            </w:r>
          </w:p>
        </w:tc>
        <w:tc>
          <w:tcPr>
            <w:tcW w:w="709" w:type="dxa"/>
          </w:tcPr>
          <w:p w:rsidR="0078148A" w:rsidRPr="00010680" w:rsidRDefault="0078148A" w:rsidP="001137A7">
            <w:pPr>
              <w:jc w:val="center"/>
              <w:rPr>
                <w:rFonts w:ascii="Times New Roman" w:hAnsi="Times New Roman" w:cs="Times New Roman"/>
                <w:color w:val="000000" w:themeColor="text1"/>
                <w:sz w:val="24"/>
                <w:szCs w:val="24"/>
              </w:rPr>
            </w:pPr>
          </w:p>
        </w:tc>
        <w:tc>
          <w:tcPr>
            <w:tcW w:w="1276" w:type="dxa"/>
            <w:gridSpan w:val="2"/>
            <w:vAlign w:val="center"/>
          </w:tcPr>
          <w:p w:rsidR="0078148A" w:rsidRPr="00010680" w:rsidRDefault="0078148A" w:rsidP="001137A7">
            <w:pPr>
              <w:jc w:val="center"/>
              <w:rPr>
                <w:rFonts w:ascii="Times New Roman" w:hAnsi="Times New Roman" w:cs="Times New Roman"/>
                <w:color w:val="000000" w:themeColor="text1"/>
                <w:sz w:val="24"/>
                <w:szCs w:val="24"/>
              </w:rPr>
            </w:pPr>
          </w:p>
        </w:tc>
      </w:tr>
      <w:tr w:rsidR="0078148A" w:rsidRPr="00010680" w:rsidTr="00BD3D5A">
        <w:trPr>
          <w:trHeight w:val="333"/>
        </w:trPr>
        <w:tc>
          <w:tcPr>
            <w:tcW w:w="711" w:type="dxa"/>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w:t>
            </w:r>
          </w:p>
        </w:tc>
        <w:tc>
          <w:tcPr>
            <w:tcW w:w="2125" w:type="dxa"/>
          </w:tcPr>
          <w:p w:rsidR="0078148A" w:rsidRPr="00010680" w:rsidRDefault="0078148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rPr>
              <w:t>социальный найм</w:t>
            </w:r>
          </w:p>
        </w:tc>
        <w:tc>
          <w:tcPr>
            <w:tcW w:w="1100" w:type="dxa"/>
            <w:vAlign w:val="center"/>
          </w:tcPr>
          <w:p w:rsidR="0078148A" w:rsidRPr="00010680" w:rsidRDefault="0078148A" w:rsidP="001137A7">
            <w:pPr>
              <w:jc w:val="center"/>
              <w:rPr>
                <w:rFonts w:ascii="Times New Roman" w:hAnsi="Times New Roman" w:cs="Times New Roman"/>
                <w:color w:val="000000" w:themeColor="text1"/>
                <w:sz w:val="24"/>
                <w:szCs w:val="24"/>
                <w:lang w:eastAsia="ru-RU"/>
              </w:rPr>
            </w:pPr>
          </w:p>
        </w:tc>
        <w:tc>
          <w:tcPr>
            <w:tcW w:w="850" w:type="dxa"/>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276" w:type="dxa"/>
            <w:shd w:val="clear" w:color="auto" w:fill="FFFFFF" w:themeFill="background1"/>
          </w:tcPr>
          <w:p w:rsidR="0078148A" w:rsidRPr="00010680" w:rsidRDefault="0078148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8148A" w:rsidRPr="00A86C40" w:rsidRDefault="0078148A" w:rsidP="001137A7">
            <w:pPr>
              <w:jc w:val="center"/>
              <w:rPr>
                <w:rFonts w:ascii="Times New Roman" w:hAnsi="Times New Roman" w:cs="Times New Roman"/>
                <w:color w:val="000000" w:themeColor="text1"/>
                <w:sz w:val="24"/>
                <w:szCs w:val="24"/>
                <w:highlight w:val="yellow"/>
              </w:rPr>
            </w:pPr>
          </w:p>
        </w:tc>
        <w:tc>
          <w:tcPr>
            <w:tcW w:w="850" w:type="dxa"/>
            <w:shd w:val="clear" w:color="auto" w:fill="auto"/>
            <w:vAlign w:val="center"/>
          </w:tcPr>
          <w:p w:rsidR="0078148A" w:rsidRPr="00AA65F0" w:rsidRDefault="0078148A" w:rsidP="001137A7">
            <w:pPr>
              <w:jc w:val="center"/>
              <w:rPr>
                <w:rFonts w:ascii="Times New Roman" w:hAnsi="Times New Roman" w:cs="Times New Roman"/>
                <w:color w:val="000000" w:themeColor="text1"/>
                <w:sz w:val="24"/>
                <w:szCs w:val="24"/>
              </w:rPr>
            </w:pPr>
            <w:r w:rsidRPr="00AA65F0">
              <w:rPr>
                <w:rFonts w:ascii="Times New Roman" w:hAnsi="Times New Roman" w:cs="Times New Roman"/>
                <w:color w:val="000000" w:themeColor="text1"/>
                <w:sz w:val="24"/>
                <w:szCs w:val="24"/>
              </w:rPr>
              <w:t>39,9</w:t>
            </w:r>
          </w:p>
        </w:tc>
        <w:tc>
          <w:tcPr>
            <w:tcW w:w="709" w:type="dxa"/>
            <w:shd w:val="clear" w:color="auto" w:fill="FFFFFF" w:themeFill="background1"/>
            <w:vAlign w:val="center"/>
          </w:tcPr>
          <w:p w:rsidR="0078148A" w:rsidRPr="00010680" w:rsidRDefault="0078148A" w:rsidP="001137A7">
            <w:pPr>
              <w:jc w:val="center"/>
              <w:rPr>
                <w:rFonts w:ascii="Times New Roman" w:hAnsi="Times New Roman" w:cs="Times New Roman"/>
                <w:color w:val="000000" w:themeColor="text1"/>
                <w:sz w:val="24"/>
                <w:szCs w:val="24"/>
              </w:rPr>
            </w:pPr>
          </w:p>
        </w:tc>
        <w:tc>
          <w:tcPr>
            <w:tcW w:w="1276" w:type="dxa"/>
            <w:gridSpan w:val="2"/>
            <w:vAlign w:val="center"/>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r>
      <w:tr w:rsidR="006A2CCA" w:rsidRPr="00010680" w:rsidTr="00BD3D5A">
        <w:trPr>
          <w:trHeight w:val="266"/>
        </w:trPr>
        <w:tc>
          <w:tcPr>
            <w:tcW w:w="711" w:type="dxa"/>
          </w:tcPr>
          <w:p w:rsidR="006A2CCA" w:rsidRPr="00010680" w:rsidRDefault="006A2CCA" w:rsidP="001137A7">
            <w:pPr>
              <w:jc w:val="center"/>
              <w:rPr>
                <w:rFonts w:ascii="Times New Roman" w:hAnsi="Times New Roman" w:cs="Times New Roman"/>
                <w:color w:val="000000" w:themeColor="text1"/>
                <w:sz w:val="24"/>
                <w:szCs w:val="24"/>
              </w:rPr>
            </w:pPr>
          </w:p>
        </w:tc>
        <w:tc>
          <w:tcPr>
            <w:tcW w:w="2125" w:type="dxa"/>
          </w:tcPr>
          <w:p w:rsidR="006A2CCA" w:rsidRPr="00010680" w:rsidRDefault="006A2CC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6A2CCA" w:rsidRPr="00010680" w:rsidRDefault="006A2CCA" w:rsidP="001137A7">
            <w:pPr>
              <w:jc w:val="center"/>
              <w:rPr>
                <w:rFonts w:ascii="Times New Roman" w:hAnsi="Times New Roman" w:cs="Times New Roman"/>
                <w:color w:val="000000" w:themeColor="text1"/>
                <w:sz w:val="24"/>
                <w:szCs w:val="24"/>
                <w:lang w:eastAsia="ru-RU"/>
              </w:rPr>
            </w:pPr>
            <w:r w:rsidRPr="00010680">
              <w:rPr>
                <w:rFonts w:ascii="Times New Roman" w:hAnsi="Times New Roman" w:cs="Times New Roman"/>
                <w:color w:val="000000" w:themeColor="text1"/>
                <w:sz w:val="24"/>
                <w:szCs w:val="24"/>
                <w:lang w:eastAsia="ru-RU"/>
              </w:rPr>
              <w:t>3</w:t>
            </w:r>
          </w:p>
        </w:tc>
        <w:tc>
          <w:tcPr>
            <w:tcW w:w="850" w:type="dxa"/>
          </w:tcPr>
          <w:p w:rsidR="006A2CCA" w:rsidRPr="00010680" w:rsidRDefault="006A2CCA" w:rsidP="001137A7">
            <w:pPr>
              <w:jc w:val="center"/>
              <w:rPr>
                <w:rFonts w:ascii="Times New Roman" w:hAnsi="Times New Roman" w:cs="Times New Roman"/>
                <w:color w:val="000000" w:themeColor="text1"/>
                <w:sz w:val="24"/>
                <w:szCs w:val="24"/>
              </w:rPr>
            </w:pPr>
          </w:p>
        </w:tc>
        <w:tc>
          <w:tcPr>
            <w:tcW w:w="1276" w:type="dxa"/>
            <w:shd w:val="clear" w:color="auto" w:fill="FFFFFF" w:themeFill="background1"/>
          </w:tcPr>
          <w:p w:rsidR="006A2CCA" w:rsidRPr="00010680" w:rsidRDefault="006A2CCA"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6A2CCA" w:rsidRPr="00106C6C" w:rsidRDefault="006A2CCA" w:rsidP="001137A7">
            <w:pPr>
              <w:jc w:val="center"/>
              <w:rPr>
                <w:rFonts w:ascii="Times New Roman" w:hAnsi="Times New Roman" w:cs="Times New Roman"/>
                <w:color w:val="000000" w:themeColor="text1"/>
                <w:sz w:val="24"/>
                <w:szCs w:val="24"/>
              </w:rPr>
            </w:pPr>
            <w:r w:rsidRPr="00106C6C">
              <w:rPr>
                <w:rFonts w:ascii="Times New Roman" w:hAnsi="Times New Roman" w:cs="Times New Roman"/>
                <w:color w:val="000000" w:themeColor="text1"/>
                <w:sz w:val="24"/>
                <w:szCs w:val="24"/>
              </w:rPr>
              <w:t>78,8</w:t>
            </w:r>
          </w:p>
        </w:tc>
        <w:tc>
          <w:tcPr>
            <w:tcW w:w="850" w:type="dxa"/>
            <w:shd w:val="clear" w:color="auto" w:fill="FFFFFF" w:themeFill="background1"/>
            <w:vAlign w:val="center"/>
          </w:tcPr>
          <w:p w:rsidR="006A2CCA" w:rsidRPr="00A86C40" w:rsidRDefault="006A2CC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vAlign w:val="center"/>
          </w:tcPr>
          <w:p w:rsidR="006A2CCA" w:rsidRPr="00010680" w:rsidRDefault="006A2CCA" w:rsidP="001137A7">
            <w:pPr>
              <w:jc w:val="center"/>
              <w:rPr>
                <w:rFonts w:ascii="Times New Roman" w:hAnsi="Times New Roman" w:cs="Times New Roman"/>
                <w:color w:val="000000" w:themeColor="text1"/>
                <w:sz w:val="24"/>
                <w:szCs w:val="24"/>
              </w:rPr>
            </w:pPr>
          </w:p>
        </w:tc>
        <w:tc>
          <w:tcPr>
            <w:tcW w:w="1276" w:type="dxa"/>
            <w:gridSpan w:val="2"/>
            <w:vAlign w:val="center"/>
          </w:tcPr>
          <w:p w:rsidR="006A2CCA" w:rsidRPr="00010680" w:rsidRDefault="006A2CCA" w:rsidP="001137A7">
            <w:pPr>
              <w:jc w:val="center"/>
              <w:rPr>
                <w:rFonts w:ascii="Times New Roman" w:hAnsi="Times New Roman" w:cs="Times New Roman"/>
                <w:color w:val="000000" w:themeColor="text1"/>
                <w:sz w:val="24"/>
                <w:szCs w:val="24"/>
              </w:rPr>
            </w:pPr>
          </w:p>
        </w:tc>
      </w:tr>
      <w:tr w:rsidR="0078148A" w:rsidRPr="00010680" w:rsidTr="00BD3D5A">
        <w:trPr>
          <w:trHeight w:val="287"/>
        </w:trPr>
        <w:tc>
          <w:tcPr>
            <w:tcW w:w="711" w:type="dxa"/>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33</w:t>
            </w:r>
          </w:p>
        </w:tc>
        <w:tc>
          <w:tcPr>
            <w:tcW w:w="2125" w:type="dxa"/>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частная</w:t>
            </w:r>
          </w:p>
        </w:tc>
        <w:tc>
          <w:tcPr>
            <w:tcW w:w="1100" w:type="dxa"/>
            <w:vAlign w:val="center"/>
          </w:tcPr>
          <w:p w:rsidR="0078148A" w:rsidRPr="00010680" w:rsidRDefault="006A2CC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50" w:type="dxa"/>
            <w:vAlign w:val="center"/>
          </w:tcPr>
          <w:p w:rsidR="0078148A" w:rsidRPr="00010680" w:rsidRDefault="0078148A" w:rsidP="001137A7">
            <w:pPr>
              <w:jc w:val="center"/>
              <w:rPr>
                <w:rFonts w:ascii="Times New Roman" w:hAnsi="Times New Roman" w:cs="Times New Roman"/>
                <w:color w:val="000000" w:themeColor="text1"/>
                <w:sz w:val="24"/>
                <w:szCs w:val="24"/>
              </w:rPr>
            </w:pPr>
          </w:p>
        </w:tc>
        <w:tc>
          <w:tcPr>
            <w:tcW w:w="1276" w:type="dxa"/>
          </w:tcPr>
          <w:p w:rsidR="0078148A" w:rsidRPr="00010680" w:rsidRDefault="0078148A" w:rsidP="001137A7">
            <w:pPr>
              <w:jc w:val="center"/>
              <w:rPr>
                <w:rFonts w:ascii="Times New Roman" w:hAnsi="Times New Roman" w:cs="Times New Roman"/>
                <w:color w:val="000000" w:themeColor="text1"/>
                <w:sz w:val="24"/>
                <w:szCs w:val="24"/>
              </w:rPr>
            </w:pPr>
          </w:p>
        </w:tc>
        <w:tc>
          <w:tcPr>
            <w:tcW w:w="993" w:type="dxa"/>
            <w:shd w:val="clear" w:color="auto" w:fill="auto"/>
            <w:vAlign w:val="center"/>
          </w:tcPr>
          <w:p w:rsidR="0078148A" w:rsidRPr="00A643B9" w:rsidRDefault="006A2CCA" w:rsidP="001137A7">
            <w:pPr>
              <w:jc w:val="center"/>
              <w:rPr>
                <w:rFonts w:ascii="Times New Roman" w:hAnsi="Times New Roman" w:cs="Times New Roman"/>
                <w:color w:val="000000" w:themeColor="text1"/>
                <w:sz w:val="24"/>
                <w:szCs w:val="24"/>
              </w:rPr>
            </w:pPr>
            <w:r w:rsidRPr="00A643B9">
              <w:rPr>
                <w:rFonts w:ascii="Times New Roman" w:hAnsi="Times New Roman" w:cs="Times New Roman"/>
                <w:color w:val="000000" w:themeColor="text1"/>
                <w:sz w:val="24"/>
                <w:szCs w:val="24"/>
              </w:rPr>
              <w:t>63</w:t>
            </w:r>
          </w:p>
        </w:tc>
        <w:tc>
          <w:tcPr>
            <w:tcW w:w="850" w:type="dxa"/>
            <w:shd w:val="clear" w:color="auto" w:fill="FFFFFF" w:themeFill="background1"/>
            <w:vAlign w:val="center"/>
          </w:tcPr>
          <w:p w:rsidR="0078148A" w:rsidRPr="00A86C40" w:rsidRDefault="0078148A" w:rsidP="001137A7">
            <w:pPr>
              <w:jc w:val="center"/>
              <w:rPr>
                <w:rFonts w:ascii="Times New Roman" w:hAnsi="Times New Roman" w:cs="Times New Roman"/>
                <w:color w:val="000000" w:themeColor="text1"/>
                <w:sz w:val="24"/>
                <w:szCs w:val="24"/>
                <w:highlight w:val="yellow"/>
              </w:rPr>
            </w:pPr>
          </w:p>
        </w:tc>
        <w:tc>
          <w:tcPr>
            <w:tcW w:w="709" w:type="dxa"/>
            <w:shd w:val="clear" w:color="auto" w:fill="FFFFFF" w:themeFill="background1"/>
          </w:tcPr>
          <w:p w:rsidR="0078148A" w:rsidRPr="00010680" w:rsidRDefault="0078148A" w:rsidP="001137A7">
            <w:pPr>
              <w:jc w:val="center"/>
              <w:rPr>
                <w:rFonts w:ascii="Times New Roman" w:hAnsi="Times New Roman" w:cs="Times New Roman"/>
                <w:color w:val="000000" w:themeColor="text1"/>
                <w:sz w:val="24"/>
                <w:szCs w:val="24"/>
              </w:rPr>
            </w:pPr>
          </w:p>
        </w:tc>
        <w:tc>
          <w:tcPr>
            <w:tcW w:w="1276" w:type="dxa"/>
            <w:gridSpan w:val="2"/>
            <w:vAlign w:val="center"/>
          </w:tcPr>
          <w:p w:rsidR="0078148A" w:rsidRPr="00010680" w:rsidRDefault="006A2CC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r>
      <w:tr w:rsidR="0078148A" w:rsidRPr="00010680" w:rsidTr="00AD7926">
        <w:trPr>
          <w:trHeight w:val="301"/>
        </w:trPr>
        <w:tc>
          <w:tcPr>
            <w:tcW w:w="711" w:type="dxa"/>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36</w:t>
            </w:r>
          </w:p>
        </w:tc>
        <w:tc>
          <w:tcPr>
            <w:tcW w:w="2125" w:type="dxa"/>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дело в суде</w:t>
            </w:r>
          </w:p>
        </w:tc>
        <w:tc>
          <w:tcPr>
            <w:tcW w:w="1100" w:type="dxa"/>
            <w:vAlign w:val="center"/>
          </w:tcPr>
          <w:p w:rsidR="0078148A" w:rsidRPr="00010680" w:rsidRDefault="0078148A" w:rsidP="001137A7">
            <w:pPr>
              <w:jc w:val="center"/>
              <w:rPr>
                <w:rFonts w:ascii="Times New Roman" w:hAnsi="Times New Roman" w:cs="Times New Roman"/>
                <w:color w:val="000000" w:themeColor="text1"/>
                <w:sz w:val="24"/>
                <w:szCs w:val="24"/>
              </w:rPr>
            </w:pPr>
          </w:p>
        </w:tc>
        <w:tc>
          <w:tcPr>
            <w:tcW w:w="850" w:type="dxa"/>
          </w:tcPr>
          <w:p w:rsidR="0078148A" w:rsidRPr="00010680" w:rsidRDefault="0078148A" w:rsidP="001137A7">
            <w:pPr>
              <w:jc w:val="center"/>
              <w:rPr>
                <w:rFonts w:ascii="Times New Roman" w:hAnsi="Times New Roman" w:cs="Times New Roman"/>
                <w:color w:val="000000" w:themeColor="text1"/>
                <w:sz w:val="24"/>
                <w:szCs w:val="24"/>
              </w:rPr>
            </w:pPr>
          </w:p>
        </w:tc>
        <w:tc>
          <w:tcPr>
            <w:tcW w:w="1276" w:type="dxa"/>
            <w:vAlign w:val="center"/>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993" w:type="dxa"/>
            <w:vAlign w:val="center"/>
          </w:tcPr>
          <w:p w:rsidR="0078148A" w:rsidRPr="00A86C40" w:rsidRDefault="0078148A" w:rsidP="001137A7">
            <w:pPr>
              <w:jc w:val="center"/>
              <w:rPr>
                <w:rFonts w:ascii="Times New Roman" w:hAnsi="Times New Roman" w:cs="Times New Roman"/>
                <w:color w:val="000000" w:themeColor="text1"/>
                <w:sz w:val="24"/>
                <w:szCs w:val="24"/>
                <w:highlight w:val="yellow"/>
              </w:rPr>
            </w:pPr>
          </w:p>
        </w:tc>
        <w:tc>
          <w:tcPr>
            <w:tcW w:w="850" w:type="dxa"/>
          </w:tcPr>
          <w:p w:rsidR="0078148A" w:rsidRPr="00A86C40" w:rsidRDefault="0078148A" w:rsidP="001137A7">
            <w:pPr>
              <w:jc w:val="center"/>
              <w:rPr>
                <w:rFonts w:ascii="Times New Roman" w:hAnsi="Times New Roman" w:cs="Times New Roman"/>
                <w:color w:val="000000" w:themeColor="text1"/>
                <w:sz w:val="24"/>
                <w:szCs w:val="24"/>
                <w:highlight w:val="yellow"/>
              </w:rPr>
            </w:pPr>
          </w:p>
        </w:tc>
        <w:tc>
          <w:tcPr>
            <w:tcW w:w="709" w:type="dxa"/>
            <w:shd w:val="clear" w:color="auto" w:fill="9CC2E5" w:themeFill="accent1" w:themeFillTint="99"/>
            <w:vAlign w:val="center"/>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25,3</w:t>
            </w:r>
          </w:p>
        </w:tc>
        <w:tc>
          <w:tcPr>
            <w:tcW w:w="1276" w:type="dxa"/>
            <w:gridSpan w:val="2"/>
            <w:vAlign w:val="center"/>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r>
      <w:tr w:rsidR="0078148A" w:rsidRPr="00010680" w:rsidTr="00547636">
        <w:trPr>
          <w:trHeight w:val="390"/>
        </w:trPr>
        <w:tc>
          <w:tcPr>
            <w:tcW w:w="2836" w:type="dxa"/>
            <w:gridSpan w:val="2"/>
            <w:vMerge w:val="restart"/>
          </w:tcPr>
          <w:p w:rsidR="0078148A" w:rsidRPr="00010680" w:rsidRDefault="0078148A"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Итого</w:t>
            </w:r>
          </w:p>
        </w:tc>
        <w:tc>
          <w:tcPr>
            <w:tcW w:w="1100" w:type="dxa"/>
            <w:vAlign w:val="center"/>
          </w:tcPr>
          <w:p w:rsidR="0078148A" w:rsidRPr="00BD3D5A" w:rsidRDefault="00BD3D5A" w:rsidP="001137A7">
            <w:pPr>
              <w:jc w:val="center"/>
              <w:rPr>
                <w:rFonts w:ascii="Times New Roman" w:hAnsi="Times New Roman" w:cs="Times New Roman"/>
                <w:color w:val="000000" w:themeColor="text1"/>
                <w:sz w:val="24"/>
                <w:szCs w:val="24"/>
              </w:rPr>
            </w:pPr>
            <w:r w:rsidRPr="00BD3D5A">
              <w:rPr>
                <w:rFonts w:ascii="Times New Roman" w:hAnsi="Times New Roman" w:cs="Times New Roman"/>
                <w:color w:val="000000" w:themeColor="text1"/>
                <w:sz w:val="24"/>
                <w:szCs w:val="24"/>
              </w:rPr>
              <w:t>53</w:t>
            </w:r>
          </w:p>
        </w:tc>
        <w:tc>
          <w:tcPr>
            <w:tcW w:w="850" w:type="dxa"/>
            <w:vAlign w:val="center"/>
          </w:tcPr>
          <w:p w:rsidR="0078148A" w:rsidRPr="009B2E43" w:rsidRDefault="00722995" w:rsidP="001137A7">
            <w:pPr>
              <w:jc w:val="center"/>
              <w:rPr>
                <w:rFonts w:ascii="Times New Roman" w:hAnsi="Times New Roman" w:cs="Times New Roman"/>
                <w:color w:val="000000" w:themeColor="text1"/>
                <w:sz w:val="24"/>
                <w:szCs w:val="24"/>
              </w:rPr>
            </w:pPr>
            <w:r w:rsidRPr="009B2E43">
              <w:rPr>
                <w:rFonts w:ascii="Times New Roman" w:hAnsi="Times New Roman" w:cs="Times New Roman"/>
                <w:color w:val="000000" w:themeColor="text1"/>
                <w:sz w:val="24"/>
                <w:szCs w:val="24"/>
              </w:rPr>
              <w:t>22</w:t>
            </w:r>
          </w:p>
        </w:tc>
        <w:tc>
          <w:tcPr>
            <w:tcW w:w="1276" w:type="dxa"/>
            <w:vAlign w:val="center"/>
          </w:tcPr>
          <w:p w:rsidR="0078148A" w:rsidRPr="009B2E43" w:rsidRDefault="009B2E43" w:rsidP="001137A7">
            <w:pPr>
              <w:jc w:val="center"/>
              <w:rPr>
                <w:rFonts w:ascii="Times New Roman" w:hAnsi="Times New Roman" w:cs="Times New Roman"/>
                <w:color w:val="000000" w:themeColor="text1"/>
                <w:sz w:val="24"/>
                <w:szCs w:val="24"/>
              </w:rPr>
            </w:pPr>
            <w:r w:rsidRPr="009B2E43">
              <w:rPr>
                <w:rFonts w:ascii="Times New Roman" w:hAnsi="Times New Roman" w:cs="Times New Roman"/>
                <w:color w:val="000000" w:themeColor="text1"/>
                <w:sz w:val="24"/>
                <w:szCs w:val="24"/>
              </w:rPr>
              <w:t>2</w:t>
            </w:r>
          </w:p>
        </w:tc>
        <w:tc>
          <w:tcPr>
            <w:tcW w:w="993" w:type="dxa"/>
            <w:vAlign w:val="center"/>
          </w:tcPr>
          <w:p w:rsidR="0078148A" w:rsidRPr="00547636" w:rsidRDefault="00743A72" w:rsidP="001137A7">
            <w:pPr>
              <w:jc w:val="center"/>
              <w:rPr>
                <w:rFonts w:ascii="Times New Roman" w:hAnsi="Times New Roman" w:cs="Times New Roman"/>
                <w:color w:val="000000" w:themeColor="text1"/>
                <w:sz w:val="24"/>
                <w:szCs w:val="24"/>
              </w:rPr>
            </w:pPr>
            <w:r w:rsidRPr="00547636">
              <w:rPr>
                <w:rFonts w:ascii="Times New Roman" w:hAnsi="Times New Roman" w:cs="Times New Roman"/>
                <w:color w:val="000000" w:themeColor="text1"/>
                <w:sz w:val="24"/>
                <w:szCs w:val="24"/>
              </w:rPr>
              <w:t>1273,6</w:t>
            </w:r>
          </w:p>
        </w:tc>
        <w:tc>
          <w:tcPr>
            <w:tcW w:w="850" w:type="dxa"/>
            <w:shd w:val="clear" w:color="auto" w:fill="auto"/>
            <w:vAlign w:val="center"/>
          </w:tcPr>
          <w:p w:rsidR="0078148A" w:rsidRPr="00547636" w:rsidRDefault="00547636" w:rsidP="001137A7">
            <w:pPr>
              <w:jc w:val="center"/>
              <w:rPr>
                <w:rFonts w:ascii="Times New Roman" w:hAnsi="Times New Roman" w:cs="Times New Roman"/>
                <w:color w:val="000000" w:themeColor="text1"/>
                <w:sz w:val="24"/>
                <w:szCs w:val="24"/>
              </w:rPr>
            </w:pPr>
            <w:r w:rsidRPr="00547636">
              <w:rPr>
                <w:rFonts w:ascii="Times New Roman" w:hAnsi="Times New Roman" w:cs="Times New Roman"/>
                <w:color w:val="000000" w:themeColor="text1"/>
                <w:sz w:val="24"/>
                <w:szCs w:val="24"/>
              </w:rPr>
              <w:t>401,8</w:t>
            </w:r>
          </w:p>
        </w:tc>
        <w:tc>
          <w:tcPr>
            <w:tcW w:w="709" w:type="dxa"/>
            <w:vAlign w:val="center"/>
          </w:tcPr>
          <w:p w:rsidR="0078148A" w:rsidRPr="00547636" w:rsidRDefault="00547636" w:rsidP="001137A7">
            <w:pPr>
              <w:jc w:val="center"/>
              <w:rPr>
                <w:rFonts w:ascii="Times New Roman" w:hAnsi="Times New Roman" w:cs="Times New Roman"/>
                <w:color w:val="000000" w:themeColor="text1"/>
                <w:sz w:val="24"/>
                <w:szCs w:val="24"/>
              </w:rPr>
            </w:pPr>
            <w:r w:rsidRPr="00547636">
              <w:rPr>
                <w:rFonts w:ascii="Times New Roman" w:hAnsi="Times New Roman" w:cs="Times New Roman"/>
                <w:color w:val="000000" w:themeColor="text1"/>
                <w:sz w:val="24"/>
                <w:szCs w:val="24"/>
              </w:rPr>
              <w:t>25,3</w:t>
            </w:r>
          </w:p>
        </w:tc>
        <w:tc>
          <w:tcPr>
            <w:tcW w:w="1276" w:type="dxa"/>
            <w:gridSpan w:val="2"/>
          </w:tcPr>
          <w:p w:rsidR="0078148A" w:rsidRPr="00A643B9" w:rsidRDefault="0078148A" w:rsidP="001137A7">
            <w:pPr>
              <w:jc w:val="center"/>
              <w:rPr>
                <w:rFonts w:ascii="Times New Roman" w:hAnsi="Times New Roman" w:cs="Times New Roman"/>
                <w:color w:val="000000" w:themeColor="text1"/>
                <w:sz w:val="24"/>
                <w:szCs w:val="24"/>
                <w:highlight w:val="green"/>
              </w:rPr>
            </w:pPr>
          </w:p>
        </w:tc>
      </w:tr>
      <w:tr w:rsidR="0078148A" w:rsidRPr="00010680" w:rsidTr="00AD7926">
        <w:trPr>
          <w:cantSplit/>
          <w:trHeight w:val="268"/>
        </w:trPr>
        <w:tc>
          <w:tcPr>
            <w:tcW w:w="2836" w:type="dxa"/>
            <w:gridSpan w:val="2"/>
            <w:vMerge/>
            <w:vAlign w:val="center"/>
          </w:tcPr>
          <w:p w:rsidR="0078148A" w:rsidRPr="00010680" w:rsidRDefault="0078148A" w:rsidP="001137A7">
            <w:pPr>
              <w:jc w:val="center"/>
              <w:rPr>
                <w:rFonts w:ascii="Times New Roman" w:hAnsi="Times New Roman" w:cs="Times New Roman"/>
                <w:color w:val="000000" w:themeColor="text1"/>
                <w:sz w:val="24"/>
                <w:szCs w:val="24"/>
              </w:rPr>
            </w:pPr>
          </w:p>
        </w:tc>
        <w:tc>
          <w:tcPr>
            <w:tcW w:w="3226" w:type="dxa"/>
            <w:gridSpan w:val="3"/>
            <w:vAlign w:val="center"/>
          </w:tcPr>
          <w:p w:rsidR="0078148A" w:rsidRPr="00010680" w:rsidRDefault="009B2E43" w:rsidP="001137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2552" w:type="dxa"/>
            <w:gridSpan w:val="3"/>
            <w:vAlign w:val="center"/>
          </w:tcPr>
          <w:p w:rsidR="0078148A" w:rsidRPr="00010680" w:rsidRDefault="007F037F" w:rsidP="001137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1700,7</w:t>
            </w:r>
          </w:p>
        </w:tc>
        <w:tc>
          <w:tcPr>
            <w:tcW w:w="1276" w:type="dxa"/>
            <w:gridSpan w:val="2"/>
            <w:vAlign w:val="center"/>
          </w:tcPr>
          <w:p w:rsidR="0078148A" w:rsidRPr="00010680" w:rsidRDefault="0078148A" w:rsidP="001137A7">
            <w:pPr>
              <w:jc w:val="center"/>
              <w:rPr>
                <w:rFonts w:ascii="Times New Roman" w:hAnsi="Times New Roman" w:cs="Times New Roman"/>
                <w:b/>
                <w:color w:val="000000" w:themeColor="text1"/>
                <w:sz w:val="24"/>
                <w:szCs w:val="24"/>
              </w:rPr>
            </w:pPr>
          </w:p>
        </w:tc>
      </w:tr>
    </w:tbl>
    <w:p w:rsidR="003A0831" w:rsidRPr="00010680" w:rsidRDefault="00AD7926" w:rsidP="00BD3D5A">
      <w:pPr>
        <w:tabs>
          <w:tab w:val="left" w:pos="1089"/>
        </w:tabs>
        <w:spacing w:after="0" w:line="240" w:lineRule="auto"/>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 xml:space="preserve"> </w:t>
      </w:r>
      <w:r w:rsidR="003A0831"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 xml:space="preserve">               </w:t>
      </w:r>
      <w:r w:rsidR="001B5587"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 xml:space="preserve">  Приложение № 10</w:t>
      </w:r>
    </w:p>
    <w:p w:rsidR="003A0831" w:rsidRPr="00010680" w:rsidRDefault="003A0831" w:rsidP="001137A7">
      <w:pPr>
        <w:tabs>
          <w:tab w:val="left" w:pos="1089"/>
        </w:tabs>
        <w:spacing w:after="0" w:line="240" w:lineRule="auto"/>
        <w:jc w:val="right"/>
        <w:rPr>
          <w:rFonts w:ascii="Times New Roman" w:hAnsi="Times New Roman" w:cs="Times New Roman"/>
          <w:color w:val="000000" w:themeColor="text1"/>
          <w:sz w:val="28"/>
          <w:szCs w:val="28"/>
        </w:rPr>
      </w:pPr>
      <w:bookmarkStart w:id="6" w:name="_GoBack"/>
      <w:bookmarkEnd w:id="6"/>
    </w:p>
    <w:p w:rsidR="003A0831" w:rsidRPr="00010680" w:rsidRDefault="003A0831"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w:t>
      </w:r>
      <w:r w:rsidR="00671DC2" w:rsidRPr="00010680">
        <w:rPr>
          <w:rFonts w:ascii="Times New Roman" w:hAnsi="Times New Roman" w:cs="Times New Roman"/>
          <w:color w:val="000000" w:themeColor="text1"/>
          <w:sz w:val="28"/>
          <w:szCs w:val="28"/>
        </w:rPr>
        <w:t>овым до 01 января 2017 года по 6</w:t>
      </w:r>
      <w:r w:rsidRPr="00010680">
        <w:rPr>
          <w:rFonts w:ascii="Times New Roman" w:hAnsi="Times New Roman" w:cs="Times New Roman"/>
          <w:color w:val="000000" w:themeColor="text1"/>
          <w:sz w:val="28"/>
          <w:szCs w:val="28"/>
        </w:rPr>
        <w:t xml:space="preserve"> этапу переселения </w:t>
      </w:r>
    </w:p>
    <w:tbl>
      <w:tblPr>
        <w:tblStyle w:val="ac"/>
        <w:tblpPr w:leftFromText="180" w:rightFromText="180" w:vertAnchor="text" w:horzAnchor="margin" w:tblpX="-244" w:tblpY="159"/>
        <w:tblW w:w="9903" w:type="dxa"/>
        <w:tblLayout w:type="fixed"/>
        <w:tblLook w:val="04A0" w:firstRow="1" w:lastRow="0" w:firstColumn="1" w:lastColumn="0" w:noHBand="0" w:noVBand="1"/>
      </w:tblPr>
      <w:tblGrid>
        <w:gridCol w:w="534"/>
        <w:gridCol w:w="1274"/>
        <w:gridCol w:w="1418"/>
        <w:gridCol w:w="1274"/>
        <w:gridCol w:w="1558"/>
        <w:gridCol w:w="1704"/>
        <w:gridCol w:w="2126"/>
        <w:gridCol w:w="15"/>
      </w:tblGrid>
      <w:tr w:rsidR="00930AC0" w:rsidRPr="00010680" w:rsidTr="004D48F2">
        <w:trPr>
          <w:gridAfter w:val="1"/>
          <w:wAfter w:w="15" w:type="dxa"/>
          <w:cantSplit/>
          <w:trHeight w:val="1548"/>
        </w:trPr>
        <w:tc>
          <w:tcPr>
            <w:tcW w:w="534" w:type="dxa"/>
            <w:vMerge w:val="restart"/>
          </w:tcPr>
          <w:p w:rsidR="003A0831" w:rsidRPr="00010680" w:rsidRDefault="003A0831"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2"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 способа переселения)</w:t>
            </w:r>
          </w:p>
        </w:tc>
        <w:tc>
          <w:tcPr>
            <w:tcW w:w="2832"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 способа переселения)</w:t>
            </w:r>
          </w:p>
        </w:tc>
        <w:tc>
          <w:tcPr>
            <w:tcW w:w="3830"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010680" w:rsidRDefault="003A0831" w:rsidP="001137A7">
            <w:pPr>
              <w:jc w:val="center"/>
              <w:rPr>
                <w:rFonts w:ascii="Times New Roman" w:hAnsi="Times New Roman" w:cs="Times New Roman"/>
                <w:color w:val="000000" w:themeColor="text1"/>
                <w:sz w:val="24"/>
                <w:szCs w:val="24"/>
              </w:rPr>
            </w:pPr>
          </w:p>
        </w:tc>
      </w:tr>
      <w:tr w:rsidR="00930AC0" w:rsidRPr="00010680" w:rsidTr="004D48F2">
        <w:trPr>
          <w:gridAfter w:val="1"/>
          <w:wAfter w:w="15" w:type="dxa"/>
          <w:cantSplit/>
          <w:trHeight w:val="2964"/>
        </w:trPr>
        <w:tc>
          <w:tcPr>
            <w:tcW w:w="534" w:type="dxa"/>
            <w:vMerge/>
          </w:tcPr>
          <w:p w:rsidR="003A0831" w:rsidRPr="00010680" w:rsidRDefault="003A0831" w:rsidP="001137A7">
            <w:pPr>
              <w:rPr>
                <w:rFonts w:ascii="Times New Roman" w:hAnsi="Times New Roman" w:cs="Times New Roman"/>
                <w:color w:val="000000" w:themeColor="text1"/>
                <w:sz w:val="24"/>
                <w:szCs w:val="24"/>
              </w:rPr>
            </w:pPr>
          </w:p>
        </w:tc>
        <w:tc>
          <w:tcPr>
            <w:tcW w:w="1274" w:type="dxa"/>
            <w:textDirection w:val="btLr"/>
          </w:tcPr>
          <w:p w:rsidR="003A0831" w:rsidRPr="00010680" w:rsidRDefault="003A0831" w:rsidP="001137A7">
            <w:pPr>
              <w:ind w:left="113" w:right="113"/>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418" w:type="dxa"/>
            <w:textDirection w:val="btLr"/>
          </w:tcPr>
          <w:p w:rsidR="003A0831" w:rsidRPr="00010680" w:rsidRDefault="003A0831" w:rsidP="001137A7">
            <w:pPr>
              <w:ind w:left="113" w:right="113"/>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1274" w:type="dxa"/>
            <w:textDirection w:val="btLr"/>
          </w:tcPr>
          <w:p w:rsidR="003A0831" w:rsidRPr="00010680" w:rsidRDefault="003A0831" w:rsidP="001137A7">
            <w:pPr>
              <w:ind w:left="113" w:right="113"/>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010680" w:rsidRDefault="003A0831" w:rsidP="001137A7">
            <w:pPr>
              <w:ind w:left="113" w:right="113"/>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кв. м</w:t>
            </w:r>
          </w:p>
        </w:tc>
        <w:tc>
          <w:tcPr>
            <w:tcW w:w="1558" w:type="dxa"/>
            <w:textDirection w:val="btLr"/>
          </w:tcPr>
          <w:p w:rsidR="003A0831" w:rsidRPr="00010680" w:rsidRDefault="003A0831" w:rsidP="001137A7">
            <w:pPr>
              <w:ind w:left="113" w:right="113"/>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1704" w:type="dxa"/>
            <w:textDirection w:val="btLr"/>
          </w:tcPr>
          <w:p w:rsidR="003A0831" w:rsidRPr="00010680" w:rsidRDefault="003A0831"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126" w:type="dxa"/>
            <w:textDirection w:val="btLr"/>
          </w:tcPr>
          <w:p w:rsidR="003A0831" w:rsidRPr="00010680" w:rsidRDefault="003A0831"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010680" w:rsidTr="004D48F2">
        <w:trPr>
          <w:gridAfter w:val="1"/>
          <w:wAfter w:w="15" w:type="dxa"/>
          <w:trHeight w:val="187"/>
        </w:trPr>
        <w:tc>
          <w:tcPr>
            <w:tcW w:w="534"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1</w:t>
            </w:r>
          </w:p>
        </w:tc>
        <w:tc>
          <w:tcPr>
            <w:tcW w:w="1274"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1418"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1274"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1558"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1704"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2126"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r>
      <w:tr w:rsidR="00930AC0" w:rsidRPr="00010680" w:rsidTr="004D48F2">
        <w:trPr>
          <w:trHeight w:val="274"/>
        </w:trPr>
        <w:tc>
          <w:tcPr>
            <w:tcW w:w="9903" w:type="dxa"/>
            <w:gridSpan w:val="8"/>
          </w:tcPr>
          <w:p w:rsidR="003A0831" w:rsidRPr="00010680" w:rsidRDefault="00AE43A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этап 2024-2025</w:t>
            </w:r>
            <w:r w:rsidR="003A0831" w:rsidRPr="00010680">
              <w:rPr>
                <w:rFonts w:ascii="Times New Roman" w:hAnsi="Times New Roman" w:cs="Times New Roman"/>
                <w:color w:val="000000" w:themeColor="text1"/>
                <w:sz w:val="24"/>
                <w:szCs w:val="24"/>
              </w:rPr>
              <w:t xml:space="preserve"> года</w:t>
            </w:r>
          </w:p>
        </w:tc>
      </w:tr>
      <w:tr w:rsidR="00930AC0" w:rsidRPr="00010680" w:rsidTr="004D48F2">
        <w:trPr>
          <w:gridAfter w:val="1"/>
          <w:wAfter w:w="15" w:type="dxa"/>
          <w:trHeight w:val="335"/>
        </w:trPr>
        <w:tc>
          <w:tcPr>
            <w:tcW w:w="534" w:type="dxa"/>
          </w:tcPr>
          <w:p w:rsidR="003A0831" w:rsidRPr="00010680" w:rsidRDefault="003A0831"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3A0831" w:rsidRPr="00010680" w:rsidRDefault="003A0831" w:rsidP="001137A7">
            <w:pPr>
              <w:jc w:val="center"/>
              <w:rPr>
                <w:rFonts w:ascii="Times New Roman" w:hAnsi="Times New Roman" w:cs="Times New Roman"/>
                <w:color w:val="000000" w:themeColor="text1"/>
                <w:sz w:val="24"/>
                <w:szCs w:val="24"/>
              </w:rPr>
            </w:pPr>
          </w:p>
        </w:tc>
        <w:tc>
          <w:tcPr>
            <w:tcW w:w="1418" w:type="dxa"/>
            <w:vAlign w:val="center"/>
          </w:tcPr>
          <w:p w:rsidR="003A0831" w:rsidRPr="00010680" w:rsidRDefault="00AE43A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274" w:type="dxa"/>
            <w:shd w:val="clear" w:color="auto" w:fill="auto"/>
            <w:vAlign w:val="center"/>
          </w:tcPr>
          <w:p w:rsidR="003A0831" w:rsidRPr="00010680" w:rsidRDefault="003A0831"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3A0831" w:rsidRPr="00010680" w:rsidRDefault="00AE43A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43,9</w:t>
            </w:r>
          </w:p>
        </w:tc>
        <w:tc>
          <w:tcPr>
            <w:tcW w:w="1704" w:type="dxa"/>
            <w:vAlign w:val="center"/>
          </w:tcPr>
          <w:p w:rsidR="003A0831" w:rsidRPr="00010680" w:rsidRDefault="003A0831" w:rsidP="001137A7">
            <w:pPr>
              <w:jc w:val="center"/>
              <w:rPr>
                <w:rFonts w:ascii="Times New Roman" w:hAnsi="Times New Roman" w:cs="Times New Roman"/>
                <w:color w:val="000000" w:themeColor="text1"/>
                <w:sz w:val="24"/>
                <w:szCs w:val="24"/>
              </w:rPr>
            </w:pPr>
          </w:p>
        </w:tc>
        <w:tc>
          <w:tcPr>
            <w:tcW w:w="2126" w:type="dxa"/>
            <w:vAlign w:val="center"/>
          </w:tcPr>
          <w:p w:rsidR="003A0831" w:rsidRPr="00010680" w:rsidRDefault="003A0831" w:rsidP="001137A7">
            <w:pPr>
              <w:jc w:val="center"/>
              <w:rPr>
                <w:rFonts w:ascii="Times New Roman" w:hAnsi="Times New Roman" w:cs="Times New Roman"/>
                <w:color w:val="000000" w:themeColor="text1"/>
                <w:sz w:val="24"/>
                <w:szCs w:val="24"/>
              </w:rPr>
            </w:pPr>
          </w:p>
        </w:tc>
      </w:tr>
      <w:tr w:rsidR="00930AC0" w:rsidRPr="00010680" w:rsidTr="004D48F2">
        <w:trPr>
          <w:gridAfter w:val="1"/>
          <w:wAfter w:w="15" w:type="dxa"/>
          <w:trHeight w:val="335"/>
        </w:trPr>
        <w:tc>
          <w:tcPr>
            <w:tcW w:w="534" w:type="dxa"/>
          </w:tcPr>
          <w:p w:rsidR="00AE43AC" w:rsidRPr="00010680" w:rsidRDefault="00AE43AC"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AE43AC" w:rsidRPr="00010680" w:rsidRDefault="00AE43AC" w:rsidP="001137A7">
            <w:pPr>
              <w:jc w:val="center"/>
              <w:rPr>
                <w:rFonts w:ascii="Times New Roman" w:hAnsi="Times New Roman" w:cs="Times New Roman"/>
                <w:color w:val="000000" w:themeColor="text1"/>
                <w:sz w:val="24"/>
                <w:szCs w:val="24"/>
              </w:rPr>
            </w:pPr>
          </w:p>
        </w:tc>
        <w:tc>
          <w:tcPr>
            <w:tcW w:w="1418" w:type="dxa"/>
            <w:vAlign w:val="center"/>
          </w:tcPr>
          <w:p w:rsidR="00AE43AC" w:rsidRPr="00010680" w:rsidRDefault="00AE43A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274" w:type="dxa"/>
            <w:shd w:val="clear" w:color="auto" w:fill="auto"/>
            <w:vAlign w:val="center"/>
          </w:tcPr>
          <w:p w:rsidR="00AE43AC" w:rsidRPr="00010680" w:rsidRDefault="00AE43AC"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AE43AC" w:rsidRPr="00010680" w:rsidRDefault="00AE43A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31,7</w:t>
            </w:r>
          </w:p>
        </w:tc>
        <w:tc>
          <w:tcPr>
            <w:tcW w:w="1704" w:type="dxa"/>
            <w:vAlign w:val="center"/>
          </w:tcPr>
          <w:p w:rsidR="00AE43AC" w:rsidRPr="00010680" w:rsidRDefault="00AE43AC" w:rsidP="001137A7">
            <w:pPr>
              <w:jc w:val="center"/>
              <w:rPr>
                <w:rFonts w:ascii="Times New Roman" w:hAnsi="Times New Roman" w:cs="Times New Roman"/>
                <w:color w:val="000000" w:themeColor="text1"/>
                <w:sz w:val="24"/>
                <w:szCs w:val="24"/>
              </w:rPr>
            </w:pPr>
          </w:p>
        </w:tc>
        <w:tc>
          <w:tcPr>
            <w:tcW w:w="2126" w:type="dxa"/>
            <w:vAlign w:val="center"/>
          </w:tcPr>
          <w:p w:rsidR="00AE43AC" w:rsidRPr="00010680" w:rsidRDefault="00AE43AC" w:rsidP="001137A7">
            <w:pPr>
              <w:jc w:val="center"/>
              <w:rPr>
                <w:rFonts w:ascii="Times New Roman" w:hAnsi="Times New Roman" w:cs="Times New Roman"/>
                <w:color w:val="000000" w:themeColor="text1"/>
                <w:sz w:val="24"/>
                <w:szCs w:val="24"/>
              </w:rPr>
            </w:pPr>
          </w:p>
        </w:tc>
      </w:tr>
      <w:tr w:rsidR="00230EE7" w:rsidRPr="00010680" w:rsidTr="004D48F2">
        <w:trPr>
          <w:gridAfter w:val="1"/>
          <w:wAfter w:w="15" w:type="dxa"/>
          <w:trHeight w:val="273"/>
        </w:trPr>
        <w:tc>
          <w:tcPr>
            <w:tcW w:w="534" w:type="dxa"/>
          </w:tcPr>
          <w:p w:rsidR="00230EE7" w:rsidRPr="00010680" w:rsidRDefault="00230EE7"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30EE7" w:rsidRPr="00010680" w:rsidRDefault="00230EE7" w:rsidP="001137A7">
            <w:pPr>
              <w:jc w:val="center"/>
              <w:rPr>
                <w:rFonts w:ascii="Times New Roman" w:hAnsi="Times New Roman" w:cs="Times New Roman"/>
                <w:color w:val="000000" w:themeColor="text1"/>
                <w:sz w:val="24"/>
                <w:szCs w:val="24"/>
              </w:rPr>
            </w:pPr>
          </w:p>
        </w:tc>
        <w:tc>
          <w:tcPr>
            <w:tcW w:w="1418" w:type="dxa"/>
            <w:vAlign w:val="center"/>
          </w:tcPr>
          <w:p w:rsidR="00230EE7" w:rsidRPr="00010680" w:rsidRDefault="00230EE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274" w:type="dxa"/>
            <w:shd w:val="clear" w:color="auto" w:fill="auto"/>
            <w:vAlign w:val="center"/>
          </w:tcPr>
          <w:p w:rsidR="00230EE7" w:rsidRPr="00010680" w:rsidRDefault="00230EE7"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010680" w:rsidRDefault="00230EE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62,0</w:t>
            </w:r>
          </w:p>
        </w:tc>
        <w:tc>
          <w:tcPr>
            <w:tcW w:w="1704" w:type="dxa"/>
            <w:vAlign w:val="center"/>
          </w:tcPr>
          <w:p w:rsidR="00230EE7" w:rsidRPr="00010680" w:rsidRDefault="00230EE7" w:rsidP="001137A7">
            <w:pPr>
              <w:jc w:val="center"/>
              <w:rPr>
                <w:rFonts w:ascii="Times New Roman" w:hAnsi="Times New Roman" w:cs="Times New Roman"/>
                <w:color w:val="000000" w:themeColor="text1"/>
                <w:sz w:val="24"/>
                <w:szCs w:val="24"/>
              </w:rPr>
            </w:pPr>
          </w:p>
        </w:tc>
        <w:tc>
          <w:tcPr>
            <w:tcW w:w="2126" w:type="dxa"/>
            <w:vAlign w:val="center"/>
          </w:tcPr>
          <w:p w:rsidR="00230EE7" w:rsidRPr="00010680" w:rsidRDefault="00230EE7" w:rsidP="001137A7">
            <w:pPr>
              <w:jc w:val="center"/>
              <w:rPr>
                <w:rFonts w:ascii="Times New Roman" w:hAnsi="Times New Roman" w:cs="Times New Roman"/>
                <w:color w:val="000000" w:themeColor="text1"/>
                <w:sz w:val="24"/>
                <w:szCs w:val="24"/>
              </w:rPr>
            </w:pPr>
          </w:p>
        </w:tc>
      </w:tr>
      <w:tr w:rsidR="00230EE7" w:rsidRPr="00010680" w:rsidTr="004D48F2">
        <w:trPr>
          <w:gridAfter w:val="1"/>
          <w:wAfter w:w="15" w:type="dxa"/>
          <w:trHeight w:val="273"/>
        </w:trPr>
        <w:tc>
          <w:tcPr>
            <w:tcW w:w="534" w:type="dxa"/>
          </w:tcPr>
          <w:p w:rsidR="00230EE7" w:rsidRPr="00010680" w:rsidRDefault="00230EE7"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30EE7" w:rsidRPr="00010680" w:rsidRDefault="00230EE7" w:rsidP="001137A7">
            <w:pPr>
              <w:jc w:val="center"/>
              <w:rPr>
                <w:rFonts w:ascii="Times New Roman" w:hAnsi="Times New Roman" w:cs="Times New Roman"/>
                <w:color w:val="000000" w:themeColor="text1"/>
                <w:sz w:val="24"/>
                <w:szCs w:val="24"/>
              </w:rPr>
            </w:pPr>
          </w:p>
        </w:tc>
        <w:tc>
          <w:tcPr>
            <w:tcW w:w="1418" w:type="dxa"/>
            <w:vAlign w:val="center"/>
          </w:tcPr>
          <w:p w:rsidR="00230EE7" w:rsidRPr="00010680" w:rsidRDefault="00230EE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274" w:type="dxa"/>
            <w:shd w:val="clear" w:color="auto" w:fill="auto"/>
            <w:vAlign w:val="center"/>
          </w:tcPr>
          <w:p w:rsidR="00230EE7" w:rsidRPr="00010680" w:rsidRDefault="00230EE7"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010680" w:rsidRDefault="00230EE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64,8</w:t>
            </w:r>
          </w:p>
        </w:tc>
        <w:tc>
          <w:tcPr>
            <w:tcW w:w="1704" w:type="dxa"/>
            <w:vAlign w:val="center"/>
          </w:tcPr>
          <w:p w:rsidR="00230EE7" w:rsidRPr="00010680" w:rsidRDefault="00230EE7" w:rsidP="001137A7">
            <w:pPr>
              <w:jc w:val="center"/>
              <w:rPr>
                <w:rFonts w:ascii="Times New Roman" w:hAnsi="Times New Roman" w:cs="Times New Roman"/>
                <w:color w:val="000000" w:themeColor="text1"/>
                <w:sz w:val="24"/>
                <w:szCs w:val="24"/>
              </w:rPr>
            </w:pPr>
          </w:p>
        </w:tc>
        <w:tc>
          <w:tcPr>
            <w:tcW w:w="2126" w:type="dxa"/>
            <w:vAlign w:val="center"/>
          </w:tcPr>
          <w:p w:rsidR="00230EE7" w:rsidRPr="00010680" w:rsidRDefault="00230EE7" w:rsidP="001137A7">
            <w:pPr>
              <w:jc w:val="center"/>
              <w:rPr>
                <w:rFonts w:ascii="Times New Roman" w:hAnsi="Times New Roman" w:cs="Times New Roman"/>
                <w:color w:val="000000" w:themeColor="text1"/>
                <w:sz w:val="24"/>
                <w:szCs w:val="24"/>
              </w:rPr>
            </w:pPr>
          </w:p>
        </w:tc>
      </w:tr>
      <w:tr w:rsidR="00D952A6" w:rsidRPr="00010680" w:rsidTr="004D48F2">
        <w:trPr>
          <w:gridAfter w:val="1"/>
          <w:wAfter w:w="15" w:type="dxa"/>
          <w:trHeight w:val="273"/>
        </w:trPr>
        <w:tc>
          <w:tcPr>
            <w:tcW w:w="534" w:type="dxa"/>
          </w:tcPr>
          <w:p w:rsidR="00D952A6" w:rsidRPr="00010680" w:rsidRDefault="00D952A6"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1418" w:type="dxa"/>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274"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63,5</w:t>
            </w:r>
          </w:p>
        </w:tc>
        <w:tc>
          <w:tcPr>
            <w:tcW w:w="1704"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2126"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r>
      <w:tr w:rsidR="00D952A6" w:rsidRPr="00010680" w:rsidTr="004D48F2">
        <w:trPr>
          <w:gridAfter w:val="1"/>
          <w:wAfter w:w="15" w:type="dxa"/>
          <w:trHeight w:val="273"/>
        </w:trPr>
        <w:tc>
          <w:tcPr>
            <w:tcW w:w="534" w:type="dxa"/>
          </w:tcPr>
          <w:p w:rsidR="00D952A6" w:rsidRPr="00010680" w:rsidRDefault="00D952A6"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1418"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1274"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82,8</w:t>
            </w:r>
          </w:p>
        </w:tc>
        <w:tc>
          <w:tcPr>
            <w:tcW w:w="1558"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1704"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2126"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r>
      <w:tr w:rsidR="00D952A6" w:rsidRPr="00010680" w:rsidTr="004D48F2">
        <w:trPr>
          <w:gridAfter w:val="1"/>
          <w:wAfter w:w="15" w:type="dxa"/>
          <w:trHeight w:val="273"/>
        </w:trPr>
        <w:tc>
          <w:tcPr>
            <w:tcW w:w="534" w:type="dxa"/>
          </w:tcPr>
          <w:p w:rsidR="00D952A6" w:rsidRPr="00010680" w:rsidRDefault="00D952A6"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D952A6" w:rsidRPr="00010680" w:rsidRDefault="00D952A6" w:rsidP="001137A7">
            <w:pPr>
              <w:jc w:val="center"/>
              <w:rPr>
                <w:rFonts w:ascii="Times New Roman" w:hAnsi="Times New Roman" w:cs="Times New Roman"/>
                <w:color w:val="000000" w:themeColor="text1"/>
                <w:sz w:val="24"/>
                <w:szCs w:val="24"/>
                <w:highlight w:val="cyan"/>
              </w:rPr>
            </w:pPr>
            <w:r w:rsidRPr="00010680">
              <w:rPr>
                <w:rFonts w:ascii="Times New Roman" w:hAnsi="Times New Roman" w:cs="Times New Roman"/>
                <w:color w:val="000000" w:themeColor="text1"/>
                <w:sz w:val="24"/>
                <w:szCs w:val="24"/>
              </w:rPr>
              <w:t>1</w:t>
            </w:r>
          </w:p>
        </w:tc>
        <w:tc>
          <w:tcPr>
            <w:tcW w:w="1418"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1274"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32,5</w:t>
            </w:r>
          </w:p>
        </w:tc>
        <w:tc>
          <w:tcPr>
            <w:tcW w:w="1558"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1704" w:type="dxa"/>
            <w:vAlign w:val="center"/>
          </w:tcPr>
          <w:p w:rsidR="00D952A6" w:rsidRPr="00010680" w:rsidRDefault="00D952A6" w:rsidP="001137A7">
            <w:pPr>
              <w:jc w:val="center"/>
              <w:rPr>
                <w:rFonts w:ascii="Times New Roman" w:hAnsi="Times New Roman" w:cs="Times New Roman"/>
                <w:color w:val="000000" w:themeColor="text1"/>
                <w:sz w:val="24"/>
                <w:szCs w:val="24"/>
                <w:highlight w:val="cyan"/>
              </w:rPr>
            </w:pPr>
          </w:p>
        </w:tc>
        <w:tc>
          <w:tcPr>
            <w:tcW w:w="2126" w:type="dxa"/>
            <w:vAlign w:val="center"/>
          </w:tcPr>
          <w:p w:rsidR="00D952A6" w:rsidRPr="00010680" w:rsidRDefault="00D952A6" w:rsidP="001137A7">
            <w:pPr>
              <w:jc w:val="center"/>
              <w:rPr>
                <w:rFonts w:ascii="Times New Roman" w:hAnsi="Times New Roman" w:cs="Times New Roman"/>
                <w:color w:val="000000" w:themeColor="text1"/>
                <w:sz w:val="24"/>
                <w:szCs w:val="24"/>
                <w:highlight w:val="cyan"/>
              </w:rPr>
            </w:pPr>
          </w:p>
        </w:tc>
      </w:tr>
      <w:tr w:rsidR="006708B9" w:rsidRPr="00010680" w:rsidTr="004D48F2">
        <w:trPr>
          <w:gridAfter w:val="1"/>
          <w:wAfter w:w="15" w:type="dxa"/>
          <w:cantSplit/>
          <w:trHeight w:val="310"/>
        </w:trPr>
        <w:tc>
          <w:tcPr>
            <w:tcW w:w="534" w:type="dxa"/>
          </w:tcPr>
          <w:p w:rsidR="006708B9" w:rsidRPr="00010680" w:rsidRDefault="006708B9" w:rsidP="001137A7">
            <w:pPr>
              <w:pStyle w:val="af"/>
              <w:numPr>
                <w:ilvl w:val="0"/>
                <w:numId w:val="8"/>
              </w:numPr>
              <w:ind w:left="426" w:hanging="426"/>
              <w:jc w:val="center"/>
              <w:rPr>
                <w:rFonts w:ascii="Times New Roman" w:hAnsi="Times New Roman" w:cs="Times New Roman"/>
                <w:color w:val="000000" w:themeColor="text1"/>
                <w:sz w:val="24"/>
                <w:szCs w:val="24"/>
              </w:rPr>
            </w:pPr>
          </w:p>
        </w:tc>
        <w:tc>
          <w:tcPr>
            <w:tcW w:w="1274" w:type="dxa"/>
            <w:vAlign w:val="center"/>
          </w:tcPr>
          <w:p w:rsidR="006708B9" w:rsidRPr="00010680" w:rsidRDefault="006708B9"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418" w:type="dxa"/>
            <w:vAlign w:val="center"/>
          </w:tcPr>
          <w:p w:rsidR="006708B9" w:rsidRPr="00010680" w:rsidRDefault="006708B9" w:rsidP="001137A7">
            <w:pPr>
              <w:jc w:val="center"/>
              <w:rPr>
                <w:rFonts w:ascii="Times New Roman" w:hAnsi="Times New Roman" w:cs="Times New Roman"/>
                <w:color w:val="000000" w:themeColor="text1"/>
                <w:sz w:val="24"/>
                <w:szCs w:val="24"/>
              </w:rPr>
            </w:pPr>
          </w:p>
        </w:tc>
        <w:tc>
          <w:tcPr>
            <w:tcW w:w="1274" w:type="dxa"/>
            <w:shd w:val="clear" w:color="auto" w:fill="auto"/>
            <w:vAlign w:val="center"/>
          </w:tcPr>
          <w:p w:rsidR="006708B9" w:rsidRPr="00010680" w:rsidRDefault="006708B9"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77,9</w:t>
            </w:r>
          </w:p>
        </w:tc>
        <w:tc>
          <w:tcPr>
            <w:tcW w:w="1558" w:type="dxa"/>
            <w:shd w:val="clear" w:color="auto" w:fill="auto"/>
            <w:vAlign w:val="center"/>
          </w:tcPr>
          <w:p w:rsidR="006708B9" w:rsidRPr="00010680" w:rsidRDefault="006708B9" w:rsidP="001137A7">
            <w:pPr>
              <w:jc w:val="center"/>
              <w:rPr>
                <w:rFonts w:ascii="Times New Roman" w:hAnsi="Times New Roman" w:cs="Times New Roman"/>
                <w:color w:val="000000" w:themeColor="text1"/>
                <w:sz w:val="24"/>
                <w:szCs w:val="24"/>
              </w:rPr>
            </w:pPr>
          </w:p>
        </w:tc>
        <w:tc>
          <w:tcPr>
            <w:tcW w:w="1704" w:type="dxa"/>
            <w:vAlign w:val="center"/>
          </w:tcPr>
          <w:p w:rsidR="006708B9" w:rsidRPr="00010680" w:rsidRDefault="006708B9" w:rsidP="001137A7">
            <w:pPr>
              <w:jc w:val="center"/>
              <w:rPr>
                <w:rFonts w:ascii="Times New Roman" w:hAnsi="Times New Roman" w:cs="Times New Roman"/>
                <w:color w:val="000000" w:themeColor="text1"/>
                <w:sz w:val="24"/>
                <w:szCs w:val="24"/>
              </w:rPr>
            </w:pPr>
          </w:p>
        </w:tc>
        <w:tc>
          <w:tcPr>
            <w:tcW w:w="2126" w:type="dxa"/>
            <w:vAlign w:val="center"/>
          </w:tcPr>
          <w:p w:rsidR="006708B9" w:rsidRPr="00010680" w:rsidRDefault="006708B9" w:rsidP="001137A7">
            <w:pPr>
              <w:jc w:val="center"/>
              <w:rPr>
                <w:rFonts w:ascii="Times New Roman" w:hAnsi="Times New Roman" w:cs="Times New Roman"/>
                <w:color w:val="000000" w:themeColor="text1"/>
                <w:sz w:val="24"/>
                <w:szCs w:val="24"/>
              </w:rPr>
            </w:pPr>
          </w:p>
        </w:tc>
      </w:tr>
      <w:tr w:rsidR="00D952A6" w:rsidRPr="00010680" w:rsidTr="004D48F2">
        <w:trPr>
          <w:gridAfter w:val="1"/>
          <w:wAfter w:w="15" w:type="dxa"/>
          <w:cantSplit/>
          <w:trHeight w:val="850"/>
        </w:trPr>
        <w:tc>
          <w:tcPr>
            <w:tcW w:w="534" w:type="dxa"/>
            <w:textDirection w:val="btLr"/>
          </w:tcPr>
          <w:p w:rsidR="00D952A6" w:rsidRPr="00010680" w:rsidRDefault="00D952A6"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18"/>
                <w:szCs w:val="24"/>
              </w:rPr>
              <w:t>ИТОГО</w:t>
            </w:r>
          </w:p>
        </w:tc>
        <w:tc>
          <w:tcPr>
            <w:tcW w:w="1274" w:type="dxa"/>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1418" w:type="dxa"/>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1274"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194,6</w:t>
            </w:r>
          </w:p>
        </w:tc>
        <w:tc>
          <w:tcPr>
            <w:tcW w:w="1558" w:type="dxa"/>
            <w:shd w:val="clear" w:color="auto" w:fill="auto"/>
            <w:vAlign w:val="center"/>
          </w:tcPr>
          <w:p w:rsidR="00D952A6" w:rsidRPr="00010680" w:rsidRDefault="00D952A6"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601,6</w:t>
            </w:r>
          </w:p>
        </w:tc>
        <w:tc>
          <w:tcPr>
            <w:tcW w:w="1704"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c>
          <w:tcPr>
            <w:tcW w:w="2126" w:type="dxa"/>
            <w:vAlign w:val="center"/>
          </w:tcPr>
          <w:p w:rsidR="00D952A6" w:rsidRPr="00010680" w:rsidRDefault="00D952A6" w:rsidP="001137A7">
            <w:pPr>
              <w:jc w:val="center"/>
              <w:rPr>
                <w:rFonts w:ascii="Times New Roman" w:hAnsi="Times New Roman" w:cs="Times New Roman"/>
                <w:color w:val="000000" w:themeColor="text1"/>
                <w:sz w:val="24"/>
                <w:szCs w:val="24"/>
              </w:rPr>
            </w:pPr>
          </w:p>
        </w:tc>
      </w:tr>
    </w:tbl>
    <w:p w:rsidR="003A0831" w:rsidRPr="00CF06D1" w:rsidRDefault="003A0831" w:rsidP="003168ED">
      <w:pPr>
        <w:pStyle w:val="ConsPlusNormal"/>
        <w:jc w:val="right"/>
        <w:rPr>
          <w:rFonts w:ascii="Times New Roman" w:hAnsi="Times New Roman" w:cs="Times New Roman"/>
          <w:color w:val="000000" w:themeColor="text1"/>
          <w:sz w:val="28"/>
          <w:szCs w:val="28"/>
        </w:rPr>
      </w:pPr>
    </w:p>
    <w:sectPr w:rsidR="003A0831" w:rsidRPr="00CF06D1" w:rsidSect="006322E1">
      <w:pgSz w:w="11905" w:h="16838"/>
      <w:pgMar w:top="851" w:right="851" w:bottom="1134" w:left="12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ED" w:rsidRDefault="00F502ED">
      <w:pPr>
        <w:spacing w:after="0" w:line="240" w:lineRule="auto"/>
      </w:pPr>
      <w:r>
        <w:separator/>
      </w:r>
    </w:p>
  </w:endnote>
  <w:endnote w:type="continuationSeparator" w:id="0">
    <w:p w:rsidR="00F502ED" w:rsidRDefault="00F5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5888"/>
      <w:docPartObj>
        <w:docPartGallery w:val="Page Numbers (Bottom of Page)"/>
        <w:docPartUnique/>
      </w:docPartObj>
    </w:sdtPr>
    <w:sdtContent>
      <w:p w:rsidR="00A86C40" w:rsidRDefault="00A86C40">
        <w:pPr>
          <w:pStyle w:val="a7"/>
          <w:jc w:val="right"/>
        </w:pPr>
        <w:r>
          <w:fldChar w:fldCharType="begin"/>
        </w:r>
        <w:r>
          <w:instrText>PAGE   \* MERGEFORMAT</w:instrText>
        </w:r>
        <w:r>
          <w:fldChar w:fldCharType="separate"/>
        </w:r>
        <w:r w:rsidR="007F037F">
          <w:rPr>
            <w:noProof/>
          </w:rPr>
          <w:t>30</w:t>
        </w:r>
        <w:r>
          <w:fldChar w:fldCharType="end"/>
        </w:r>
      </w:p>
    </w:sdtContent>
  </w:sdt>
  <w:p w:rsidR="00A86C40" w:rsidRDefault="00A86C4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6250"/>
    </w:sdtPr>
    <w:sdtContent>
      <w:p w:rsidR="00A86C40" w:rsidRDefault="00A86C40">
        <w:pPr>
          <w:pStyle w:val="a7"/>
          <w:jc w:val="right"/>
        </w:pPr>
        <w:r>
          <w:fldChar w:fldCharType="begin"/>
        </w:r>
        <w:r>
          <w:instrText>PAGE   \* MERGEFORMAT</w:instrText>
        </w:r>
        <w:r>
          <w:fldChar w:fldCharType="separate"/>
        </w:r>
        <w:r w:rsidR="007F037F">
          <w:rPr>
            <w:noProof/>
          </w:rPr>
          <w:t>33</w:t>
        </w:r>
        <w:r>
          <w:fldChar w:fldCharType="end"/>
        </w:r>
      </w:p>
    </w:sdtContent>
  </w:sdt>
  <w:p w:rsidR="00A86C40" w:rsidRDefault="00A86C4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25684"/>
    </w:sdtPr>
    <w:sdtContent>
      <w:p w:rsidR="00A86C40" w:rsidRDefault="00A86C40">
        <w:pPr>
          <w:pStyle w:val="a7"/>
          <w:jc w:val="right"/>
        </w:pPr>
        <w:r>
          <w:fldChar w:fldCharType="begin"/>
        </w:r>
        <w:r>
          <w:instrText>PAGE   \* MERGEFORMAT</w:instrText>
        </w:r>
        <w:r>
          <w:fldChar w:fldCharType="separate"/>
        </w:r>
        <w:r w:rsidR="007F037F">
          <w:rPr>
            <w:noProof/>
          </w:rPr>
          <w:t>39</w:t>
        </w:r>
        <w:r>
          <w:fldChar w:fldCharType="end"/>
        </w:r>
      </w:p>
    </w:sdtContent>
  </w:sdt>
  <w:p w:rsidR="00A86C40" w:rsidRDefault="00A86C4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ED" w:rsidRDefault="00F502ED">
      <w:pPr>
        <w:spacing w:after="0" w:line="240" w:lineRule="auto"/>
      </w:pPr>
      <w:r>
        <w:separator/>
      </w:r>
    </w:p>
  </w:footnote>
  <w:footnote w:type="continuationSeparator" w:id="0">
    <w:p w:rsidR="00F502ED" w:rsidRDefault="00F50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E2"/>
    <w:multiLevelType w:val="multilevel"/>
    <w:tmpl w:val="06563CE2"/>
    <w:lvl w:ilvl="0">
      <w:start w:val="5"/>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 w15:restartNumberingAfterBreak="0">
    <w:nsid w:val="22387E04"/>
    <w:multiLevelType w:val="multilevel"/>
    <w:tmpl w:val="22387E0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D86172D"/>
    <w:multiLevelType w:val="multilevel"/>
    <w:tmpl w:val="2D86172D"/>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3EDE044F"/>
    <w:multiLevelType w:val="hybridMultilevel"/>
    <w:tmpl w:val="4A04FA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8078CA"/>
    <w:multiLevelType w:val="hybridMultilevel"/>
    <w:tmpl w:val="694C1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5C7EA8"/>
    <w:multiLevelType w:val="multilevel"/>
    <w:tmpl w:val="515C7E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AC43FA"/>
    <w:multiLevelType w:val="multilevel"/>
    <w:tmpl w:val="5AAC43FA"/>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7" w15:restartNumberingAfterBreak="0">
    <w:nsid w:val="5B632637"/>
    <w:multiLevelType w:val="multilevel"/>
    <w:tmpl w:val="5B632637"/>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6"/>
  </w:num>
  <w:num w:numId="2">
    <w:abstractNumId w:val="5"/>
  </w:num>
  <w:num w:numId="3">
    <w:abstractNumId w:val="2"/>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752BDD"/>
    <w:rsid w:val="00010680"/>
    <w:rsid w:val="0001414A"/>
    <w:rsid w:val="00017914"/>
    <w:rsid w:val="000440EB"/>
    <w:rsid w:val="000629ED"/>
    <w:rsid w:val="00066114"/>
    <w:rsid w:val="00067538"/>
    <w:rsid w:val="00095D91"/>
    <w:rsid w:val="000A029E"/>
    <w:rsid w:val="000B7B25"/>
    <w:rsid w:val="000C37F4"/>
    <w:rsid w:val="000C67B5"/>
    <w:rsid w:val="000D5A08"/>
    <w:rsid w:val="000D6390"/>
    <w:rsid w:val="000D7A60"/>
    <w:rsid w:val="000F3701"/>
    <w:rsid w:val="000F7579"/>
    <w:rsid w:val="001027ED"/>
    <w:rsid w:val="00103A5C"/>
    <w:rsid w:val="001048B3"/>
    <w:rsid w:val="00106C6C"/>
    <w:rsid w:val="00111764"/>
    <w:rsid w:val="001118D4"/>
    <w:rsid w:val="00112975"/>
    <w:rsid w:val="001137A7"/>
    <w:rsid w:val="00123A6D"/>
    <w:rsid w:val="00123FB1"/>
    <w:rsid w:val="00125A57"/>
    <w:rsid w:val="00127FC9"/>
    <w:rsid w:val="00132BE1"/>
    <w:rsid w:val="0013702B"/>
    <w:rsid w:val="00140CEC"/>
    <w:rsid w:val="00143694"/>
    <w:rsid w:val="001614B7"/>
    <w:rsid w:val="00172393"/>
    <w:rsid w:val="001745A5"/>
    <w:rsid w:val="001768A9"/>
    <w:rsid w:val="001800FA"/>
    <w:rsid w:val="00180BA3"/>
    <w:rsid w:val="001A2BD6"/>
    <w:rsid w:val="001A340C"/>
    <w:rsid w:val="001B3F84"/>
    <w:rsid w:val="001B5587"/>
    <w:rsid w:val="001C77FE"/>
    <w:rsid w:val="001D48BD"/>
    <w:rsid w:val="001E12D8"/>
    <w:rsid w:val="001E2D29"/>
    <w:rsid w:val="001F2F4F"/>
    <w:rsid w:val="001F4AD0"/>
    <w:rsid w:val="00203579"/>
    <w:rsid w:val="002048C4"/>
    <w:rsid w:val="00210E62"/>
    <w:rsid w:val="002244DC"/>
    <w:rsid w:val="00230EE7"/>
    <w:rsid w:val="00235823"/>
    <w:rsid w:val="002459E4"/>
    <w:rsid w:val="0025353E"/>
    <w:rsid w:val="002604C5"/>
    <w:rsid w:val="00271B40"/>
    <w:rsid w:val="0027529C"/>
    <w:rsid w:val="002825C8"/>
    <w:rsid w:val="0028610C"/>
    <w:rsid w:val="00291304"/>
    <w:rsid w:val="002B36B3"/>
    <w:rsid w:val="002B4509"/>
    <w:rsid w:val="002B7B32"/>
    <w:rsid w:val="002E31FA"/>
    <w:rsid w:val="002E3B39"/>
    <w:rsid w:val="002F0785"/>
    <w:rsid w:val="002F6F82"/>
    <w:rsid w:val="00307785"/>
    <w:rsid w:val="00314324"/>
    <w:rsid w:val="003168ED"/>
    <w:rsid w:val="00343A8C"/>
    <w:rsid w:val="0034521A"/>
    <w:rsid w:val="00345DFB"/>
    <w:rsid w:val="0034794B"/>
    <w:rsid w:val="0035596C"/>
    <w:rsid w:val="003567F9"/>
    <w:rsid w:val="00356809"/>
    <w:rsid w:val="00361FA9"/>
    <w:rsid w:val="00362776"/>
    <w:rsid w:val="003A0831"/>
    <w:rsid w:val="003A6898"/>
    <w:rsid w:val="003B03C3"/>
    <w:rsid w:val="003B23DF"/>
    <w:rsid w:val="003C295B"/>
    <w:rsid w:val="003D44BA"/>
    <w:rsid w:val="003F7308"/>
    <w:rsid w:val="00401EE2"/>
    <w:rsid w:val="00401F35"/>
    <w:rsid w:val="00402FEE"/>
    <w:rsid w:val="00406DD4"/>
    <w:rsid w:val="00417176"/>
    <w:rsid w:val="0042132B"/>
    <w:rsid w:val="00422640"/>
    <w:rsid w:val="00440A37"/>
    <w:rsid w:val="0045405A"/>
    <w:rsid w:val="00470B6C"/>
    <w:rsid w:val="00476EBB"/>
    <w:rsid w:val="004800FF"/>
    <w:rsid w:val="00495E96"/>
    <w:rsid w:val="004A1F2D"/>
    <w:rsid w:val="004A3532"/>
    <w:rsid w:val="004B37BC"/>
    <w:rsid w:val="004D4208"/>
    <w:rsid w:val="004D48F2"/>
    <w:rsid w:val="004D503A"/>
    <w:rsid w:val="004F2E2D"/>
    <w:rsid w:val="004F7898"/>
    <w:rsid w:val="005048D2"/>
    <w:rsid w:val="00515C49"/>
    <w:rsid w:val="00525216"/>
    <w:rsid w:val="00541B13"/>
    <w:rsid w:val="00547636"/>
    <w:rsid w:val="005539AE"/>
    <w:rsid w:val="00562D84"/>
    <w:rsid w:val="00565450"/>
    <w:rsid w:val="0057722E"/>
    <w:rsid w:val="0058027D"/>
    <w:rsid w:val="00580EDA"/>
    <w:rsid w:val="0059287E"/>
    <w:rsid w:val="005A0DC2"/>
    <w:rsid w:val="005A2EBE"/>
    <w:rsid w:val="005A3139"/>
    <w:rsid w:val="005A5CDD"/>
    <w:rsid w:val="005B4B01"/>
    <w:rsid w:val="005C381F"/>
    <w:rsid w:val="005C589F"/>
    <w:rsid w:val="005C6F2E"/>
    <w:rsid w:val="005D5A99"/>
    <w:rsid w:val="005D6FD1"/>
    <w:rsid w:val="005E2BD8"/>
    <w:rsid w:val="006141C6"/>
    <w:rsid w:val="00616568"/>
    <w:rsid w:val="00626BDD"/>
    <w:rsid w:val="00627674"/>
    <w:rsid w:val="006322E1"/>
    <w:rsid w:val="00632C93"/>
    <w:rsid w:val="00636CF7"/>
    <w:rsid w:val="00650353"/>
    <w:rsid w:val="00654218"/>
    <w:rsid w:val="00666414"/>
    <w:rsid w:val="006708B9"/>
    <w:rsid w:val="00671DC2"/>
    <w:rsid w:val="00675B1D"/>
    <w:rsid w:val="0068083E"/>
    <w:rsid w:val="006942F7"/>
    <w:rsid w:val="006A2CCA"/>
    <w:rsid w:val="006A6ACB"/>
    <w:rsid w:val="006B0D74"/>
    <w:rsid w:val="006C181D"/>
    <w:rsid w:val="006C5152"/>
    <w:rsid w:val="006C5571"/>
    <w:rsid w:val="006E19CE"/>
    <w:rsid w:val="006E7C28"/>
    <w:rsid w:val="006F22B3"/>
    <w:rsid w:val="00722995"/>
    <w:rsid w:val="00727CE3"/>
    <w:rsid w:val="00731130"/>
    <w:rsid w:val="00740649"/>
    <w:rsid w:val="007417DE"/>
    <w:rsid w:val="00743A72"/>
    <w:rsid w:val="00752BDD"/>
    <w:rsid w:val="0076790E"/>
    <w:rsid w:val="00770D78"/>
    <w:rsid w:val="00777D4A"/>
    <w:rsid w:val="0078148A"/>
    <w:rsid w:val="007B6AD1"/>
    <w:rsid w:val="007D5D54"/>
    <w:rsid w:val="007E02D9"/>
    <w:rsid w:val="007E112B"/>
    <w:rsid w:val="007E66D0"/>
    <w:rsid w:val="007F037F"/>
    <w:rsid w:val="007F2961"/>
    <w:rsid w:val="00805DF8"/>
    <w:rsid w:val="00813142"/>
    <w:rsid w:val="008146A2"/>
    <w:rsid w:val="00816D2D"/>
    <w:rsid w:val="00856ACF"/>
    <w:rsid w:val="0086221F"/>
    <w:rsid w:val="00876D88"/>
    <w:rsid w:val="00883B04"/>
    <w:rsid w:val="008938B8"/>
    <w:rsid w:val="008A7F0B"/>
    <w:rsid w:val="008B3DA0"/>
    <w:rsid w:val="008B3F82"/>
    <w:rsid w:val="008B4270"/>
    <w:rsid w:val="008C0257"/>
    <w:rsid w:val="008C0529"/>
    <w:rsid w:val="008C07C1"/>
    <w:rsid w:val="008E7A13"/>
    <w:rsid w:val="008F1E98"/>
    <w:rsid w:val="008F4DA5"/>
    <w:rsid w:val="00902172"/>
    <w:rsid w:val="0090329D"/>
    <w:rsid w:val="009109F3"/>
    <w:rsid w:val="00921F3F"/>
    <w:rsid w:val="00925A0A"/>
    <w:rsid w:val="00930AC0"/>
    <w:rsid w:val="00932A6A"/>
    <w:rsid w:val="00941F28"/>
    <w:rsid w:val="009457C2"/>
    <w:rsid w:val="009475E2"/>
    <w:rsid w:val="00960019"/>
    <w:rsid w:val="00963E48"/>
    <w:rsid w:val="00965277"/>
    <w:rsid w:val="009664D4"/>
    <w:rsid w:val="00967EF2"/>
    <w:rsid w:val="0097135B"/>
    <w:rsid w:val="00977763"/>
    <w:rsid w:val="00985933"/>
    <w:rsid w:val="00985D8F"/>
    <w:rsid w:val="009B2E43"/>
    <w:rsid w:val="009C7AFF"/>
    <w:rsid w:val="009D158B"/>
    <w:rsid w:val="009E6D12"/>
    <w:rsid w:val="00A03693"/>
    <w:rsid w:val="00A12FB4"/>
    <w:rsid w:val="00A233DC"/>
    <w:rsid w:val="00A25E55"/>
    <w:rsid w:val="00A26109"/>
    <w:rsid w:val="00A35A91"/>
    <w:rsid w:val="00A4174C"/>
    <w:rsid w:val="00A45965"/>
    <w:rsid w:val="00A50D1F"/>
    <w:rsid w:val="00A62DB6"/>
    <w:rsid w:val="00A643B9"/>
    <w:rsid w:val="00A727CF"/>
    <w:rsid w:val="00A76F55"/>
    <w:rsid w:val="00A82C36"/>
    <w:rsid w:val="00A86C40"/>
    <w:rsid w:val="00A9448F"/>
    <w:rsid w:val="00AA0220"/>
    <w:rsid w:val="00AA65F0"/>
    <w:rsid w:val="00AB00C6"/>
    <w:rsid w:val="00AB2794"/>
    <w:rsid w:val="00AB53DE"/>
    <w:rsid w:val="00AC0C3D"/>
    <w:rsid w:val="00AC5DD2"/>
    <w:rsid w:val="00AD7926"/>
    <w:rsid w:val="00AE355F"/>
    <w:rsid w:val="00AE3EA2"/>
    <w:rsid w:val="00AE43AC"/>
    <w:rsid w:val="00AF22CF"/>
    <w:rsid w:val="00B065DC"/>
    <w:rsid w:val="00B1011E"/>
    <w:rsid w:val="00B110DE"/>
    <w:rsid w:val="00B1363C"/>
    <w:rsid w:val="00B21615"/>
    <w:rsid w:val="00B30688"/>
    <w:rsid w:val="00B467F0"/>
    <w:rsid w:val="00B70A13"/>
    <w:rsid w:val="00B74D32"/>
    <w:rsid w:val="00B76CFC"/>
    <w:rsid w:val="00B85D94"/>
    <w:rsid w:val="00B872E5"/>
    <w:rsid w:val="00B93BE9"/>
    <w:rsid w:val="00BA3FA7"/>
    <w:rsid w:val="00BB4EFD"/>
    <w:rsid w:val="00BD319F"/>
    <w:rsid w:val="00BD3D5A"/>
    <w:rsid w:val="00BE4881"/>
    <w:rsid w:val="00BE5E52"/>
    <w:rsid w:val="00BE6012"/>
    <w:rsid w:val="00BF05CA"/>
    <w:rsid w:val="00BF2651"/>
    <w:rsid w:val="00BF2C95"/>
    <w:rsid w:val="00BF4D58"/>
    <w:rsid w:val="00C0352D"/>
    <w:rsid w:val="00C056F6"/>
    <w:rsid w:val="00C23484"/>
    <w:rsid w:val="00C26A53"/>
    <w:rsid w:val="00C51AD9"/>
    <w:rsid w:val="00C723A1"/>
    <w:rsid w:val="00C8572F"/>
    <w:rsid w:val="00CA61F2"/>
    <w:rsid w:val="00CB0D6B"/>
    <w:rsid w:val="00CB237D"/>
    <w:rsid w:val="00CC7C1C"/>
    <w:rsid w:val="00CE19F7"/>
    <w:rsid w:val="00CE33D9"/>
    <w:rsid w:val="00CE548B"/>
    <w:rsid w:val="00CF0156"/>
    <w:rsid w:val="00CF06D1"/>
    <w:rsid w:val="00CF5B04"/>
    <w:rsid w:val="00D011FF"/>
    <w:rsid w:val="00D035E4"/>
    <w:rsid w:val="00D21EA9"/>
    <w:rsid w:val="00D256EC"/>
    <w:rsid w:val="00D37A0B"/>
    <w:rsid w:val="00D410EF"/>
    <w:rsid w:val="00D43DA1"/>
    <w:rsid w:val="00D45EB7"/>
    <w:rsid w:val="00D47E18"/>
    <w:rsid w:val="00D52CE8"/>
    <w:rsid w:val="00D54503"/>
    <w:rsid w:val="00D738BC"/>
    <w:rsid w:val="00D75250"/>
    <w:rsid w:val="00D86ED4"/>
    <w:rsid w:val="00D90713"/>
    <w:rsid w:val="00D952A6"/>
    <w:rsid w:val="00DA2147"/>
    <w:rsid w:val="00DA4AE8"/>
    <w:rsid w:val="00DB51B5"/>
    <w:rsid w:val="00DC5375"/>
    <w:rsid w:val="00DD3991"/>
    <w:rsid w:val="00DE624C"/>
    <w:rsid w:val="00DF0BA1"/>
    <w:rsid w:val="00DF1AE5"/>
    <w:rsid w:val="00DF4DC9"/>
    <w:rsid w:val="00DF69CA"/>
    <w:rsid w:val="00E00B2B"/>
    <w:rsid w:val="00E158C4"/>
    <w:rsid w:val="00E525F8"/>
    <w:rsid w:val="00E6130E"/>
    <w:rsid w:val="00E83002"/>
    <w:rsid w:val="00E84EEA"/>
    <w:rsid w:val="00EB1A6E"/>
    <w:rsid w:val="00EB301E"/>
    <w:rsid w:val="00EC15B9"/>
    <w:rsid w:val="00EC5C9D"/>
    <w:rsid w:val="00ED01B6"/>
    <w:rsid w:val="00EE3541"/>
    <w:rsid w:val="00EE40F4"/>
    <w:rsid w:val="00F04CC5"/>
    <w:rsid w:val="00F11FC4"/>
    <w:rsid w:val="00F33A8B"/>
    <w:rsid w:val="00F3578B"/>
    <w:rsid w:val="00F36F15"/>
    <w:rsid w:val="00F47C6E"/>
    <w:rsid w:val="00F502ED"/>
    <w:rsid w:val="00F52645"/>
    <w:rsid w:val="00F52ADD"/>
    <w:rsid w:val="00F57AE7"/>
    <w:rsid w:val="00F710EC"/>
    <w:rsid w:val="00F76EE9"/>
    <w:rsid w:val="00F82FF9"/>
    <w:rsid w:val="00F973CD"/>
    <w:rsid w:val="00FA7F10"/>
    <w:rsid w:val="00FB4E8F"/>
    <w:rsid w:val="00FC2B69"/>
    <w:rsid w:val="00FC424B"/>
    <w:rsid w:val="00FC53BB"/>
    <w:rsid w:val="00FD1758"/>
    <w:rsid w:val="00FE2938"/>
    <w:rsid w:val="00FF2692"/>
    <w:rsid w:val="108B3E77"/>
    <w:rsid w:val="21B643F1"/>
    <w:rsid w:val="30963391"/>
    <w:rsid w:val="45C47658"/>
    <w:rsid w:val="54854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8592"/>
  <w15:docId w15:val="{B7DA50D1-83AD-4093-9E47-D318D79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nhideWhenUsed/>
    <w:pPr>
      <w:spacing w:before="100" w:beforeAutospacing="1" w:after="100" w:afterAutospacing="1" w:line="276" w:lineRule="auto"/>
    </w:pPr>
    <w:rPr>
      <w:rFonts w:ascii="Calibri" w:eastAsia="Arial CYR" w:hAnsi="Calibri" w:cs="Times New Roman"/>
      <w:lang w:val="en-US"/>
    </w:rPr>
  </w:style>
  <w:style w:type="character" w:styleId="aa">
    <w:name w:val="Hyperlink"/>
    <w:basedOn w:val="a0"/>
    <w:unhideWhenUsed/>
    <w:rPr>
      <w:color w:val="0000FF"/>
      <w:u w:val="single"/>
    </w:rPr>
  </w:style>
  <w:style w:type="character" w:styleId="ab">
    <w:name w:val="Strong"/>
    <w:uiPriority w:val="22"/>
    <w:qFormat/>
    <w:rPr>
      <w:rFonts w:ascii="Times New Roman" w:hAnsi="Times New Roman" w:cs="Times New Roman" w:hint="default"/>
      <w:b/>
      <w:bC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 w:val="22"/>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 w:val="22"/>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rPr>
  </w:style>
  <w:style w:type="paragraph" w:styleId="ad">
    <w:name w:val="No Spacing"/>
    <w:uiPriority w:val="1"/>
    <w:qFormat/>
    <w:pPr>
      <w:spacing w:after="0" w:line="240" w:lineRule="auto"/>
    </w:pPr>
    <w:rPr>
      <w:rFonts w:ascii="Calibri" w:eastAsia="Times New Roman" w:hAnsi="Calibri" w:cs="Times New Roman"/>
      <w:sz w:val="22"/>
      <w:szCs w:val="2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styleId="ae">
    <w:name w:val="Placeholder Text"/>
    <w:basedOn w:val="a0"/>
    <w:uiPriority w:val="99"/>
    <w:semiHidden/>
    <w:rPr>
      <w:color w:val="808080"/>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f">
    <w:name w:val="List Paragraph"/>
    <w:basedOn w:val="a"/>
    <w:uiPriority w:val="99"/>
    <w:qFormat/>
    <w:pPr>
      <w:ind w:left="720"/>
      <w:contextualSpacing/>
    </w:pPr>
  </w:style>
  <w:style w:type="paragraph" w:customStyle="1" w:styleId="ConsPlusNormal1">
    <w:name w:val="ConsPlusNormal1"/>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1">
    <w:name w:val="ConsPlusTitle1"/>
    <w:next w:val="ConsPlusNormal1"/>
    <w:pPr>
      <w:widowControl w:val="0"/>
      <w:suppressAutoHyphens/>
      <w:autoSpaceDE w:val="0"/>
      <w:spacing w:after="0" w:line="240" w:lineRule="auto"/>
    </w:pPr>
    <w:rPr>
      <w:rFonts w:ascii="Arial" w:eastAsia="Arial" w:hAnsi="Arial" w:cs="Arial"/>
      <w:b/>
      <w:bCs/>
      <w:sz w:val="24"/>
      <w:szCs w:val="24"/>
      <w:lang w:eastAsia="hi-IN" w:bidi="hi-IN"/>
    </w:rPr>
  </w:style>
  <w:style w:type="character" w:customStyle="1" w:styleId="af0">
    <w:name w:val="Цветовое выделение"/>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7EA7014572C28D5B375F2D68EAD7E93EF9DF685338E680C562681BEA40E6BCE34F9E8011DC411C7E895A61Cx0WCG" TargetMode="External"/><Relationship Id="rId18" Type="http://schemas.openxmlformats.org/officeDocument/2006/relationships/hyperlink" Target="consultantplus://offline/ref=34F7EA7014572C28D5B375E4D5E2F77196E0C1FB8235853C57097DDCE9AD043C9B7BF8A64717DB11C5F696A0155838D473852395374E8947764BB5x6W0G" TargetMode="External"/><Relationship Id="rId26" Type="http://schemas.openxmlformats.org/officeDocument/2006/relationships/hyperlink" Target="consultantplus://offline/ref=807E4760E2F7CD66DDFE63FF8DD7E40C8464B2817DB97A7BA8A0AF8FDE45C1F12893049FD60D6266B258513DCD47F0E2CFF6E59592115253c5l7A" TargetMode="External"/><Relationship Id="rId39" Type="http://schemas.openxmlformats.org/officeDocument/2006/relationships/hyperlink" Target="consultantplus://offline/ref=34F7EA7014572C28D5B375F2D68EAD7E91EF97F1863B8E680C562681BEA40E6BCE34F9E8011DC411C7E895A61Cx0WCG" TargetMode="External"/><Relationship Id="rId3" Type="http://schemas.openxmlformats.org/officeDocument/2006/relationships/numbering" Target="numbering.xml"/><Relationship Id="rId21" Type="http://schemas.openxmlformats.org/officeDocument/2006/relationships/hyperlink" Target="consultantplus://offline/ref=34F7EA7014572C28D5B375E4D5E2F77196E0C1FB8137843957097DDCE9AD043C9B7BF8A64717DB11C5F696A6155838D473852395374E8947764BB5x6W0G" TargetMode="External"/><Relationship Id="rId34" Type="http://schemas.openxmlformats.org/officeDocument/2006/relationships/hyperlink" Target="consultantplus://offline/ref=34F7EA7014572C28D5B375F2D68EAD7E93EF9DF685338E680C562681BEA40E6BDC34A1E4031AD210C7FDC3F75A59649221962190374C8B5Bx7W4G" TargetMode="External"/><Relationship Id="rId42" Type="http://schemas.openxmlformats.org/officeDocument/2006/relationships/hyperlink" Target="consultantplus://offline/ref=34F7EA7014572C28D5B375F2D68EAD7E93EF9DF684328E680C562681BEA40E6BDC34A1E40113DF1A91A7D3F3130E6E8E268A3F90294Cx8WBG" TargetMode="External"/><Relationship Id="rId47" Type="http://schemas.openxmlformats.org/officeDocument/2006/relationships/hyperlink" Target="consultantplus://offline/ref=34F7EA7014572C28D5B375F2D68EAD7E93E897F083318E680C562681BEA40E6BDC34A1E4031ADA18C5FDC3F75A59649221962190374C8B5Bx7W4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4F7EA7014572C28D5B375F2D68EAD7E93EB9CF685328E680C562681BEA40E6BCE34F9E8011DC411C7E895A61Cx0WCG" TargetMode="External"/><Relationship Id="rId17" Type="http://schemas.openxmlformats.org/officeDocument/2006/relationships/hyperlink" Target="consultantplus://offline/ref=34F7EA7014572C28D5B375F2D68EAD7E99ED9AF18639D362040F2A83B9AB517CDB7DADE5031ADB11CEA2C6E24B016B973888238C2B4E89x5W9G" TargetMode="External"/><Relationship Id="rId25" Type="http://schemas.openxmlformats.org/officeDocument/2006/relationships/hyperlink" Target="consultantplus://offline/ref=807E4760E2F7CD66DDFE63FF8DD7E40C8464B2817DB97A7BA8A0AF8FDE45C1F12893049FD60D6266B758513DCD47F0E2CFF6E59592115253c5l7A" TargetMode="External"/><Relationship Id="rId33" Type="http://schemas.openxmlformats.org/officeDocument/2006/relationships/hyperlink" Target="consultantplus://offline/ref=34F7EA7014572C28D5B375F2D68EAD7E93EF9BFE833A8E680C562681BEA40E6BDC34A1E4031ADF17C5FDC3F75A59649221962190374C8B5Bx7W4G" TargetMode="External"/><Relationship Id="rId38" Type="http://schemas.openxmlformats.org/officeDocument/2006/relationships/hyperlink" Target="consultantplus://offline/ref=34F7EA7014572C28D5B375F2D68EAD7E93EA9BFE85368E680C562681BEA40E6BCE34F9E8011DC411C7E895A61Cx0WCG" TargetMode="External"/><Relationship Id="rId46" Type="http://schemas.openxmlformats.org/officeDocument/2006/relationships/hyperlink" Target="consultantplus://offline/ref=34F7EA7014572C28D5B375F2D68EAD7E93E897F083318E680C562681BEA40E6BDC34A1E4031ADA19C4FDC3F75A59649221962190374C8B5Bx7W4G" TargetMode="External"/><Relationship Id="rId2" Type="http://schemas.openxmlformats.org/officeDocument/2006/relationships/customXml" Target="../customXml/item2.xml"/><Relationship Id="rId16" Type="http://schemas.openxmlformats.org/officeDocument/2006/relationships/hyperlink" Target="consultantplus://offline/ref=34F7EA7014572C28D5B36BE9C38EAD7E93E89DF180338E680C562681BEA40E6BDC34A1E4031ADA11CCFDC3F75A59649221962190374C8B5Bx7W4G" TargetMode="External"/><Relationship Id="rId20" Type="http://schemas.openxmlformats.org/officeDocument/2006/relationships/hyperlink" Target="consultantplus://offline/ref=34F7EA7014572C28D5B375F2D68EAD7E93EA98F187328E680C562681BEA40E6BCE34F9E8011DC411C7E895A61Cx0WCG" TargetMode="External"/><Relationship Id="rId29" Type="http://schemas.openxmlformats.org/officeDocument/2006/relationships/hyperlink" Target="consultantplus://offline/ref=34F7EA7014572C28D5B375F2D68EAD7E93EF9BFE833A8E680C562681BEA40E6BDC34A1E4031AD815C2FDC3F75A59649221962190374C8B5Bx7W4G" TargetMode="External"/><Relationship Id="rId41" Type="http://schemas.openxmlformats.org/officeDocument/2006/relationships/hyperlink" Target="consultantplus://offline/ref=34F7EA7014572C28D5B375F2D68EAD7E91EE9FF08F328E680C562681BEA40E6BDC34A1E4031ADA11C7FDC3F75A59649221962190374C8B5Bx7W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F7EA7014572C28D5B375F2D68EAD7E91E996F584378E680C562681BEA40E6BCE34F9E8011DC411C7E895A61Cx0WCG" TargetMode="External"/><Relationship Id="rId24" Type="http://schemas.openxmlformats.org/officeDocument/2006/relationships/hyperlink" Target="consultantplus://offline/ref=807E4760E2F7CD66DDFE63FF8DD7E40C8464B2817DB97A7BA8A0AF8FDE45C1F12893049FD60D6566B058513DCD47F0E2CFF6E59592115253c5l7A" TargetMode="External"/><Relationship Id="rId32" Type="http://schemas.openxmlformats.org/officeDocument/2006/relationships/hyperlink" Target="consultantplus://offline/ref=34F7EA7014572C28D5B375F2D68EAD7E93EF9BFE833A8E680C562681BEA40E6BDC34A1E4031ADF14C4FDC3F75A59649221962190374C8B5Bx7W4G" TargetMode="External"/><Relationship Id="rId37" Type="http://schemas.openxmlformats.org/officeDocument/2006/relationships/hyperlink" Target="consultantplus://offline/ref=34F7EA7014572C28D5B375F2D68EAD7E93E997F186378E680C562681BEA40E6BCE34F9E8011DC411C7E895A61Cx0WCG" TargetMode="External"/><Relationship Id="rId40" Type="http://schemas.openxmlformats.org/officeDocument/2006/relationships/hyperlink" Target="consultantplus://offline/ref=34F7EA7014572C28D5B375F2D68EAD7E91EE9AF580378E680C562681BEA40E6BDC34A1E4031ADA10C5FDC3F75A59649221962190374C8B5Bx7W4G" TargetMode="External"/><Relationship Id="rId45" Type="http://schemas.openxmlformats.org/officeDocument/2006/relationships/hyperlink" Target="consultantplus://offline/ref=34F7EA7014572C28D5B36BE9C38EAD7E92EB9CF68F3B8E680C562681BEA40E6BDC34A1E4031ADB16C7FDC3F75A59649221962190374C8B5Bx7W4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F7EA7014572C28D5B375F2D68EAD7E93EB97F6813B8E680C562681BEA40E6BDC34A1E4031ADA11CDFDC3F75A59649221962190374C8B5Bx7W4G" TargetMode="External"/><Relationship Id="rId23" Type="http://schemas.openxmlformats.org/officeDocument/2006/relationships/hyperlink" Target="consultantplus://offline/ref=807E4760E2F7CD66DDFE63FF8DD7E40C8464B68773BA7A7BA8A0AF8FDE45C1F13A935C93D4087962B34D076C88c1lBA" TargetMode="External"/><Relationship Id="rId28" Type="http://schemas.openxmlformats.org/officeDocument/2006/relationships/hyperlink" Target="consultantplus://offline/ref=807E4760E2F7CD66DDFE63FF8DD7E40C8464B2817DB97A7BA8A0AF8FDE45C1F12893049FD60D6264B758513DCD47F0E2CFF6E59592115253c5l7A" TargetMode="External"/><Relationship Id="rId36" Type="http://schemas.openxmlformats.org/officeDocument/2006/relationships/hyperlink" Target="consultantplus://offline/ref=34F7EA7014572C28D5B375F2D68EAD7E93EF9DF58F328E680C562681BEA40E6BCE34F9E8011DC411C7E895A61Cx0WCG" TargetMode="External"/><Relationship Id="rId49" Type="http://schemas.openxmlformats.org/officeDocument/2006/relationships/hyperlink" Target="consultantplus://offline/ref=34F7EA7014572C28D5B375F2D68EAD7E93EF9DF684328E680C562681BEA40E6BDC34A1E40018D21A91A7D3F3130E6E8E268A3F90294Cx8WBG" TargetMode="External"/><Relationship Id="rId10" Type="http://schemas.openxmlformats.org/officeDocument/2006/relationships/hyperlink" Target="http://www.priamgorpos-eao.ru" TargetMode="External"/><Relationship Id="rId19" Type="http://schemas.openxmlformats.org/officeDocument/2006/relationships/hyperlink" Target="consultantplus://offline/ref=34F7EA7014572C28D5B375F2D68EAD7E93EF9DF684358E680C562681BEA40E6BCE34F9E8011DC411C7E895A61Cx0WCG" TargetMode="External"/><Relationship Id="rId31" Type="http://schemas.openxmlformats.org/officeDocument/2006/relationships/hyperlink" Target="consultantplus://offline/ref=34F7EA7014572C28D5B375F2D68EAD7E93EF9BFE833A8E680C562681BEA40E6BDC34A1E4031ADF15C0FDC3F75A59649221962190374C8B5Bx7W4G" TargetMode="External"/><Relationship Id="rId44" Type="http://schemas.openxmlformats.org/officeDocument/2006/relationships/hyperlink" Target="consultantplus://offline/ref=34F7EA7014572C28D5B36BE9C38EAD7E92EB9CF68F3B8E680C562681BEA40E6BDC34A1E4031ADA10C7FDC3F75A59649221962190374C8B5Bx7W4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14" Type="http://schemas.openxmlformats.org/officeDocument/2006/relationships/hyperlink" Target="consultantplus://offline/ref=34F7EA7014572C28D5B375F2D68EAD7E93E996F581308E680C562681BEA40E6BCE34F9E8011DC411C7E895A61Cx0WCG" TargetMode="External"/><Relationship Id="rId22" Type="http://schemas.openxmlformats.org/officeDocument/2006/relationships/hyperlink" Target="consultantplus://offline/ref=807E4760E2F7CD66DDFE63FF8DD7E40C8465B78278B97A7BA8A0AF8FDE45C1F13A935C93D4087962B34D076C88c1lBA" TargetMode="External"/><Relationship Id="rId27" Type="http://schemas.openxmlformats.org/officeDocument/2006/relationships/hyperlink" Target="consultantplus://offline/ref=807E4760E2F7CD66DDFE63FF8DD7E40C8464B2817DB97A7BA8A0AF8FDE45C1F12893049FD60D6267B658513DCD47F0E2CFF6E59592115253c5l7A" TargetMode="External"/><Relationship Id="rId30" Type="http://schemas.openxmlformats.org/officeDocument/2006/relationships/hyperlink" Target="consultantplus://offline/ref=34F7EA7014572C28D5B375F2D68EAD7E93EF9BFE833A8E680C562681BEA40E6BDC34A1E4031ADF15C5FDC3F75A59649221962190374C8B5Bx7W4G" TargetMode="External"/><Relationship Id="rId35" Type="http://schemas.openxmlformats.org/officeDocument/2006/relationships/footer" Target="footer1.xml"/><Relationship Id="rId43" Type="http://schemas.openxmlformats.org/officeDocument/2006/relationships/hyperlink" Target="consultantplus://offline/ref=34F7EA7014572C28D5B36BE9C38EAD7E91EA9EF482338E680C562681BEA40E6BDC34A1E4031ADA10C7FDC3F75A59649221962190374C8B5Bx7W4G" TargetMode="External"/><Relationship Id="rId48" Type="http://schemas.openxmlformats.org/officeDocument/2006/relationships/hyperlink" Target="consultantplus://offline/ref=34F7EA7014572C28D5B375F2D68EAD7E97E99FF48539D362040F2A83B9AB517CDB7DADE5031AD211CEA2C6E24B016B973888238C2B4E89x5W9G"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A4FBB-C115-4392-B919-34B3D203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7553</TotalTime>
  <Pages>40</Pages>
  <Words>12140</Words>
  <Characters>69200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56</cp:revision>
  <cp:lastPrinted>2023-05-14T23:02:00Z</cp:lastPrinted>
  <dcterms:created xsi:type="dcterms:W3CDTF">2020-09-03T09:44:00Z</dcterms:created>
  <dcterms:modified xsi:type="dcterms:W3CDTF">2023-10-04T23:28:00Z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