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665" w:rsidRPr="00F00C98" w:rsidRDefault="00527665" w:rsidP="00527665">
      <w:pPr>
        <w:spacing w:line="276" w:lineRule="auto"/>
        <w:jc w:val="right"/>
        <w:outlineLvl w:val="2"/>
        <w:rPr>
          <w:bCs/>
          <w:color w:val="000000" w:themeColor="text1"/>
          <w:sz w:val="28"/>
          <w:szCs w:val="28"/>
        </w:rPr>
      </w:pPr>
      <w:r w:rsidRPr="00F00C98">
        <w:rPr>
          <w:bCs/>
          <w:color w:val="000000" w:themeColor="text1"/>
          <w:sz w:val="28"/>
          <w:szCs w:val="28"/>
        </w:rPr>
        <w:t>ПРОЕКТ</w:t>
      </w:r>
    </w:p>
    <w:p w:rsidR="00B04598" w:rsidRPr="00F00C98" w:rsidRDefault="005839E7" w:rsidP="00BF0056">
      <w:pPr>
        <w:spacing w:line="276" w:lineRule="auto"/>
        <w:jc w:val="center"/>
        <w:outlineLvl w:val="2"/>
        <w:rPr>
          <w:bCs/>
          <w:color w:val="000000" w:themeColor="text1"/>
          <w:sz w:val="28"/>
          <w:szCs w:val="28"/>
        </w:rPr>
      </w:pPr>
      <w:r w:rsidRPr="00F00C98">
        <w:rPr>
          <w:bCs/>
          <w:color w:val="000000" w:themeColor="text1"/>
          <w:sz w:val="28"/>
          <w:szCs w:val="28"/>
        </w:rPr>
        <w:t>Муниципальное образование «Приамурское городское поселение»</w:t>
      </w:r>
    </w:p>
    <w:p w:rsidR="00B04598" w:rsidRPr="00F00C98" w:rsidRDefault="005839E7" w:rsidP="00BF0056">
      <w:pPr>
        <w:spacing w:line="276" w:lineRule="auto"/>
        <w:jc w:val="center"/>
        <w:outlineLvl w:val="2"/>
        <w:rPr>
          <w:b/>
          <w:bCs/>
          <w:color w:val="000000" w:themeColor="text1"/>
          <w:sz w:val="28"/>
          <w:szCs w:val="28"/>
        </w:rPr>
      </w:pPr>
      <w:r w:rsidRPr="00F00C98">
        <w:rPr>
          <w:bCs/>
          <w:color w:val="000000" w:themeColor="text1"/>
          <w:sz w:val="28"/>
          <w:szCs w:val="28"/>
        </w:rPr>
        <w:t>Смидовичского муниципального района</w:t>
      </w:r>
      <w:r w:rsidRPr="00F00C98">
        <w:rPr>
          <w:b/>
          <w:bCs/>
          <w:color w:val="000000" w:themeColor="text1"/>
          <w:sz w:val="28"/>
          <w:szCs w:val="28"/>
        </w:rPr>
        <w:br/>
      </w:r>
      <w:r w:rsidRPr="00F00C98">
        <w:rPr>
          <w:bCs/>
          <w:color w:val="000000" w:themeColor="text1"/>
          <w:sz w:val="28"/>
          <w:szCs w:val="28"/>
        </w:rPr>
        <w:t>Еврейской автономной области</w:t>
      </w:r>
      <w:r w:rsidRPr="00F00C98">
        <w:rPr>
          <w:b/>
          <w:bCs/>
          <w:color w:val="000000" w:themeColor="text1"/>
          <w:sz w:val="28"/>
          <w:szCs w:val="28"/>
        </w:rPr>
        <w:br/>
      </w:r>
      <w:r w:rsidRPr="00F00C98">
        <w:rPr>
          <w:b/>
          <w:bCs/>
          <w:color w:val="000000" w:themeColor="text1"/>
          <w:sz w:val="28"/>
          <w:szCs w:val="28"/>
        </w:rPr>
        <w:br/>
      </w:r>
      <w:r w:rsidRPr="00F00C98">
        <w:rPr>
          <w:bCs/>
          <w:color w:val="000000" w:themeColor="text1"/>
          <w:sz w:val="28"/>
          <w:szCs w:val="28"/>
        </w:rPr>
        <w:t>АДМИНИСТРАЦИЯ ГОРОДСКОГО ПОСЕЛЕНИЯ</w:t>
      </w:r>
      <w:r w:rsidRPr="00F00C98">
        <w:rPr>
          <w:b/>
          <w:bCs/>
          <w:color w:val="000000" w:themeColor="text1"/>
          <w:sz w:val="28"/>
          <w:szCs w:val="28"/>
        </w:rPr>
        <w:br/>
      </w:r>
      <w:r w:rsidRPr="00F00C98">
        <w:rPr>
          <w:bCs/>
          <w:color w:val="000000" w:themeColor="text1"/>
          <w:sz w:val="28"/>
          <w:szCs w:val="28"/>
        </w:rPr>
        <w:br/>
        <w:t>ПОСТАНОВЛЕНИЕ</w:t>
      </w:r>
    </w:p>
    <w:p w:rsidR="00B04598" w:rsidRPr="00F00C98" w:rsidRDefault="00527665" w:rsidP="00BF0056">
      <w:pPr>
        <w:spacing w:line="276" w:lineRule="auto"/>
        <w:jc w:val="center"/>
        <w:outlineLvl w:val="2"/>
        <w:rPr>
          <w:b/>
          <w:bCs/>
          <w:color w:val="000000" w:themeColor="text1"/>
          <w:sz w:val="28"/>
          <w:szCs w:val="28"/>
        </w:rPr>
      </w:pPr>
      <w:r w:rsidRPr="00F00C98">
        <w:rPr>
          <w:bCs/>
          <w:color w:val="000000" w:themeColor="text1"/>
          <w:sz w:val="28"/>
          <w:szCs w:val="28"/>
        </w:rPr>
        <w:t>___________</w:t>
      </w:r>
      <w:r w:rsidR="004864ED" w:rsidRPr="00F00C98">
        <w:rPr>
          <w:bCs/>
          <w:color w:val="000000" w:themeColor="text1"/>
          <w:sz w:val="28"/>
          <w:szCs w:val="28"/>
        </w:rPr>
        <w:t xml:space="preserve">    </w:t>
      </w:r>
      <w:r w:rsidR="005839E7" w:rsidRPr="00F00C98">
        <w:rPr>
          <w:bCs/>
          <w:color w:val="000000" w:themeColor="text1"/>
          <w:sz w:val="28"/>
          <w:szCs w:val="28"/>
        </w:rPr>
        <w:t xml:space="preserve">                                                                                             №</w:t>
      </w:r>
      <w:r w:rsidRPr="00F00C98">
        <w:rPr>
          <w:bCs/>
          <w:color w:val="000000" w:themeColor="text1"/>
          <w:sz w:val="28"/>
          <w:szCs w:val="28"/>
        </w:rPr>
        <w:t xml:space="preserve"> ___</w:t>
      </w:r>
      <w:r w:rsidR="005839E7" w:rsidRPr="00F00C98">
        <w:rPr>
          <w:b/>
          <w:bCs/>
          <w:color w:val="000000" w:themeColor="text1"/>
          <w:sz w:val="28"/>
          <w:szCs w:val="28"/>
        </w:rPr>
        <w:br/>
      </w:r>
      <w:r w:rsidR="005839E7" w:rsidRPr="00F00C98">
        <w:rPr>
          <w:bCs/>
          <w:color w:val="000000" w:themeColor="text1"/>
          <w:sz w:val="28"/>
          <w:szCs w:val="28"/>
        </w:rPr>
        <w:t>п. Приамурский</w:t>
      </w:r>
    </w:p>
    <w:p w:rsidR="00B04598" w:rsidRPr="00F00C98" w:rsidRDefault="00B04598" w:rsidP="00BF0056">
      <w:pPr>
        <w:spacing w:line="276" w:lineRule="auto"/>
        <w:rPr>
          <w:bCs/>
          <w:color w:val="000000" w:themeColor="text1"/>
          <w:sz w:val="28"/>
          <w:szCs w:val="28"/>
        </w:rPr>
      </w:pPr>
    </w:p>
    <w:p w:rsidR="00B04598" w:rsidRPr="00F00C98" w:rsidRDefault="005839E7" w:rsidP="00F00C98">
      <w:pPr>
        <w:jc w:val="both"/>
        <w:rPr>
          <w:bCs/>
          <w:color w:val="000000" w:themeColor="text1"/>
          <w:sz w:val="28"/>
          <w:szCs w:val="28"/>
          <w:shd w:val="clear" w:color="auto" w:fill="FFFFFF"/>
        </w:rPr>
      </w:pPr>
      <w:r w:rsidRPr="00F00C98">
        <w:rPr>
          <w:bCs/>
          <w:color w:val="000000" w:themeColor="text1"/>
          <w:sz w:val="28"/>
          <w:szCs w:val="28"/>
        </w:rPr>
        <w:t>Об утверждении П</w:t>
      </w:r>
      <w:r w:rsidRPr="00F00C98">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F00C98">
        <w:rPr>
          <w:bCs/>
          <w:color w:val="000000" w:themeColor="text1"/>
          <w:sz w:val="28"/>
          <w:szCs w:val="28"/>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F00C98">
        <w:rPr>
          <w:bCs/>
          <w:color w:val="000000" w:themeColor="text1"/>
          <w:sz w:val="28"/>
          <w:szCs w:val="28"/>
          <w:shd w:val="clear" w:color="auto" w:fill="FFFFFF"/>
        </w:rPr>
        <w:t>муниципальном</w:t>
      </w:r>
      <w:r w:rsidRPr="00F00C98">
        <w:rPr>
          <w:bCs/>
          <w:color w:val="000000" w:themeColor="text1"/>
          <w:sz w:val="28"/>
          <w:szCs w:val="28"/>
        </w:rPr>
        <w:t xml:space="preserve"> образовании «Приамурское городское поселение» Смидовичского муниципального района Еврейской автономной области </w:t>
      </w:r>
      <w:r w:rsidR="00527665" w:rsidRPr="00F00C98">
        <w:rPr>
          <w:bCs/>
          <w:color w:val="000000" w:themeColor="text1"/>
          <w:sz w:val="28"/>
          <w:szCs w:val="28"/>
        </w:rPr>
        <w:t>на 2024</w:t>
      </w:r>
      <w:r w:rsidRPr="00F00C98">
        <w:rPr>
          <w:bCs/>
          <w:color w:val="000000" w:themeColor="text1"/>
          <w:sz w:val="28"/>
          <w:szCs w:val="28"/>
        </w:rPr>
        <w:t xml:space="preserve"> год </w:t>
      </w:r>
    </w:p>
    <w:p w:rsidR="00B04598" w:rsidRPr="00F00C98" w:rsidRDefault="00B04598" w:rsidP="00F00C98">
      <w:pPr>
        <w:ind w:firstLine="709"/>
        <w:jc w:val="both"/>
        <w:rPr>
          <w:color w:val="000000" w:themeColor="text1"/>
          <w:sz w:val="28"/>
          <w:szCs w:val="28"/>
        </w:rPr>
      </w:pPr>
    </w:p>
    <w:p w:rsidR="00B04598" w:rsidRPr="00F00C98" w:rsidRDefault="00B04598" w:rsidP="00F00C98">
      <w:pPr>
        <w:ind w:firstLine="709"/>
        <w:jc w:val="both"/>
        <w:rPr>
          <w:color w:val="000000" w:themeColor="text1"/>
          <w:sz w:val="28"/>
          <w:szCs w:val="28"/>
        </w:rPr>
      </w:pPr>
    </w:p>
    <w:p w:rsidR="00B04598" w:rsidRPr="00F00C98" w:rsidRDefault="005839E7" w:rsidP="00F00C98">
      <w:pPr>
        <w:ind w:firstLine="709"/>
        <w:jc w:val="both"/>
        <w:rPr>
          <w:color w:val="000000" w:themeColor="text1"/>
          <w:sz w:val="28"/>
          <w:szCs w:val="28"/>
          <w:vertAlign w:val="superscript"/>
        </w:rPr>
      </w:pPr>
      <w:r w:rsidRPr="00F00C98">
        <w:rPr>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sidRPr="00F00C98">
        <w:rPr>
          <w:color w:val="000000" w:themeColor="text1"/>
          <w:sz w:val="28"/>
          <w:szCs w:val="28"/>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00C98">
        <w:rPr>
          <w:color w:val="000000" w:themeColor="text1"/>
          <w:sz w:val="28"/>
          <w:szCs w:val="28"/>
        </w:rPr>
        <w:t xml:space="preserve"> администрация </w:t>
      </w:r>
      <w:r w:rsidRPr="00F00C98">
        <w:rPr>
          <w:color w:val="000000" w:themeColor="text1"/>
          <w:sz w:val="28"/>
          <w:szCs w:val="28"/>
          <w:shd w:val="clear" w:color="auto" w:fill="FFFFFF"/>
        </w:rPr>
        <w:t>городского поселения</w:t>
      </w:r>
    </w:p>
    <w:p w:rsidR="00B04598" w:rsidRPr="00F00C98" w:rsidRDefault="005839E7" w:rsidP="00F00C98">
      <w:pPr>
        <w:jc w:val="both"/>
        <w:rPr>
          <w:color w:val="000000" w:themeColor="text1"/>
          <w:sz w:val="28"/>
          <w:szCs w:val="28"/>
        </w:rPr>
      </w:pPr>
      <w:r w:rsidRPr="00F00C98">
        <w:rPr>
          <w:color w:val="000000" w:themeColor="text1"/>
          <w:sz w:val="28"/>
          <w:szCs w:val="28"/>
        </w:rPr>
        <w:t>ПОСТАНОВЛЯЕТ:</w:t>
      </w:r>
    </w:p>
    <w:p w:rsidR="00B04598" w:rsidRPr="00F00C98" w:rsidRDefault="005839E7" w:rsidP="00F00C98">
      <w:pPr>
        <w:ind w:firstLine="709"/>
        <w:jc w:val="both"/>
        <w:rPr>
          <w:i/>
          <w:iCs/>
          <w:color w:val="000000" w:themeColor="text1"/>
          <w:sz w:val="28"/>
          <w:szCs w:val="28"/>
        </w:rPr>
      </w:pPr>
      <w:r w:rsidRPr="00F00C98">
        <w:rPr>
          <w:color w:val="000000" w:themeColor="text1"/>
          <w:sz w:val="28"/>
          <w:szCs w:val="28"/>
        </w:rPr>
        <w:t>1. Утвердить П</w:t>
      </w:r>
      <w:r w:rsidRPr="00F00C98">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sidRPr="00F00C98">
        <w:rPr>
          <w:color w:val="000000" w:themeColor="text1"/>
          <w:sz w:val="28"/>
          <w:szCs w:val="28"/>
          <w:shd w:val="clear" w:color="auto" w:fill="FFFFFF"/>
        </w:rPr>
        <w:t xml:space="preserve">сфере </w:t>
      </w:r>
      <w:bookmarkEnd w:id="0"/>
      <w:r w:rsidRPr="00F00C98">
        <w:rPr>
          <w:color w:val="000000" w:themeColor="text1"/>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F00C98">
        <w:rPr>
          <w:bCs/>
          <w:color w:val="000000" w:themeColor="text1"/>
          <w:sz w:val="28"/>
          <w:szCs w:val="28"/>
        </w:rPr>
        <w:t xml:space="preserve">муниципальном образовании «Приамурское городское поселение» Смидовичского муниципального района Еврейской автономной области </w:t>
      </w:r>
      <w:r w:rsidR="00441F5E" w:rsidRPr="00F00C98">
        <w:rPr>
          <w:color w:val="000000" w:themeColor="text1"/>
          <w:sz w:val="28"/>
          <w:szCs w:val="28"/>
        </w:rPr>
        <w:t>на 2024</w:t>
      </w:r>
      <w:r w:rsidRPr="00F00C98">
        <w:rPr>
          <w:color w:val="000000" w:themeColor="text1"/>
          <w:sz w:val="28"/>
          <w:szCs w:val="28"/>
        </w:rPr>
        <w:t xml:space="preserve"> год согласно приложению.</w:t>
      </w:r>
    </w:p>
    <w:p w:rsidR="00B04598" w:rsidRPr="00F00C98" w:rsidRDefault="005839E7" w:rsidP="00F00C98">
      <w:pPr>
        <w:ind w:firstLine="709"/>
        <w:jc w:val="both"/>
        <w:rPr>
          <w:color w:val="000000" w:themeColor="text1"/>
          <w:spacing w:val="2"/>
          <w:sz w:val="28"/>
          <w:szCs w:val="28"/>
        </w:rPr>
      </w:pPr>
      <w:r w:rsidRPr="00F00C98">
        <w:rPr>
          <w:color w:val="000000" w:themeColor="text1"/>
          <w:spacing w:val="2"/>
          <w:sz w:val="28"/>
          <w:szCs w:val="28"/>
        </w:rPr>
        <w:t>2. Контроль за исполнением настоящего постановления оставляю за собой.</w:t>
      </w:r>
    </w:p>
    <w:p w:rsidR="00B04598" w:rsidRPr="00F00C98" w:rsidRDefault="005839E7" w:rsidP="00F00C98">
      <w:pPr>
        <w:ind w:firstLine="700"/>
        <w:jc w:val="both"/>
        <w:rPr>
          <w:color w:val="000000" w:themeColor="text1"/>
          <w:sz w:val="28"/>
          <w:szCs w:val="28"/>
        </w:rPr>
      </w:pPr>
      <w:r w:rsidRPr="00F00C98">
        <w:rPr>
          <w:color w:val="000000" w:themeColor="text1"/>
          <w:spacing w:val="2"/>
          <w:sz w:val="28"/>
          <w:szCs w:val="28"/>
        </w:rPr>
        <w:t xml:space="preserve">3. </w:t>
      </w:r>
      <w:r w:rsidRPr="00F00C98">
        <w:rPr>
          <w:color w:val="000000" w:themeColor="text1"/>
          <w:sz w:val="28"/>
          <w:szCs w:val="28"/>
        </w:rPr>
        <w:t xml:space="preserve">Опубликовать настоящее постановление  на официальном сайте администрации городского поселения </w:t>
      </w:r>
      <w:hyperlink r:id="rId5" w:history="1">
        <w:r w:rsidRPr="00F00C98">
          <w:rPr>
            <w:rStyle w:val="a6"/>
            <w:color w:val="000000" w:themeColor="text1"/>
            <w:sz w:val="28"/>
            <w:szCs w:val="28"/>
            <w:lang w:val="en-US"/>
          </w:rPr>
          <w:t>www</w:t>
        </w:r>
        <w:r w:rsidRPr="00F00C98">
          <w:rPr>
            <w:rStyle w:val="a6"/>
            <w:color w:val="000000" w:themeColor="text1"/>
            <w:sz w:val="28"/>
            <w:szCs w:val="28"/>
          </w:rPr>
          <w:t>.</w:t>
        </w:r>
        <w:proofErr w:type="spellStart"/>
        <w:r w:rsidRPr="00F00C98">
          <w:rPr>
            <w:rStyle w:val="a6"/>
            <w:color w:val="000000" w:themeColor="text1"/>
            <w:sz w:val="28"/>
            <w:szCs w:val="28"/>
            <w:lang w:val="en-US"/>
          </w:rPr>
          <w:t>priamgorpos</w:t>
        </w:r>
        <w:proofErr w:type="spellEnd"/>
        <w:r w:rsidRPr="00F00C98">
          <w:rPr>
            <w:rStyle w:val="a6"/>
            <w:color w:val="000000" w:themeColor="text1"/>
            <w:sz w:val="28"/>
            <w:szCs w:val="28"/>
          </w:rPr>
          <w:t>-</w:t>
        </w:r>
        <w:proofErr w:type="spellStart"/>
        <w:r w:rsidRPr="00F00C98">
          <w:rPr>
            <w:rStyle w:val="a6"/>
            <w:color w:val="000000" w:themeColor="text1"/>
            <w:sz w:val="28"/>
            <w:szCs w:val="28"/>
            <w:lang w:val="en-US"/>
          </w:rPr>
          <w:t>eao</w:t>
        </w:r>
        <w:proofErr w:type="spellEnd"/>
        <w:r w:rsidRPr="00F00C98">
          <w:rPr>
            <w:rStyle w:val="a6"/>
            <w:color w:val="000000" w:themeColor="text1"/>
            <w:sz w:val="28"/>
            <w:szCs w:val="28"/>
          </w:rPr>
          <w:t>.</w:t>
        </w:r>
        <w:proofErr w:type="spellStart"/>
        <w:r w:rsidRPr="00F00C98">
          <w:rPr>
            <w:rStyle w:val="a6"/>
            <w:color w:val="000000" w:themeColor="text1"/>
            <w:sz w:val="28"/>
            <w:szCs w:val="28"/>
            <w:lang w:val="en-US"/>
          </w:rPr>
          <w:t>ru</w:t>
        </w:r>
        <w:proofErr w:type="spellEnd"/>
      </w:hyperlink>
      <w:r w:rsidRPr="00F00C98">
        <w:rPr>
          <w:color w:val="000000" w:themeColor="text1"/>
          <w:sz w:val="28"/>
          <w:szCs w:val="28"/>
        </w:rPr>
        <w:t xml:space="preserve"> и в информационном бюллетене «Приамурский вестник».</w:t>
      </w:r>
    </w:p>
    <w:p w:rsidR="00B04598" w:rsidRPr="00F00C98" w:rsidRDefault="005839E7" w:rsidP="00F00C98">
      <w:pPr>
        <w:ind w:firstLine="700"/>
        <w:jc w:val="both"/>
        <w:rPr>
          <w:color w:val="000000" w:themeColor="text1"/>
          <w:sz w:val="28"/>
          <w:szCs w:val="28"/>
        </w:rPr>
      </w:pPr>
      <w:r w:rsidRPr="00F00C98">
        <w:rPr>
          <w:color w:val="000000" w:themeColor="text1"/>
          <w:sz w:val="28"/>
          <w:szCs w:val="28"/>
        </w:rPr>
        <w:lastRenderedPageBreak/>
        <w:t>4. Настоящее постановление вступает в силу после дня его официального опубликования.</w:t>
      </w:r>
    </w:p>
    <w:p w:rsidR="00B04598" w:rsidRPr="00F00C98" w:rsidRDefault="00B04598" w:rsidP="00F00C98">
      <w:pPr>
        <w:ind w:firstLine="709"/>
        <w:jc w:val="both"/>
        <w:rPr>
          <w:color w:val="000000" w:themeColor="text1"/>
          <w:sz w:val="28"/>
          <w:szCs w:val="28"/>
        </w:rPr>
      </w:pPr>
    </w:p>
    <w:p w:rsidR="003703C4" w:rsidRPr="00F00C98" w:rsidRDefault="003703C4" w:rsidP="00F00C98">
      <w:pPr>
        <w:ind w:firstLine="709"/>
        <w:jc w:val="both"/>
        <w:rPr>
          <w:color w:val="000000" w:themeColor="text1"/>
          <w:sz w:val="28"/>
          <w:szCs w:val="28"/>
        </w:rPr>
      </w:pPr>
    </w:p>
    <w:p w:rsidR="003703C4" w:rsidRPr="00F00C98" w:rsidRDefault="003703C4" w:rsidP="00F00C98">
      <w:pPr>
        <w:ind w:firstLine="709"/>
        <w:jc w:val="both"/>
        <w:rPr>
          <w:color w:val="000000" w:themeColor="text1"/>
          <w:sz w:val="28"/>
          <w:szCs w:val="28"/>
        </w:rPr>
      </w:pPr>
    </w:p>
    <w:p w:rsidR="00B04598" w:rsidRPr="00F00C98" w:rsidRDefault="00441F5E" w:rsidP="00F00C98">
      <w:pPr>
        <w:jc w:val="both"/>
        <w:rPr>
          <w:color w:val="000000" w:themeColor="text1"/>
          <w:sz w:val="28"/>
          <w:szCs w:val="28"/>
        </w:rPr>
      </w:pPr>
      <w:r w:rsidRPr="00F00C98">
        <w:rPr>
          <w:color w:val="000000" w:themeColor="text1"/>
          <w:sz w:val="28"/>
          <w:szCs w:val="28"/>
        </w:rPr>
        <w:t>Глава</w:t>
      </w:r>
      <w:r w:rsidR="005839E7" w:rsidRPr="00F00C98">
        <w:rPr>
          <w:color w:val="000000" w:themeColor="text1"/>
          <w:sz w:val="28"/>
          <w:szCs w:val="28"/>
        </w:rPr>
        <w:t xml:space="preserve"> администрации</w:t>
      </w:r>
    </w:p>
    <w:p w:rsidR="00B04598" w:rsidRPr="00F00C98" w:rsidRDefault="005839E7" w:rsidP="00F00C98">
      <w:pPr>
        <w:jc w:val="both"/>
        <w:rPr>
          <w:color w:val="000000" w:themeColor="text1"/>
          <w:sz w:val="28"/>
          <w:szCs w:val="28"/>
        </w:rPr>
      </w:pPr>
      <w:r w:rsidRPr="00F00C98">
        <w:rPr>
          <w:color w:val="000000" w:themeColor="text1"/>
          <w:sz w:val="28"/>
          <w:szCs w:val="28"/>
        </w:rPr>
        <w:t>городского поселения</w:t>
      </w:r>
      <w:r w:rsidRPr="00F00C98">
        <w:rPr>
          <w:color w:val="000000" w:themeColor="text1"/>
          <w:sz w:val="28"/>
          <w:szCs w:val="28"/>
        </w:rPr>
        <w:tab/>
      </w:r>
      <w:r w:rsidRPr="00F00C98">
        <w:rPr>
          <w:color w:val="000000" w:themeColor="text1"/>
          <w:sz w:val="28"/>
          <w:szCs w:val="28"/>
        </w:rPr>
        <w:tab/>
        <w:t xml:space="preserve">                       </w:t>
      </w:r>
      <w:r w:rsidR="00441F5E" w:rsidRPr="00F00C98">
        <w:rPr>
          <w:color w:val="000000" w:themeColor="text1"/>
          <w:sz w:val="28"/>
          <w:szCs w:val="28"/>
        </w:rPr>
        <w:t xml:space="preserve">                             А.С</w:t>
      </w:r>
      <w:r w:rsidRPr="00F00C98">
        <w:rPr>
          <w:color w:val="000000" w:themeColor="text1"/>
          <w:sz w:val="28"/>
          <w:szCs w:val="28"/>
        </w:rPr>
        <w:t xml:space="preserve">. </w:t>
      </w:r>
      <w:r w:rsidR="00441F5E" w:rsidRPr="00F00C98">
        <w:rPr>
          <w:color w:val="000000" w:themeColor="text1"/>
          <w:sz w:val="28"/>
          <w:szCs w:val="28"/>
        </w:rPr>
        <w:t>Симонов</w:t>
      </w:r>
    </w:p>
    <w:p w:rsidR="00B04598" w:rsidRPr="00F00C98" w:rsidRDefault="00B04598" w:rsidP="00F00C98">
      <w:pPr>
        <w:jc w:val="both"/>
        <w:rPr>
          <w:color w:val="000000" w:themeColor="text1"/>
          <w:sz w:val="28"/>
          <w:szCs w:val="28"/>
        </w:rPr>
      </w:pPr>
    </w:p>
    <w:p w:rsidR="00B04598" w:rsidRPr="00F00C98" w:rsidRDefault="00B04598" w:rsidP="00F00C98">
      <w:pPr>
        <w:jc w:val="both"/>
        <w:rPr>
          <w:color w:val="000000" w:themeColor="text1"/>
          <w:sz w:val="28"/>
          <w:szCs w:val="28"/>
        </w:rPr>
      </w:pPr>
    </w:p>
    <w:p w:rsidR="00B04598" w:rsidRPr="00F00C98" w:rsidRDefault="005839E7" w:rsidP="00F00C98">
      <w:pPr>
        <w:tabs>
          <w:tab w:val="left" w:pos="454"/>
        </w:tabs>
        <w:rPr>
          <w:color w:val="000000" w:themeColor="text1"/>
          <w:sz w:val="28"/>
          <w:szCs w:val="28"/>
        </w:rPr>
      </w:pPr>
      <w:r w:rsidRPr="00F00C98">
        <w:rPr>
          <w:color w:val="000000" w:themeColor="text1"/>
          <w:sz w:val="28"/>
          <w:szCs w:val="28"/>
        </w:rPr>
        <w:t>Подготовил:</w:t>
      </w:r>
    </w:p>
    <w:p w:rsidR="00B04598" w:rsidRPr="00F00C98" w:rsidRDefault="005839E7" w:rsidP="00F00C98">
      <w:pPr>
        <w:pStyle w:val="a9"/>
        <w:widowControl w:val="0"/>
        <w:autoSpaceDE w:val="0"/>
        <w:autoSpaceDN w:val="0"/>
        <w:adjustRightInd w:val="0"/>
        <w:rPr>
          <w:rFonts w:ascii="Times New Roman" w:eastAsiaTheme="minorHAnsi" w:hAnsi="Times New Roman"/>
          <w:bCs/>
          <w:color w:val="000000" w:themeColor="text1"/>
          <w:sz w:val="28"/>
          <w:szCs w:val="28"/>
          <w:lang w:eastAsia="en-US"/>
        </w:rPr>
      </w:pPr>
      <w:r w:rsidRPr="00F00C98">
        <w:rPr>
          <w:rFonts w:ascii="Times New Roman" w:hAnsi="Times New Roman"/>
          <w:color w:val="000000" w:themeColor="text1"/>
          <w:sz w:val="28"/>
          <w:szCs w:val="28"/>
        </w:rPr>
        <w:t xml:space="preserve">Главный специалист-эксперт </w:t>
      </w:r>
      <w:r w:rsidRPr="00F00C98">
        <w:rPr>
          <w:rFonts w:ascii="Times New Roman" w:eastAsiaTheme="minorHAnsi" w:hAnsi="Times New Roman"/>
          <w:bCs/>
          <w:color w:val="000000" w:themeColor="text1"/>
          <w:sz w:val="28"/>
          <w:szCs w:val="28"/>
          <w:lang w:eastAsia="en-US"/>
        </w:rPr>
        <w:t>отдела</w:t>
      </w:r>
    </w:p>
    <w:p w:rsidR="00B04598" w:rsidRPr="00F00C98" w:rsidRDefault="005839E7" w:rsidP="00F00C98">
      <w:pPr>
        <w:pStyle w:val="a9"/>
        <w:widowControl w:val="0"/>
        <w:autoSpaceDE w:val="0"/>
        <w:autoSpaceDN w:val="0"/>
        <w:adjustRightInd w:val="0"/>
        <w:rPr>
          <w:rFonts w:ascii="Times New Roman" w:eastAsiaTheme="minorHAnsi" w:hAnsi="Times New Roman"/>
          <w:bCs/>
          <w:color w:val="000000" w:themeColor="text1"/>
          <w:sz w:val="28"/>
          <w:szCs w:val="28"/>
          <w:lang w:eastAsia="en-US"/>
        </w:rPr>
      </w:pPr>
      <w:r w:rsidRPr="00F00C98">
        <w:rPr>
          <w:rFonts w:ascii="Times New Roman" w:eastAsiaTheme="minorHAnsi" w:hAnsi="Times New Roman"/>
          <w:bCs/>
          <w:color w:val="000000" w:themeColor="text1"/>
          <w:sz w:val="28"/>
          <w:szCs w:val="28"/>
          <w:lang w:eastAsia="en-US"/>
        </w:rPr>
        <w:t xml:space="preserve">жилищно-коммунального хозяйства, </w:t>
      </w:r>
    </w:p>
    <w:p w:rsidR="00B04598" w:rsidRPr="00F00C98" w:rsidRDefault="005839E7" w:rsidP="00F00C98">
      <w:pPr>
        <w:pStyle w:val="a9"/>
        <w:widowControl w:val="0"/>
        <w:autoSpaceDE w:val="0"/>
        <w:autoSpaceDN w:val="0"/>
        <w:adjustRightInd w:val="0"/>
        <w:rPr>
          <w:rFonts w:ascii="Times New Roman" w:eastAsiaTheme="minorHAnsi" w:hAnsi="Times New Roman"/>
          <w:bCs/>
          <w:color w:val="000000" w:themeColor="text1"/>
          <w:sz w:val="28"/>
          <w:szCs w:val="28"/>
          <w:lang w:eastAsia="en-US"/>
        </w:rPr>
      </w:pPr>
      <w:r w:rsidRPr="00F00C98">
        <w:rPr>
          <w:rFonts w:ascii="Times New Roman" w:eastAsiaTheme="minorHAnsi" w:hAnsi="Times New Roman"/>
          <w:bCs/>
          <w:color w:val="000000" w:themeColor="text1"/>
          <w:sz w:val="28"/>
          <w:szCs w:val="28"/>
          <w:lang w:eastAsia="en-US"/>
        </w:rPr>
        <w:t xml:space="preserve">дорожного хозяйства, транспорта и связи, </w:t>
      </w:r>
    </w:p>
    <w:p w:rsidR="00B04598" w:rsidRPr="00F00C98" w:rsidRDefault="005839E7" w:rsidP="00F00C98">
      <w:pPr>
        <w:pStyle w:val="a9"/>
        <w:widowControl w:val="0"/>
        <w:autoSpaceDE w:val="0"/>
        <w:autoSpaceDN w:val="0"/>
        <w:adjustRightInd w:val="0"/>
        <w:rPr>
          <w:rFonts w:ascii="Times New Roman" w:hAnsi="Times New Roman"/>
          <w:color w:val="000000" w:themeColor="text1"/>
          <w:sz w:val="28"/>
          <w:szCs w:val="28"/>
        </w:rPr>
      </w:pPr>
      <w:r w:rsidRPr="00F00C98">
        <w:rPr>
          <w:rFonts w:ascii="Times New Roman" w:eastAsiaTheme="minorHAnsi" w:hAnsi="Times New Roman"/>
          <w:bCs/>
          <w:color w:val="000000" w:themeColor="text1"/>
          <w:sz w:val="28"/>
          <w:szCs w:val="28"/>
          <w:lang w:eastAsia="en-US"/>
        </w:rPr>
        <w:t>благоустройства</w:t>
      </w:r>
      <w:r w:rsidRPr="00F00C98">
        <w:rPr>
          <w:rFonts w:ascii="Times New Roman" w:eastAsiaTheme="minorHAnsi" w:hAnsi="Times New Roman"/>
          <w:b/>
          <w:bCs/>
          <w:color w:val="000000" w:themeColor="text1"/>
          <w:sz w:val="28"/>
          <w:szCs w:val="28"/>
          <w:lang w:eastAsia="en-US"/>
        </w:rPr>
        <w:t xml:space="preserve">                                                                             </w:t>
      </w:r>
      <w:r w:rsidRPr="00F00C98">
        <w:rPr>
          <w:rFonts w:ascii="Times New Roman" w:hAnsi="Times New Roman"/>
          <w:color w:val="000000" w:themeColor="text1"/>
          <w:sz w:val="28"/>
          <w:szCs w:val="28"/>
        </w:rPr>
        <w:t xml:space="preserve">Н.А. Петкевич </w:t>
      </w: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p w:rsidR="00B04598" w:rsidRPr="00F00C98" w:rsidRDefault="00B04598" w:rsidP="00F00C98">
      <w:pPr>
        <w:pStyle w:val="a9"/>
        <w:widowControl w:val="0"/>
        <w:autoSpaceDE w:val="0"/>
        <w:autoSpaceDN w:val="0"/>
        <w:adjustRightInd w:val="0"/>
        <w:rPr>
          <w:rFonts w:ascii="Times New Roman" w:hAnsi="Times New Roman"/>
          <w:color w:val="000000" w:themeColor="text1"/>
          <w:sz w:val="28"/>
          <w:szCs w:val="28"/>
        </w:rPr>
      </w:pPr>
    </w:p>
    <w:tbl>
      <w:tblPr>
        <w:tblStyle w:val="a7"/>
        <w:tblW w:w="4311" w:type="dxa"/>
        <w:tblInd w:w="5178" w:type="dxa"/>
        <w:tblLayout w:type="fixed"/>
        <w:tblLook w:val="04A0" w:firstRow="1" w:lastRow="0" w:firstColumn="1" w:lastColumn="0" w:noHBand="0" w:noVBand="1"/>
      </w:tblPr>
      <w:tblGrid>
        <w:gridCol w:w="4311"/>
      </w:tblGrid>
      <w:tr w:rsidR="00F00C98" w:rsidRPr="00F00C98" w:rsidTr="003703C4">
        <w:trPr>
          <w:trHeight w:val="1558"/>
        </w:trPr>
        <w:tc>
          <w:tcPr>
            <w:tcW w:w="4311" w:type="dxa"/>
            <w:tcBorders>
              <w:top w:val="nil"/>
              <w:left w:val="nil"/>
              <w:bottom w:val="nil"/>
              <w:right w:val="nil"/>
            </w:tcBorders>
          </w:tcPr>
          <w:p w:rsidR="00B04598" w:rsidRPr="00F00C98" w:rsidRDefault="00441F5E" w:rsidP="00F00C98">
            <w:pPr>
              <w:keepLines/>
              <w:widowControl/>
              <w:tabs>
                <w:tab w:val="left" w:pos="200"/>
              </w:tabs>
              <w:spacing w:afterLines="50" w:after="120"/>
              <w:jc w:val="right"/>
              <w:outlineLvl w:val="0"/>
              <w:rPr>
                <w:color w:val="000000" w:themeColor="text1"/>
                <w:sz w:val="28"/>
                <w:szCs w:val="28"/>
              </w:rPr>
            </w:pPr>
            <w:r w:rsidRPr="00F00C98">
              <w:rPr>
                <w:color w:val="000000" w:themeColor="text1"/>
                <w:sz w:val="28"/>
                <w:szCs w:val="28"/>
              </w:rPr>
              <w:t>У</w:t>
            </w:r>
            <w:r w:rsidR="005839E7" w:rsidRPr="00F00C98">
              <w:rPr>
                <w:color w:val="000000" w:themeColor="text1"/>
                <w:sz w:val="28"/>
                <w:szCs w:val="28"/>
              </w:rPr>
              <w:t>тверждена</w:t>
            </w:r>
          </w:p>
          <w:p w:rsidR="00B04598" w:rsidRPr="00F00C98" w:rsidRDefault="005839E7" w:rsidP="00F00C98">
            <w:pPr>
              <w:keepLines/>
              <w:tabs>
                <w:tab w:val="left" w:pos="200"/>
              </w:tabs>
              <w:jc w:val="right"/>
              <w:outlineLvl w:val="0"/>
              <w:rPr>
                <w:color w:val="000000" w:themeColor="text1"/>
                <w:sz w:val="28"/>
                <w:szCs w:val="28"/>
              </w:rPr>
            </w:pPr>
            <w:r w:rsidRPr="00F00C98">
              <w:rPr>
                <w:color w:val="000000" w:themeColor="text1"/>
                <w:sz w:val="28"/>
                <w:szCs w:val="28"/>
              </w:rPr>
              <w:t>постановлением администрации городского поселения</w:t>
            </w:r>
          </w:p>
          <w:p w:rsidR="00B04598" w:rsidRPr="00F00C98" w:rsidRDefault="005839E7" w:rsidP="00F00C98">
            <w:pPr>
              <w:keepLines/>
              <w:tabs>
                <w:tab w:val="left" w:pos="200"/>
              </w:tabs>
              <w:wordWrap w:val="0"/>
              <w:jc w:val="right"/>
              <w:outlineLvl w:val="0"/>
              <w:rPr>
                <w:color w:val="000000" w:themeColor="text1"/>
                <w:sz w:val="28"/>
                <w:szCs w:val="28"/>
              </w:rPr>
            </w:pPr>
            <w:r w:rsidRPr="00F00C98">
              <w:rPr>
                <w:color w:val="000000" w:themeColor="text1"/>
                <w:sz w:val="28"/>
                <w:szCs w:val="28"/>
              </w:rPr>
              <w:t>от</w:t>
            </w:r>
            <w:r w:rsidR="009D4E01" w:rsidRPr="00F00C98">
              <w:rPr>
                <w:color w:val="000000" w:themeColor="text1"/>
                <w:sz w:val="28"/>
                <w:szCs w:val="28"/>
              </w:rPr>
              <w:t>_____________</w:t>
            </w:r>
            <w:r w:rsidRPr="00F00C98">
              <w:rPr>
                <w:color w:val="000000" w:themeColor="text1"/>
                <w:sz w:val="28"/>
                <w:szCs w:val="28"/>
              </w:rPr>
              <w:t xml:space="preserve"> № </w:t>
            </w:r>
            <w:r w:rsidR="009D4E01" w:rsidRPr="00F00C98">
              <w:rPr>
                <w:color w:val="000000" w:themeColor="text1"/>
                <w:sz w:val="28"/>
                <w:szCs w:val="28"/>
              </w:rPr>
              <w:t>____</w:t>
            </w:r>
          </w:p>
        </w:tc>
      </w:tr>
    </w:tbl>
    <w:p w:rsidR="00B04598" w:rsidRPr="00F00C98" w:rsidRDefault="00B04598" w:rsidP="00F00C98">
      <w:pPr>
        <w:shd w:val="clear" w:color="auto" w:fill="FFFFFF"/>
        <w:jc w:val="both"/>
        <w:rPr>
          <w:color w:val="000000" w:themeColor="text1"/>
          <w:sz w:val="28"/>
          <w:szCs w:val="28"/>
        </w:rPr>
      </w:pPr>
    </w:p>
    <w:p w:rsidR="00B04598" w:rsidRPr="00F00C98" w:rsidRDefault="00B04598" w:rsidP="00F00C98">
      <w:pPr>
        <w:shd w:val="clear" w:color="auto" w:fill="FFFFFF"/>
        <w:jc w:val="both"/>
        <w:rPr>
          <w:color w:val="000000" w:themeColor="text1"/>
        </w:rPr>
      </w:pPr>
    </w:p>
    <w:p w:rsidR="00B04598" w:rsidRPr="00F00C98" w:rsidRDefault="00B04598" w:rsidP="00F00C98">
      <w:pPr>
        <w:shd w:val="clear" w:color="auto" w:fill="FFFFFF"/>
        <w:jc w:val="center"/>
        <w:rPr>
          <w:color w:val="000000" w:themeColor="text1"/>
          <w:sz w:val="28"/>
          <w:szCs w:val="28"/>
        </w:rPr>
      </w:pPr>
    </w:p>
    <w:p w:rsidR="00B04598" w:rsidRPr="00F00C98" w:rsidRDefault="005839E7" w:rsidP="00F00C98">
      <w:pPr>
        <w:jc w:val="center"/>
        <w:rPr>
          <w:bCs/>
          <w:color w:val="000000" w:themeColor="text1"/>
          <w:sz w:val="28"/>
          <w:szCs w:val="28"/>
          <w:shd w:val="clear" w:color="auto" w:fill="FFFFFF"/>
        </w:rPr>
      </w:pPr>
      <w:r w:rsidRPr="00F00C98">
        <w:rPr>
          <w:bCs/>
          <w:color w:val="000000" w:themeColor="text1"/>
          <w:sz w:val="28"/>
          <w:szCs w:val="28"/>
        </w:rPr>
        <w:t>П</w:t>
      </w:r>
      <w:r w:rsidRPr="00F00C98">
        <w:rPr>
          <w:bCs/>
          <w:color w:val="000000" w:themeColor="text1"/>
          <w:sz w:val="28"/>
          <w:szCs w:val="28"/>
          <w:shd w:val="clear" w:color="auto" w:fill="FFFFFF"/>
        </w:rPr>
        <w:t xml:space="preserve">рограмма </w:t>
      </w:r>
    </w:p>
    <w:p w:rsidR="004864ED" w:rsidRPr="00F00C98" w:rsidRDefault="005839E7" w:rsidP="00F00C98">
      <w:pPr>
        <w:jc w:val="center"/>
        <w:rPr>
          <w:bCs/>
          <w:color w:val="000000" w:themeColor="text1"/>
          <w:sz w:val="28"/>
          <w:szCs w:val="28"/>
        </w:rPr>
      </w:pPr>
      <w:r w:rsidRPr="00F00C98">
        <w:rPr>
          <w:bCs/>
          <w:color w:val="000000" w:themeColor="text1"/>
          <w:sz w:val="28"/>
          <w:szCs w:val="28"/>
          <w:shd w:val="clear" w:color="auto" w:fill="FFFFFF"/>
        </w:rPr>
        <w:lastRenderedPageBreak/>
        <w:t>профилактики рисков причинения вреда (ущерба) охраняемым законом ценностям в сфере</w:t>
      </w:r>
      <w:r w:rsidRPr="00F00C98">
        <w:rPr>
          <w:bCs/>
          <w:color w:val="000000" w:themeColor="text1"/>
          <w:sz w:val="28"/>
          <w:szCs w:val="28"/>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«Приамурское городское поселение» Смидовичского муниципального района Еврейской автономной области </w:t>
      </w:r>
    </w:p>
    <w:p w:rsidR="00B04598" w:rsidRPr="00F00C98" w:rsidRDefault="009D4E01" w:rsidP="00F00C98">
      <w:pPr>
        <w:jc w:val="center"/>
        <w:rPr>
          <w:bCs/>
          <w:color w:val="000000" w:themeColor="text1"/>
          <w:sz w:val="28"/>
          <w:szCs w:val="28"/>
        </w:rPr>
      </w:pPr>
      <w:r w:rsidRPr="00F00C98">
        <w:rPr>
          <w:bCs/>
          <w:color w:val="000000" w:themeColor="text1"/>
          <w:sz w:val="28"/>
          <w:szCs w:val="28"/>
        </w:rPr>
        <w:t>на 2024</w:t>
      </w:r>
      <w:r w:rsidR="005839E7" w:rsidRPr="00F00C98">
        <w:rPr>
          <w:bCs/>
          <w:color w:val="000000" w:themeColor="text1"/>
          <w:sz w:val="28"/>
          <w:szCs w:val="28"/>
        </w:rPr>
        <w:t xml:space="preserve"> год</w:t>
      </w:r>
    </w:p>
    <w:p w:rsidR="00B04598" w:rsidRPr="00F00C98" w:rsidRDefault="00B04598" w:rsidP="00F00C98">
      <w:pPr>
        <w:jc w:val="center"/>
        <w:rPr>
          <w:b/>
          <w:bCs/>
          <w:color w:val="000000" w:themeColor="text1"/>
          <w:sz w:val="28"/>
          <w:szCs w:val="28"/>
        </w:rPr>
      </w:pPr>
    </w:p>
    <w:p w:rsidR="00B04598" w:rsidRPr="00F00C98" w:rsidRDefault="005839E7" w:rsidP="00F00C98">
      <w:pPr>
        <w:ind w:firstLine="709"/>
        <w:jc w:val="both"/>
        <w:rPr>
          <w:bCs/>
          <w:color w:val="000000" w:themeColor="text1"/>
          <w:sz w:val="28"/>
          <w:szCs w:val="28"/>
        </w:rPr>
      </w:pPr>
      <w:r w:rsidRPr="00F00C98">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w:t>
      </w:r>
      <w:r w:rsidRPr="00F00C98">
        <w:rPr>
          <w:bCs/>
          <w:color w:val="000000" w:themeColor="text1"/>
          <w:sz w:val="28"/>
          <w:szCs w:val="28"/>
          <w:shd w:val="clear" w:color="auto" w:fill="FFFFFF"/>
        </w:rPr>
        <w:t>рисков причинения вреда (ущерба) охраняемым законом ценностям в сфере</w:t>
      </w:r>
      <w:r w:rsidRPr="00F00C98">
        <w:rPr>
          <w:bCs/>
          <w:color w:val="000000" w:themeColor="text1"/>
          <w:sz w:val="28"/>
          <w:szCs w:val="28"/>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«Приамурское городское поселение» Смидовичского муниципального района Еврейской автономной области</w:t>
      </w:r>
      <w:r w:rsidR="009D4E01" w:rsidRPr="00F00C98">
        <w:rPr>
          <w:bCs/>
          <w:color w:val="000000" w:themeColor="text1"/>
          <w:sz w:val="28"/>
          <w:szCs w:val="28"/>
        </w:rPr>
        <w:t xml:space="preserve"> на 2024</w:t>
      </w:r>
      <w:r w:rsidRPr="00F00C98">
        <w:rPr>
          <w:bCs/>
          <w:color w:val="000000" w:themeColor="text1"/>
          <w:sz w:val="28"/>
          <w:szCs w:val="28"/>
        </w:rPr>
        <w:t xml:space="preserve"> год </w:t>
      </w:r>
      <w:r w:rsidRPr="00F00C98">
        <w:rPr>
          <w:color w:val="000000" w:themeColor="text1"/>
          <w:sz w:val="28"/>
          <w:szCs w:val="28"/>
        </w:rPr>
        <w:t>(далее также - Программа профилактики).</w:t>
      </w:r>
    </w:p>
    <w:p w:rsidR="00B04598" w:rsidRPr="00F00C98" w:rsidRDefault="005839E7" w:rsidP="00F00C98">
      <w:pPr>
        <w:shd w:val="clear" w:color="auto" w:fill="FFFFFF"/>
        <w:ind w:firstLine="709"/>
        <w:jc w:val="both"/>
        <w:rPr>
          <w:color w:val="000000" w:themeColor="text1"/>
          <w:sz w:val="28"/>
          <w:szCs w:val="28"/>
        </w:rPr>
      </w:pPr>
      <w:r w:rsidRPr="00F00C98">
        <w:rPr>
          <w:color w:val="000000" w:themeColor="text1"/>
          <w:sz w:val="28"/>
          <w:szCs w:val="28"/>
        </w:rPr>
        <w:t xml:space="preserve">1.1. Анализ текущего состояния осуществления вида контроля. </w:t>
      </w:r>
    </w:p>
    <w:p w:rsidR="00B04598" w:rsidRPr="00F00C98" w:rsidRDefault="005839E7" w:rsidP="00F00C98">
      <w:pPr>
        <w:pStyle w:val="ConsPlusNormal"/>
        <w:ind w:firstLine="709"/>
        <w:jc w:val="both"/>
        <w:rPr>
          <w:rFonts w:ascii="Times New Roman" w:hAnsi="Times New Roman" w:cs="Times New Roman"/>
          <w:color w:val="000000" w:themeColor="text1"/>
          <w:sz w:val="28"/>
          <w:szCs w:val="28"/>
        </w:rPr>
      </w:pPr>
      <w:r w:rsidRPr="00F00C98">
        <w:rPr>
          <w:rFonts w:ascii="Times New Roman" w:hAnsi="Times New Roman" w:cs="Times New Roman"/>
          <w:color w:val="000000" w:themeColor="text1"/>
          <w:sz w:val="28"/>
          <w:szCs w:val="28"/>
        </w:rPr>
        <w:t xml:space="preserve">С принятием </w:t>
      </w:r>
      <w:r w:rsidRPr="00F00C98">
        <w:rPr>
          <w:rFonts w:ascii="Times New Roman" w:hAnsi="Times New Roman" w:cs="Times New Roman"/>
          <w:color w:val="000000" w:themeColor="text1"/>
          <w:sz w:val="28"/>
          <w:szCs w:val="28"/>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F00C98">
        <w:rPr>
          <w:rFonts w:ascii="Times New Roman" w:hAnsi="Times New Roman" w:cs="Times New Roman"/>
          <w:color w:val="000000" w:themeColor="text1"/>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F00C98">
        <w:rPr>
          <w:rFonts w:ascii="Times New Roman" w:hAnsi="Times New Roman" w:cs="Times New Roman"/>
          <w:bCs/>
          <w:color w:val="000000" w:themeColor="text1"/>
          <w:sz w:val="28"/>
          <w:szCs w:val="28"/>
        </w:rPr>
        <w:t xml:space="preserve">муниципальном образовании «Приамурское городское поселение» Смидовичского муниципального района Еврейской автономной области </w:t>
      </w:r>
      <w:r w:rsidRPr="00F00C98">
        <w:rPr>
          <w:rFonts w:ascii="Times New Roman" w:hAnsi="Times New Roman" w:cs="Times New Roman"/>
          <w:color w:val="000000" w:themeColor="text1"/>
          <w:sz w:val="28"/>
          <w:szCs w:val="28"/>
        </w:rPr>
        <w:t xml:space="preserve">(далее – муниципальный контроль за исполнением единой теплоснабжающей организацией обязательств) было отнесено соблюдение единой теплоснабжающей организацией (далее также – контролируемое лицо) в процессе реализации </w:t>
      </w:r>
      <w:bookmarkStart w:id="1" w:name="_Hlk82522405"/>
      <w:r w:rsidRPr="00F00C98">
        <w:rPr>
          <w:rFonts w:ascii="Times New Roman" w:hAnsi="Times New Roman" w:cs="Times New Roman"/>
          <w:color w:val="000000" w:themeColor="text1"/>
          <w:sz w:val="28"/>
          <w:szCs w:val="28"/>
        </w:rPr>
        <w:t xml:space="preserve">мероприятий по строительству, реконструкции и (или) модернизации объектов теплоснабжения в </w:t>
      </w:r>
      <w:r w:rsidRPr="00F00C98">
        <w:rPr>
          <w:rFonts w:ascii="Times New Roman" w:hAnsi="Times New Roman" w:cs="Times New Roman"/>
          <w:bCs/>
          <w:color w:val="000000" w:themeColor="text1"/>
          <w:sz w:val="28"/>
          <w:szCs w:val="28"/>
        </w:rPr>
        <w:t>муниципальном образовании «Приамурское городское поселение» Смидовичского муниципального района Еврейской автономной области</w:t>
      </w:r>
      <w:r w:rsidRPr="00F00C98">
        <w:rPr>
          <w:rFonts w:ascii="Times New Roman" w:hAnsi="Times New Roman" w:cs="Times New Roman"/>
          <w:color w:val="000000" w:themeColor="text1"/>
          <w:sz w:val="28"/>
          <w:szCs w:val="28"/>
        </w:rPr>
        <w:t>, необходимых для развития,</w:t>
      </w:r>
      <w:r w:rsidR="009D4E01" w:rsidRPr="00F00C98">
        <w:rPr>
          <w:rFonts w:ascii="Times New Roman" w:hAnsi="Times New Roman" w:cs="Times New Roman"/>
          <w:color w:val="000000" w:themeColor="text1"/>
          <w:sz w:val="28"/>
          <w:szCs w:val="28"/>
        </w:rPr>
        <w:t xml:space="preserve"> </w:t>
      </w:r>
      <w:r w:rsidRPr="00F00C98">
        <w:rPr>
          <w:rFonts w:ascii="Times New Roman" w:hAnsi="Times New Roman" w:cs="Times New Roman"/>
          <w:color w:val="000000" w:themeColor="text1"/>
          <w:sz w:val="28"/>
          <w:szCs w:val="28"/>
        </w:rPr>
        <w:t>обеспечения надёжности и энергетической эффективности системы теплоснабжения и определённых для неё в схеме теплоснабжения, требований Федерального закона от 27 июля 2010 года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bookmarkEnd w:id="1"/>
      <w:r w:rsidRPr="00F00C98">
        <w:rPr>
          <w:rFonts w:ascii="Times New Roman" w:hAnsi="Times New Roman" w:cs="Times New Roman"/>
          <w:color w:val="000000" w:themeColor="text1"/>
          <w:sz w:val="28"/>
          <w:szCs w:val="28"/>
        </w:rPr>
        <w:t>.</w:t>
      </w:r>
    </w:p>
    <w:p w:rsidR="00B04598" w:rsidRPr="00F00C98" w:rsidRDefault="005839E7" w:rsidP="00F00C98">
      <w:pPr>
        <w:ind w:firstLine="709"/>
        <w:jc w:val="both"/>
        <w:rPr>
          <w:color w:val="000000" w:themeColor="text1"/>
          <w:sz w:val="28"/>
          <w:szCs w:val="28"/>
        </w:rPr>
      </w:pPr>
      <w:r w:rsidRPr="00F00C98">
        <w:rPr>
          <w:color w:val="000000" w:themeColor="text1"/>
          <w:sz w:val="28"/>
          <w:szCs w:val="28"/>
        </w:rPr>
        <w:t xml:space="preserve">До принятия Федерального закона № 170-ФЗ муниципальный контроль за исполнением единой теплоснабжающей организацией обязательств в соответствии с </w:t>
      </w:r>
      <w:r w:rsidRPr="00F00C98">
        <w:rPr>
          <w:color w:val="000000" w:themeColor="text1"/>
          <w:sz w:val="28"/>
          <w:szCs w:val="28"/>
          <w:shd w:val="clear" w:color="auto" w:fill="FFFFFF"/>
        </w:rPr>
        <w:t xml:space="preserve">Федеральным законом от 26 декабря 2008 </w:t>
      </w:r>
      <w:r w:rsidRPr="00F00C98">
        <w:rPr>
          <w:color w:val="000000" w:themeColor="text1"/>
          <w:sz w:val="28"/>
          <w:szCs w:val="28"/>
          <w:shd w:val="clear" w:color="auto" w:fill="FFFFFF"/>
        </w:rPr>
        <w:lastRenderedPageBreak/>
        <w:t xml:space="preserve">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00C98">
        <w:rPr>
          <w:color w:val="000000" w:themeColor="text1"/>
          <w:sz w:val="28"/>
          <w:szCs w:val="28"/>
        </w:rPr>
        <w:t xml:space="preserve">на системной основе не осуществлялся. </w:t>
      </w:r>
    </w:p>
    <w:p w:rsidR="00B04598" w:rsidRPr="00F00C98" w:rsidRDefault="005839E7" w:rsidP="00F00C98">
      <w:pPr>
        <w:shd w:val="clear" w:color="auto" w:fill="FFFFFF"/>
        <w:ind w:firstLine="709"/>
        <w:jc w:val="both"/>
        <w:rPr>
          <w:color w:val="000000" w:themeColor="text1"/>
          <w:sz w:val="28"/>
          <w:szCs w:val="28"/>
        </w:rPr>
      </w:pPr>
      <w:r w:rsidRPr="00F00C98">
        <w:rPr>
          <w:color w:val="000000" w:themeColor="text1"/>
          <w:sz w:val="28"/>
          <w:szCs w:val="28"/>
        </w:rPr>
        <w:t>1.2. Описание текущего развития профилактической деятельности контрольного органа.</w:t>
      </w:r>
    </w:p>
    <w:p w:rsidR="00B04598" w:rsidRPr="00F00C98" w:rsidRDefault="005839E7" w:rsidP="00F00C98">
      <w:pPr>
        <w:shd w:val="clear" w:color="auto" w:fill="FFFFFF"/>
        <w:ind w:firstLine="709"/>
        <w:jc w:val="both"/>
        <w:rPr>
          <w:color w:val="000000" w:themeColor="text1"/>
          <w:sz w:val="28"/>
          <w:szCs w:val="28"/>
        </w:rPr>
      </w:pPr>
      <w:r w:rsidRPr="00F00C98">
        <w:rPr>
          <w:color w:val="000000" w:themeColor="text1"/>
          <w:sz w:val="28"/>
          <w:szCs w:val="28"/>
        </w:rPr>
        <w:t xml:space="preserve">Профилактическая деятельность в соответствии с </w:t>
      </w:r>
      <w:r w:rsidRPr="00F00C98">
        <w:rPr>
          <w:color w:val="000000" w:themeColor="text1"/>
          <w:sz w:val="28"/>
          <w:szCs w:val="28"/>
          <w:shd w:val="clear" w:color="auto" w:fill="FFFFFF"/>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F00C98">
        <w:rPr>
          <w:color w:val="000000" w:themeColor="text1"/>
          <w:sz w:val="28"/>
          <w:szCs w:val="28"/>
        </w:rPr>
        <w:t>дминистрацией Приамурского городского поселения (далее также – Администрация или контрольный орган) на системной основе</w:t>
      </w:r>
      <w:r w:rsidRPr="00F00C98">
        <w:rPr>
          <w:color w:val="000000" w:themeColor="text1"/>
          <w:sz w:val="28"/>
          <w:szCs w:val="28"/>
          <w:shd w:val="clear" w:color="auto" w:fill="FFFFFF"/>
        </w:rPr>
        <w:t xml:space="preserve"> не осуществлялась</w:t>
      </w:r>
      <w:r w:rsidRPr="00F00C98">
        <w:rPr>
          <w:color w:val="000000" w:themeColor="text1"/>
          <w:sz w:val="28"/>
          <w:szCs w:val="28"/>
        </w:rPr>
        <w:t>.</w:t>
      </w:r>
    </w:p>
    <w:p w:rsidR="00B04598" w:rsidRPr="00F00C98" w:rsidRDefault="005839E7" w:rsidP="00F00C98">
      <w:pPr>
        <w:shd w:val="clear" w:color="auto" w:fill="FFFFFF"/>
        <w:ind w:firstLine="709"/>
        <w:jc w:val="both"/>
        <w:rPr>
          <w:color w:val="000000" w:themeColor="text1"/>
          <w:sz w:val="28"/>
          <w:szCs w:val="28"/>
        </w:rPr>
      </w:pPr>
      <w:r w:rsidRPr="00F00C98">
        <w:rPr>
          <w:color w:val="000000" w:themeColor="text1"/>
          <w:sz w:val="28"/>
          <w:szCs w:val="28"/>
        </w:rPr>
        <w:t>1.3. К проблемам, на решение которых направлена Программа профилактики, относятся случаи:</w:t>
      </w:r>
    </w:p>
    <w:p w:rsidR="00B04598" w:rsidRPr="00F00C98" w:rsidRDefault="005839E7" w:rsidP="00F00C98">
      <w:pPr>
        <w:pStyle w:val="ConsPlusNormal"/>
        <w:ind w:firstLine="709"/>
        <w:jc w:val="both"/>
        <w:rPr>
          <w:rFonts w:ascii="Times New Roman" w:hAnsi="Times New Roman" w:cs="Times New Roman"/>
          <w:color w:val="000000" w:themeColor="text1"/>
          <w:sz w:val="28"/>
          <w:szCs w:val="28"/>
        </w:rPr>
      </w:pPr>
      <w:r w:rsidRPr="00F00C98">
        <w:rPr>
          <w:rFonts w:ascii="Times New Roman" w:hAnsi="Times New Roman" w:cs="Times New Roman"/>
          <w:color w:val="000000" w:themeColor="text1"/>
          <w:sz w:val="28"/>
          <w:szCs w:val="28"/>
        </w:rPr>
        <w:t>1) несоблюдения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надёжности и энергетической эффективности системы теплоснабжения, определённых для неё в схеме теплоснабжения;</w:t>
      </w:r>
    </w:p>
    <w:p w:rsidR="00B04598" w:rsidRPr="00F00C98" w:rsidRDefault="005839E7" w:rsidP="00F00C98">
      <w:pPr>
        <w:suppressAutoHyphens/>
        <w:autoSpaceDE w:val="0"/>
        <w:ind w:firstLine="709"/>
        <w:jc w:val="both"/>
        <w:rPr>
          <w:color w:val="000000" w:themeColor="text1"/>
          <w:sz w:val="28"/>
          <w:szCs w:val="28"/>
          <w:lang w:eastAsia="zh-CN"/>
        </w:rPr>
      </w:pPr>
      <w:r w:rsidRPr="00F00C98">
        <w:rPr>
          <w:color w:val="000000" w:themeColor="text1"/>
          <w:sz w:val="28"/>
          <w:szCs w:val="28"/>
          <w:lang w:eastAsia="zh-CN"/>
        </w:rPr>
        <w:t>2) нарушения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надёжности и энергетической эффективности системы теплоснабжения, определённых для неё в схеме теплоснабжения.</w:t>
      </w:r>
    </w:p>
    <w:p w:rsidR="00B04598" w:rsidRPr="00F00C98" w:rsidRDefault="005839E7" w:rsidP="00F00C98">
      <w:pPr>
        <w:pStyle w:val="ConsPlusNormal"/>
        <w:ind w:firstLine="709"/>
        <w:jc w:val="both"/>
        <w:rPr>
          <w:rFonts w:ascii="Times New Roman" w:hAnsi="Times New Roman" w:cs="Times New Roman"/>
          <w:color w:val="000000" w:themeColor="text1"/>
          <w:sz w:val="28"/>
          <w:szCs w:val="28"/>
        </w:rPr>
      </w:pPr>
      <w:r w:rsidRPr="00F00C98">
        <w:rPr>
          <w:rFonts w:ascii="Times New Roman" w:hAnsi="Times New Roman" w:cs="Times New Roman"/>
          <w:color w:val="000000" w:themeColor="text1"/>
          <w:sz w:val="28"/>
          <w:szCs w:val="28"/>
        </w:rPr>
        <w:t xml:space="preserve">Наиболее распространённой причиной перечисленных нарушений является стремление единой теплоснабжающей организации сэкономить средства, требующиеся для реализации мероприятий по строительству, реконструкции и (или) модернизации объектов теплоснабжения в </w:t>
      </w:r>
      <w:bookmarkStart w:id="2" w:name="_Hlk82527047"/>
      <w:r w:rsidRPr="00F00C98">
        <w:rPr>
          <w:rFonts w:ascii="Times New Roman" w:hAnsi="Times New Roman" w:cs="Times New Roman"/>
          <w:bCs/>
          <w:color w:val="000000" w:themeColor="text1"/>
          <w:sz w:val="28"/>
          <w:szCs w:val="28"/>
        </w:rPr>
        <w:t>муниципальном образовании «Приамурское городское поселение» Смидовичского муниципального района Еврейской автономной области</w:t>
      </w:r>
      <w:r w:rsidRPr="00F00C98">
        <w:rPr>
          <w:rFonts w:ascii="Times New Roman" w:hAnsi="Times New Roman" w:cs="Times New Roman"/>
          <w:color w:val="000000" w:themeColor="text1"/>
          <w:sz w:val="28"/>
          <w:szCs w:val="28"/>
        </w:rPr>
        <w:t>,</w:t>
      </w:r>
      <w:bookmarkEnd w:id="2"/>
      <w:r w:rsidRPr="00F00C98">
        <w:rPr>
          <w:rFonts w:ascii="Times New Roman" w:hAnsi="Times New Roman" w:cs="Times New Roman"/>
          <w:color w:val="000000" w:themeColor="text1"/>
          <w:sz w:val="28"/>
          <w:szCs w:val="28"/>
        </w:rPr>
        <w:t xml:space="preserve"> необходимых для развития, обеспечения надёжности и энергетической эффективности системы теплоснабжения и определённых для неё в схеме теплоснабжения, требований Федерального закона от 27 июля 2010 года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B04598" w:rsidRPr="00F00C98" w:rsidRDefault="005839E7" w:rsidP="00F00C98">
      <w:pPr>
        <w:pStyle w:val="ConsPlusNormal"/>
        <w:ind w:firstLine="709"/>
        <w:jc w:val="both"/>
        <w:rPr>
          <w:rFonts w:ascii="Times New Roman" w:hAnsi="Times New Roman" w:cs="Times New Roman"/>
          <w:color w:val="000000" w:themeColor="text1"/>
          <w:sz w:val="28"/>
          <w:szCs w:val="28"/>
        </w:rPr>
      </w:pPr>
      <w:r w:rsidRPr="00F00C98">
        <w:rPr>
          <w:rFonts w:ascii="Times New Roman" w:hAnsi="Times New Roman" w:cs="Times New Roman"/>
          <w:color w:val="000000" w:themeColor="text1"/>
          <w:sz w:val="28"/>
          <w:szCs w:val="28"/>
          <w:lang w:eastAsia="ru-RU"/>
        </w:rPr>
        <w:t xml:space="preserve">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 не способствуют обеспечению надёжности теплоснабжения в соответствии с требованиями технических регламентов, влекут нарушение баланса экономических интересов </w:t>
      </w:r>
      <w:bookmarkStart w:id="3" w:name="_Hlk82523068"/>
      <w:r w:rsidRPr="00F00C98">
        <w:rPr>
          <w:rFonts w:ascii="Times New Roman" w:hAnsi="Times New Roman" w:cs="Times New Roman"/>
          <w:color w:val="000000" w:themeColor="text1"/>
          <w:sz w:val="28"/>
          <w:szCs w:val="28"/>
          <w:lang w:eastAsia="ru-RU"/>
        </w:rPr>
        <w:t xml:space="preserve">единой теплоснабжающей организации </w:t>
      </w:r>
      <w:bookmarkEnd w:id="3"/>
      <w:r w:rsidRPr="00F00C98">
        <w:rPr>
          <w:rFonts w:ascii="Times New Roman" w:hAnsi="Times New Roman" w:cs="Times New Roman"/>
          <w:color w:val="000000" w:themeColor="text1"/>
          <w:sz w:val="28"/>
          <w:szCs w:val="28"/>
          <w:lang w:eastAsia="ru-RU"/>
        </w:rPr>
        <w:t xml:space="preserve">и интересов потребителей. Следствием таких нарушений также являются не </w:t>
      </w:r>
      <w:r w:rsidRPr="00F00C98">
        <w:rPr>
          <w:rFonts w:ascii="Times New Roman" w:hAnsi="Times New Roman" w:cs="Times New Roman"/>
          <w:color w:val="000000" w:themeColor="text1"/>
          <w:sz w:val="28"/>
          <w:szCs w:val="28"/>
          <w:lang w:eastAsia="ru-RU"/>
        </w:rPr>
        <w:lastRenderedPageBreak/>
        <w:t xml:space="preserve">обеспечение экономически обоснованной доходности текущей деятельности </w:t>
      </w:r>
      <w:bookmarkStart w:id="4" w:name="_Hlk82526380"/>
      <w:r w:rsidRPr="00F00C98">
        <w:rPr>
          <w:rFonts w:ascii="Times New Roman" w:hAnsi="Times New Roman" w:cs="Times New Roman"/>
          <w:color w:val="000000" w:themeColor="text1"/>
          <w:sz w:val="28"/>
          <w:szCs w:val="28"/>
          <w:lang w:eastAsia="ru-RU"/>
        </w:rPr>
        <w:t>единой теплоснабжающей организации</w:t>
      </w:r>
      <w:bookmarkEnd w:id="4"/>
      <w:r w:rsidRPr="00F00C98">
        <w:rPr>
          <w:rFonts w:ascii="Times New Roman" w:hAnsi="Times New Roman" w:cs="Times New Roman"/>
          <w:color w:val="000000" w:themeColor="text1"/>
          <w:sz w:val="28"/>
          <w:szCs w:val="28"/>
          <w:lang w:eastAsia="ru-RU"/>
        </w:rPr>
        <w:t xml:space="preserve"> и используемого при осуществлении регулируемых видов деятельности в сфере теплоснабжения инвестированного капитала, не обеспечение экологической безопасности теплоснабжения и безопасной эксплуатации объектов теплоснабжения. Представляется, что нарушение единой теплоснабжающей организацией своих обязательств может повлечь причинение вреда жизни, здоровью граждан, окружающей среде, охраняемым законом ценностям, а также возникновение чрезвычайных ситуаций природного и техногенного характера на территории </w:t>
      </w:r>
      <w:r w:rsidRPr="00F00C98">
        <w:rPr>
          <w:rFonts w:ascii="Times New Roman" w:hAnsi="Times New Roman" w:cs="Times New Roman"/>
          <w:bCs/>
          <w:color w:val="000000" w:themeColor="text1"/>
          <w:sz w:val="28"/>
          <w:szCs w:val="28"/>
        </w:rPr>
        <w:t>муниципальном образовании «Приамурское городское поселение» Смидовичского муниципального района Еврейской автономной области</w:t>
      </w:r>
      <w:r w:rsidRPr="00F00C98">
        <w:rPr>
          <w:rFonts w:ascii="Times New Roman" w:hAnsi="Times New Roman" w:cs="Times New Roman"/>
          <w:color w:val="000000" w:themeColor="text1"/>
          <w:sz w:val="28"/>
          <w:szCs w:val="28"/>
        </w:rPr>
        <w:t>.</w:t>
      </w:r>
    </w:p>
    <w:p w:rsidR="00B04598" w:rsidRPr="00F00C98" w:rsidRDefault="005839E7" w:rsidP="00F00C98">
      <w:pPr>
        <w:pStyle w:val="ConsPlusNormal"/>
        <w:ind w:firstLine="709"/>
        <w:jc w:val="both"/>
        <w:rPr>
          <w:rFonts w:ascii="Times New Roman" w:hAnsi="Times New Roman" w:cs="Times New Roman"/>
          <w:bCs/>
          <w:iCs/>
          <w:color w:val="000000" w:themeColor="text1"/>
          <w:sz w:val="28"/>
          <w:szCs w:val="28"/>
        </w:rPr>
      </w:pPr>
      <w:r w:rsidRPr="00F00C98">
        <w:rPr>
          <w:rFonts w:ascii="Times New Roman" w:hAnsi="Times New Roman" w:cs="Times New Roman"/>
          <w:bCs/>
          <w:iCs/>
          <w:color w:val="000000" w:themeColor="text1"/>
          <w:sz w:val="28"/>
          <w:szCs w:val="28"/>
        </w:rPr>
        <w:t>Мероприятия Программы профилактики</w:t>
      </w:r>
      <w:r w:rsidRPr="00F00C98">
        <w:rPr>
          <w:rFonts w:ascii="Times New Roman" w:hAnsi="Times New Roman" w:cs="Times New Roman"/>
          <w:iCs/>
          <w:color w:val="000000" w:themeColor="text1"/>
          <w:sz w:val="28"/>
          <w:szCs w:val="28"/>
        </w:rPr>
        <w:t xml:space="preserve"> будут способствовать </w:t>
      </w:r>
      <w:r w:rsidRPr="00F00C98">
        <w:rPr>
          <w:rFonts w:ascii="Times New Roman" w:hAnsi="Times New Roman" w:cs="Times New Roman"/>
          <w:bCs/>
          <w:iCs/>
          <w:color w:val="000000" w:themeColor="text1"/>
          <w:sz w:val="28"/>
          <w:szCs w:val="28"/>
        </w:rPr>
        <w:t xml:space="preserve">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B04598" w:rsidRPr="00F00C98" w:rsidRDefault="005839E7" w:rsidP="00F00C98">
      <w:pPr>
        <w:pStyle w:val="s1"/>
        <w:shd w:val="clear" w:color="auto" w:fill="FFFFFF"/>
        <w:spacing w:before="0" w:beforeAutospacing="0" w:after="0" w:afterAutospacing="0"/>
        <w:ind w:firstLine="709"/>
        <w:rPr>
          <w:color w:val="000000" w:themeColor="text1"/>
          <w:sz w:val="28"/>
          <w:szCs w:val="28"/>
        </w:rPr>
      </w:pPr>
      <w:r w:rsidRPr="00F00C98">
        <w:rPr>
          <w:color w:val="000000" w:themeColor="text1"/>
          <w:sz w:val="28"/>
          <w:szCs w:val="28"/>
        </w:rPr>
        <w:t>2. Цели и задачи реализации Программы профилактики.</w:t>
      </w:r>
    </w:p>
    <w:p w:rsidR="00B04598" w:rsidRPr="00F00C98" w:rsidRDefault="005839E7" w:rsidP="00F00C98">
      <w:pPr>
        <w:pStyle w:val="s1"/>
        <w:shd w:val="clear" w:color="auto" w:fill="FFFFFF"/>
        <w:spacing w:before="0" w:beforeAutospacing="0" w:after="0" w:afterAutospacing="0"/>
        <w:ind w:firstLine="709"/>
        <w:jc w:val="both"/>
        <w:rPr>
          <w:color w:val="000000" w:themeColor="text1"/>
          <w:sz w:val="28"/>
          <w:szCs w:val="28"/>
        </w:rPr>
      </w:pPr>
      <w:r w:rsidRPr="00F00C98">
        <w:rPr>
          <w:color w:val="000000" w:themeColor="text1"/>
          <w:sz w:val="28"/>
          <w:szCs w:val="28"/>
        </w:rPr>
        <w:t>2.1. Целями профилактики рисков причинения вреда (ущерба) охраняемым законом ценностям являются:</w:t>
      </w:r>
    </w:p>
    <w:p w:rsidR="00B04598" w:rsidRPr="00F00C98" w:rsidRDefault="005839E7" w:rsidP="00F00C98">
      <w:pPr>
        <w:pStyle w:val="s1"/>
        <w:shd w:val="clear" w:color="auto" w:fill="FFFFFF"/>
        <w:spacing w:before="0" w:beforeAutospacing="0" w:after="0" w:afterAutospacing="0"/>
        <w:ind w:firstLine="709"/>
        <w:jc w:val="both"/>
        <w:rPr>
          <w:color w:val="000000" w:themeColor="text1"/>
          <w:sz w:val="28"/>
          <w:szCs w:val="28"/>
        </w:rPr>
      </w:pPr>
      <w:r w:rsidRPr="00F00C98">
        <w:rPr>
          <w:color w:val="000000" w:themeColor="text1"/>
          <w:sz w:val="28"/>
          <w:szCs w:val="28"/>
        </w:rPr>
        <w:t>1) стимулирование добросовестного соблюдения обязательных требований контролируемым лицом;</w:t>
      </w:r>
    </w:p>
    <w:p w:rsidR="00B04598" w:rsidRPr="00F00C98" w:rsidRDefault="005839E7" w:rsidP="00F00C98">
      <w:pPr>
        <w:pStyle w:val="s1"/>
        <w:shd w:val="clear" w:color="auto" w:fill="FFFFFF"/>
        <w:spacing w:before="0" w:beforeAutospacing="0" w:after="0" w:afterAutospacing="0"/>
        <w:ind w:firstLine="709"/>
        <w:jc w:val="both"/>
        <w:rPr>
          <w:color w:val="000000" w:themeColor="text1"/>
          <w:sz w:val="28"/>
          <w:szCs w:val="28"/>
        </w:rPr>
      </w:pPr>
      <w:r w:rsidRPr="00F00C98">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04598" w:rsidRPr="00F00C98" w:rsidRDefault="005839E7" w:rsidP="00F00C98">
      <w:pPr>
        <w:pStyle w:val="s1"/>
        <w:shd w:val="clear" w:color="auto" w:fill="FFFFFF"/>
        <w:spacing w:before="0" w:beforeAutospacing="0" w:after="0" w:afterAutospacing="0"/>
        <w:ind w:firstLine="709"/>
        <w:jc w:val="both"/>
        <w:rPr>
          <w:color w:val="000000" w:themeColor="text1"/>
          <w:sz w:val="28"/>
          <w:szCs w:val="28"/>
        </w:rPr>
      </w:pPr>
      <w:r w:rsidRPr="00F00C98">
        <w:rPr>
          <w:color w:val="000000" w:themeColor="text1"/>
          <w:sz w:val="28"/>
          <w:szCs w:val="28"/>
        </w:rPr>
        <w:t>3) создание условий для доведения обязательных требований до контролируемого лица, повышение информированности о способах их соблюдения.</w:t>
      </w:r>
    </w:p>
    <w:p w:rsidR="00B04598" w:rsidRPr="00F00C98" w:rsidRDefault="005839E7" w:rsidP="00F00C98">
      <w:pPr>
        <w:shd w:val="clear" w:color="auto" w:fill="FFFFFF"/>
        <w:ind w:firstLine="709"/>
        <w:jc w:val="both"/>
        <w:rPr>
          <w:color w:val="000000" w:themeColor="text1"/>
          <w:sz w:val="28"/>
          <w:szCs w:val="28"/>
        </w:rPr>
      </w:pPr>
      <w:r w:rsidRPr="00F00C98">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B04598" w:rsidRPr="00F00C98" w:rsidRDefault="005839E7" w:rsidP="00F00C98">
      <w:pPr>
        <w:shd w:val="clear" w:color="auto" w:fill="FFFFFF"/>
        <w:ind w:firstLine="709"/>
        <w:jc w:val="both"/>
        <w:rPr>
          <w:color w:val="000000" w:themeColor="text1"/>
          <w:sz w:val="28"/>
          <w:szCs w:val="28"/>
        </w:rPr>
      </w:pPr>
      <w:r w:rsidRPr="00F00C98">
        <w:rPr>
          <w:color w:val="000000" w:themeColor="text1"/>
          <w:sz w:val="28"/>
          <w:szCs w:val="28"/>
        </w:rPr>
        <w:t>1) анализ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w:t>
      </w:r>
    </w:p>
    <w:p w:rsidR="00B04598" w:rsidRPr="00F00C98" w:rsidRDefault="005839E7" w:rsidP="00F00C98">
      <w:pPr>
        <w:shd w:val="clear" w:color="auto" w:fill="FFFFFF"/>
        <w:ind w:firstLine="709"/>
        <w:jc w:val="both"/>
        <w:rPr>
          <w:color w:val="000000" w:themeColor="text1"/>
          <w:sz w:val="28"/>
          <w:szCs w:val="28"/>
        </w:rPr>
      </w:pPr>
      <w:r w:rsidRPr="00F00C98">
        <w:rPr>
          <w:color w:val="000000" w:themeColor="text1"/>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учётом состояния подконтрольной среды;</w:t>
      </w:r>
    </w:p>
    <w:p w:rsidR="00B04598" w:rsidRPr="00F00C98" w:rsidRDefault="005839E7" w:rsidP="00F00C98">
      <w:pPr>
        <w:shd w:val="clear" w:color="auto" w:fill="FFFFFF"/>
        <w:ind w:firstLine="709"/>
        <w:jc w:val="both"/>
        <w:rPr>
          <w:color w:val="000000" w:themeColor="text1"/>
          <w:sz w:val="28"/>
          <w:szCs w:val="28"/>
        </w:rPr>
      </w:pPr>
      <w:r w:rsidRPr="00F00C98">
        <w:rPr>
          <w:color w:val="000000" w:themeColor="text1"/>
          <w:sz w:val="28"/>
          <w:szCs w:val="28"/>
        </w:rPr>
        <w:t>3) организация и проведение профилактических мероприятий с учётом состояния подконтрольной среды и анализа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w:t>
      </w:r>
    </w:p>
    <w:p w:rsidR="00B04598" w:rsidRPr="00F00C98" w:rsidRDefault="005839E7" w:rsidP="00F00C98">
      <w:pPr>
        <w:pStyle w:val="s1"/>
        <w:shd w:val="clear" w:color="auto" w:fill="FFFFFF"/>
        <w:spacing w:before="0" w:beforeAutospacing="0" w:after="0" w:afterAutospacing="0"/>
        <w:ind w:firstLine="709"/>
        <w:jc w:val="both"/>
        <w:rPr>
          <w:color w:val="000000" w:themeColor="text1"/>
          <w:sz w:val="28"/>
          <w:szCs w:val="28"/>
        </w:rPr>
      </w:pPr>
      <w:r w:rsidRPr="00F00C98">
        <w:rPr>
          <w:color w:val="000000" w:themeColor="text1"/>
          <w:sz w:val="28"/>
          <w:szCs w:val="28"/>
        </w:rPr>
        <w:lastRenderedPageBreak/>
        <w:t>3. Перечень профилактических мероприятий, сроки (периодичность) их проведения</w:t>
      </w:r>
      <w:r w:rsidR="009356CC" w:rsidRPr="00F00C98">
        <w:rPr>
          <w:color w:val="000000" w:themeColor="text1"/>
          <w:sz w:val="28"/>
          <w:szCs w:val="28"/>
        </w:rPr>
        <w:t>.</w:t>
      </w:r>
    </w:p>
    <w:p w:rsidR="00B04598" w:rsidRPr="00F00C98" w:rsidRDefault="005839E7" w:rsidP="00F00C98">
      <w:pPr>
        <w:pStyle w:val="s1"/>
        <w:shd w:val="clear" w:color="auto" w:fill="FFFFFF"/>
        <w:spacing w:before="0" w:beforeAutospacing="0" w:after="0" w:afterAutospacing="0"/>
        <w:ind w:firstLine="709"/>
        <w:jc w:val="both"/>
        <w:rPr>
          <w:color w:val="000000" w:themeColor="text1"/>
          <w:sz w:val="28"/>
          <w:szCs w:val="28"/>
        </w:rPr>
      </w:pPr>
      <w:r w:rsidRPr="00F00C98">
        <w:rPr>
          <w:color w:val="000000" w:themeColor="text1"/>
          <w:sz w:val="28"/>
          <w:szCs w:val="28"/>
        </w:rPr>
        <w:t>3.1. Перечень профилактических мероприятий, сроки (периодичность) их проведения представлены в таблице.</w:t>
      </w:r>
    </w:p>
    <w:p w:rsidR="00B04598" w:rsidRPr="00F00C98" w:rsidRDefault="00B04598" w:rsidP="00F00C98">
      <w:pPr>
        <w:pStyle w:val="s1"/>
        <w:shd w:val="clear" w:color="auto" w:fill="FFFFFF"/>
        <w:spacing w:before="0" w:beforeAutospacing="0" w:after="0" w:afterAutospacing="0"/>
        <w:ind w:firstLine="709"/>
        <w:rPr>
          <w:color w:val="000000" w:themeColor="text1"/>
          <w:sz w:val="28"/>
          <w:szCs w:val="28"/>
        </w:rPr>
      </w:pPr>
    </w:p>
    <w:tbl>
      <w:tblPr>
        <w:tblW w:w="9312" w:type="dxa"/>
        <w:tblInd w:w="15" w:type="dxa"/>
        <w:tblLayout w:type="fixed"/>
        <w:tblLook w:val="04A0" w:firstRow="1" w:lastRow="0" w:firstColumn="1" w:lastColumn="0" w:noHBand="0" w:noVBand="1"/>
      </w:tblPr>
      <w:tblGrid>
        <w:gridCol w:w="534"/>
        <w:gridCol w:w="2011"/>
        <w:gridCol w:w="2819"/>
        <w:gridCol w:w="1990"/>
        <w:gridCol w:w="1958"/>
      </w:tblGrid>
      <w:tr w:rsidR="00F00C98" w:rsidRPr="00F00C98">
        <w:tc>
          <w:tcPr>
            <w:tcW w:w="5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4598" w:rsidRPr="00F00C98" w:rsidRDefault="005839E7" w:rsidP="00F00C98">
            <w:pPr>
              <w:jc w:val="center"/>
              <w:rPr>
                <w:color w:val="000000" w:themeColor="text1"/>
                <w:lang w:eastAsia="en-US"/>
              </w:rPr>
            </w:pPr>
            <w:r w:rsidRPr="00F00C98">
              <w:rPr>
                <w:color w:val="000000" w:themeColor="text1"/>
                <w:lang w:eastAsia="en-US"/>
              </w:rPr>
              <w:t>№ п/п</w:t>
            </w:r>
          </w:p>
        </w:tc>
        <w:tc>
          <w:tcPr>
            <w:tcW w:w="20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4598" w:rsidRPr="00F00C98" w:rsidRDefault="005839E7" w:rsidP="00F00C98">
            <w:pPr>
              <w:jc w:val="center"/>
              <w:rPr>
                <w:color w:val="000000" w:themeColor="text1"/>
                <w:lang w:eastAsia="en-US"/>
              </w:rPr>
            </w:pPr>
            <w:r w:rsidRPr="00F00C98">
              <w:rPr>
                <w:color w:val="000000" w:themeColor="text1"/>
                <w:lang w:eastAsia="en-US"/>
              </w:rPr>
              <w:t>Вид мероприятия</w:t>
            </w:r>
          </w:p>
        </w:tc>
        <w:tc>
          <w:tcPr>
            <w:tcW w:w="2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4598" w:rsidRPr="00F00C98" w:rsidRDefault="005839E7" w:rsidP="00F00C98">
            <w:pPr>
              <w:jc w:val="center"/>
              <w:rPr>
                <w:color w:val="000000" w:themeColor="text1"/>
                <w:lang w:eastAsia="en-US"/>
              </w:rPr>
            </w:pPr>
            <w:r w:rsidRPr="00F00C98">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4598" w:rsidRPr="00F00C98" w:rsidRDefault="005839E7" w:rsidP="00F00C98">
            <w:pPr>
              <w:jc w:val="center"/>
              <w:rPr>
                <w:color w:val="000000" w:themeColor="text1"/>
                <w:lang w:eastAsia="en-US"/>
              </w:rPr>
            </w:pPr>
            <w:r w:rsidRPr="00F00C98">
              <w:rPr>
                <w:color w:val="000000" w:themeColor="text1"/>
                <w:lang w:eastAsia="en-US"/>
              </w:rPr>
              <w:t>Срок реализации мероприятия</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4598" w:rsidRPr="00F00C98" w:rsidRDefault="005839E7" w:rsidP="00F00C98">
            <w:pPr>
              <w:jc w:val="center"/>
              <w:rPr>
                <w:color w:val="000000" w:themeColor="text1"/>
                <w:lang w:eastAsia="en-US"/>
              </w:rPr>
            </w:pPr>
            <w:r w:rsidRPr="00F00C98">
              <w:rPr>
                <w:color w:val="000000" w:themeColor="text1"/>
                <w:lang w:eastAsia="en-US"/>
              </w:rPr>
              <w:t>Ответственный за реализацию мероприятия исполнитель</w:t>
            </w:r>
          </w:p>
        </w:tc>
      </w:tr>
      <w:tr w:rsidR="00F00C98" w:rsidRPr="00F00C98">
        <w:tc>
          <w:tcPr>
            <w:tcW w:w="53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4598" w:rsidRPr="00F00C98" w:rsidRDefault="005839E7" w:rsidP="00F00C98">
            <w:pPr>
              <w:jc w:val="center"/>
              <w:rPr>
                <w:color w:val="000000" w:themeColor="text1"/>
                <w:lang w:eastAsia="en-US"/>
              </w:rPr>
            </w:pPr>
            <w:r w:rsidRPr="00F00C98">
              <w:rPr>
                <w:color w:val="000000" w:themeColor="text1"/>
                <w:lang w:eastAsia="en-US"/>
              </w:rPr>
              <w:t>1</w:t>
            </w:r>
          </w:p>
        </w:tc>
        <w:tc>
          <w:tcPr>
            <w:tcW w:w="201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4598" w:rsidRPr="00F00C98" w:rsidRDefault="005839E7" w:rsidP="00F00C98">
            <w:pPr>
              <w:shd w:val="clear" w:color="auto" w:fill="FFFFFF"/>
              <w:rPr>
                <w:color w:val="000000" w:themeColor="text1"/>
                <w:lang w:eastAsia="en-US"/>
              </w:rPr>
            </w:pPr>
            <w:r w:rsidRPr="00F00C98">
              <w:rPr>
                <w:color w:val="000000" w:themeColor="text1"/>
                <w:lang w:eastAsia="en-US"/>
              </w:rPr>
              <w:t xml:space="preserve">Информирование контролируемого и иных лиц по вопросам соблюдения обязательных требований </w:t>
            </w:r>
          </w:p>
          <w:p w:rsidR="00B04598" w:rsidRPr="00F00C98" w:rsidRDefault="00B04598" w:rsidP="00F00C98">
            <w:pPr>
              <w:shd w:val="clear" w:color="auto" w:fill="FFFFFF"/>
              <w:ind w:firstLine="187"/>
              <w:rPr>
                <w:color w:val="000000" w:themeColor="text1"/>
                <w:lang w:eastAsia="en-US"/>
              </w:rPr>
            </w:pPr>
          </w:p>
        </w:tc>
        <w:tc>
          <w:tcPr>
            <w:tcW w:w="2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4598" w:rsidRPr="00F00C98" w:rsidRDefault="005839E7" w:rsidP="00F00C98">
            <w:pPr>
              <w:rPr>
                <w:color w:val="000000" w:themeColor="text1"/>
                <w:lang w:eastAsia="en-US"/>
              </w:rPr>
            </w:pPr>
            <w:r w:rsidRPr="00F00C98">
              <w:rPr>
                <w:color w:val="000000" w:themeColor="text1"/>
                <w:lang w:eastAsia="en-US"/>
              </w:rPr>
              <w:t xml:space="preserve">1. Размещение сведений по вопросам соблюдения обязательных требований на официальном сайте администрации </w:t>
            </w:r>
          </w:p>
          <w:p w:rsidR="00B04598" w:rsidRPr="00F00C98" w:rsidRDefault="00B04598" w:rsidP="00F00C98">
            <w:pPr>
              <w:rPr>
                <w:color w:val="000000" w:themeColor="text1"/>
                <w:lang w:eastAsia="en-US"/>
              </w:rPr>
            </w:pPr>
          </w:p>
          <w:p w:rsidR="00B04598" w:rsidRPr="00F00C98" w:rsidRDefault="00B04598" w:rsidP="00F00C98">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4598" w:rsidRPr="00F00C98" w:rsidRDefault="005839E7" w:rsidP="00F00C98">
            <w:pPr>
              <w:jc w:val="center"/>
              <w:rPr>
                <w:color w:val="000000" w:themeColor="text1"/>
                <w:lang w:eastAsia="en-US"/>
              </w:rPr>
            </w:pPr>
            <w:r w:rsidRPr="00F00C98">
              <w:rPr>
                <w:color w:val="000000" w:themeColor="text1"/>
                <w:lang w:eastAsia="en-US"/>
              </w:rPr>
              <w:t xml:space="preserve">Ежегодно, </w:t>
            </w:r>
          </w:p>
          <w:p w:rsidR="00B04598" w:rsidRPr="00F00C98" w:rsidRDefault="005839E7" w:rsidP="00F00C98">
            <w:pPr>
              <w:jc w:val="center"/>
              <w:rPr>
                <w:color w:val="000000" w:themeColor="text1"/>
                <w:lang w:eastAsia="en-US"/>
              </w:rPr>
            </w:pPr>
            <w:r w:rsidRPr="00F00C98">
              <w:rPr>
                <w:color w:val="000000" w:themeColor="text1"/>
                <w:lang w:eastAsia="en-US"/>
              </w:rPr>
              <w:t>декабрь</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4598" w:rsidRPr="00F00C98" w:rsidRDefault="006B30CF" w:rsidP="00F00C98">
            <w:pPr>
              <w:rPr>
                <w:i/>
                <w:iCs/>
                <w:color w:val="000000" w:themeColor="text1"/>
                <w:lang w:eastAsia="en-US"/>
              </w:rPr>
            </w:pPr>
            <w:r w:rsidRPr="00F00C98">
              <w:rPr>
                <w:color w:val="000000" w:themeColor="text1"/>
              </w:rPr>
              <w:t>Отдел жилищно-коммунального хозяйства администрации</w:t>
            </w:r>
          </w:p>
        </w:tc>
      </w:tr>
      <w:tr w:rsidR="00F00C98" w:rsidRPr="00F00C98">
        <w:tc>
          <w:tcPr>
            <w:tcW w:w="534" w:type="dxa"/>
            <w:vMerge/>
            <w:tcBorders>
              <w:top w:val="single" w:sz="6" w:space="0" w:color="000000"/>
              <w:left w:val="single" w:sz="6" w:space="0" w:color="000000"/>
              <w:bottom w:val="single" w:sz="6" w:space="0" w:color="000000"/>
              <w:right w:val="single" w:sz="6" w:space="0" w:color="000000"/>
            </w:tcBorders>
            <w:vAlign w:val="center"/>
          </w:tcPr>
          <w:p w:rsidR="006B30CF" w:rsidRPr="00F00C98" w:rsidRDefault="006B30CF" w:rsidP="00F00C98">
            <w:pPr>
              <w:rPr>
                <w:color w:val="000000" w:themeColor="text1"/>
                <w:lang w:eastAsia="en-US"/>
              </w:rPr>
            </w:pPr>
          </w:p>
        </w:tc>
        <w:tc>
          <w:tcPr>
            <w:tcW w:w="2011" w:type="dxa"/>
            <w:vMerge/>
            <w:tcBorders>
              <w:top w:val="single" w:sz="6" w:space="0" w:color="000000"/>
              <w:left w:val="single" w:sz="6" w:space="0" w:color="000000"/>
              <w:bottom w:val="single" w:sz="6" w:space="0" w:color="000000"/>
              <w:right w:val="single" w:sz="6" w:space="0" w:color="000000"/>
            </w:tcBorders>
            <w:vAlign w:val="center"/>
          </w:tcPr>
          <w:p w:rsidR="006B30CF" w:rsidRPr="00F00C98" w:rsidRDefault="006B30CF" w:rsidP="00F00C98">
            <w:pPr>
              <w:rPr>
                <w:color w:val="000000" w:themeColor="text1"/>
                <w:lang w:eastAsia="en-US"/>
              </w:rPr>
            </w:pPr>
          </w:p>
        </w:tc>
        <w:tc>
          <w:tcPr>
            <w:tcW w:w="2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30CF" w:rsidRPr="00F00C98" w:rsidRDefault="006B30CF" w:rsidP="00F00C98">
            <w:pPr>
              <w:rPr>
                <w:color w:val="000000" w:themeColor="text1"/>
                <w:lang w:eastAsia="en-US"/>
              </w:rPr>
            </w:pPr>
            <w:r w:rsidRPr="00F00C98">
              <w:rPr>
                <w:color w:val="000000" w:themeColor="text1"/>
                <w:lang w:eastAsia="en-US"/>
              </w:rPr>
              <w:t>2. Размещение сведений по вопросам соблюдения обязательных требований в средствах массовой информации</w:t>
            </w:r>
          </w:p>
          <w:p w:rsidR="006B30CF" w:rsidRPr="00F00C98" w:rsidRDefault="006B30CF" w:rsidP="00F00C98">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30CF" w:rsidRPr="00F00C98" w:rsidRDefault="006B30CF" w:rsidP="00F00C98">
            <w:pPr>
              <w:jc w:val="center"/>
              <w:rPr>
                <w:color w:val="000000" w:themeColor="text1"/>
                <w:lang w:eastAsia="en-US"/>
              </w:rPr>
            </w:pPr>
            <w:r w:rsidRPr="00F00C98">
              <w:rPr>
                <w:color w:val="000000" w:themeColor="text1"/>
                <w:lang w:eastAsia="en-US"/>
              </w:rPr>
              <w:t>Ежеквартально</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30CF" w:rsidRPr="00F00C98" w:rsidRDefault="006B30CF" w:rsidP="00F00C98">
            <w:pPr>
              <w:rPr>
                <w:i/>
                <w:iCs/>
                <w:color w:val="000000" w:themeColor="text1"/>
                <w:lang w:eastAsia="en-US"/>
              </w:rPr>
            </w:pPr>
            <w:r w:rsidRPr="00F00C98">
              <w:rPr>
                <w:color w:val="000000" w:themeColor="text1"/>
              </w:rPr>
              <w:t>Отдел жилищно-коммунального хозяйства администрации</w:t>
            </w:r>
          </w:p>
        </w:tc>
      </w:tr>
      <w:tr w:rsidR="00F00C98" w:rsidRPr="00F00C98">
        <w:tc>
          <w:tcPr>
            <w:tcW w:w="534" w:type="dxa"/>
            <w:vMerge/>
            <w:tcBorders>
              <w:top w:val="single" w:sz="6" w:space="0" w:color="000000"/>
              <w:left w:val="single" w:sz="6" w:space="0" w:color="000000"/>
              <w:bottom w:val="single" w:sz="6" w:space="0" w:color="000000"/>
              <w:right w:val="single" w:sz="6" w:space="0" w:color="000000"/>
            </w:tcBorders>
            <w:vAlign w:val="center"/>
          </w:tcPr>
          <w:p w:rsidR="006B30CF" w:rsidRPr="00F00C98" w:rsidRDefault="006B30CF" w:rsidP="00F00C98">
            <w:pPr>
              <w:rPr>
                <w:color w:val="000000" w:themeColor="text1"/>
                <w:lang w:eastAsia="en-US"/>
              </w:rPr>
            </w:pPr>
          </w:p>
        </w:tc>
        <w:tc>
          <w:tcPr>
            <w:tcW w:w="2011" w:type="dxa"/>
            <w:vMerge/>
            <w:tcBorders>
              <w:top w:val="single" w:sz="6" w:space="0" w:color="000000"/>
              <w:left w:val="single" w:sz="6" w:space="0" w:color="000000"/>
              <w:bottom w:val="single" w:sz="6" w:space="0" w:color="000000"/>
              <w:right w:val="single" w:sz="6" w:space="0" w:color="000000"/>
            </w:tcBorders>
            <w:vAlign w:val="center"/>
          </w:tcPr>
          <w:p w:rsidR="006B30CF" w:rsidRPr="00F00C98" w:rsidRDefault="006B30CF" w:rsidP="00F00C98">
            <w:pPr>
              <w:rPr>
                <w:color w:val="000000" w:themeColor="text1"/>
                <w:lang w:eastAsia="en-US"/>
              </w:rPr>
            </w:pPr>
          </w:p>
        </w:tc>
        <w:tc>
          <w:tcPr>
            <w:tcW w:w="2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30CF" w:rsidRPr="00F00C98" w:rsidRDefault="006B30CF" w:rsidP="00F00C98">
            <w:pPr>
              <w:rPr>
                <w:color w:val="000000" w:themeColor="text1"/>
                <w:shd w:val="clear" w:color="auto" w:fill="FFFFFF"/>
                <w:lang w:eastAsia="en-US"/>
              </w:rPr>
            </w:pPr>
            <w:r w:rsidRPr="00F00C98">
              <w:rPr>
                <w:color w:val="000000" w:themeColor="text1"/>
                <w:lang w:eastAsia="en-US"/>
              </w:rPr>
              <w:t>3. Размещение сведений по вопросам соблюдения обязательных требований</w:t>
            </w:r>
            <w:r w:rsidRPr="00F00C98">
              <w:rPr>
                <w:color w:val="000000" w:themeColor="text1"/>
                <w:shd w:val="clear" w:color="auto" w:fill="FFFFFF"/>
                <w:lang w:eastAsia="en-US"/>
              </w:rPr>
              <w:t xml:space="preserve"> в личных кабинетах контролируемого лица в государственных информационных системах (при их наличии)</w:t>
            </w:r>
          </w:p>
          <w:p w:rsidR="006B30CF" w:rsidRPr="00F00C98" w:rsidRDefault="006B30CF" w:rsidP="00F00C98">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30CF" w:rsidRPr="00F00C98" w:rsidRDefault="006B30CF" w:rsidP="00F00C98">
            <w:pPr>
              <w:jc w:val="center"/>
              <w:rPr>
                <w:color w:val="000000" w:themeColor="text1"/>
                <w:lang w:eastAsia="en-US"/>
              </w:rPr>
            </w:pPr>
            <w:r w:rsidRPr="00F00C98">
              <w:rPr>
                <w:color w:val="000000" w:themeColor="text1"/>
                <w:lang w:eastAsia="en-US"/>
              </w:rPr>
              <w:t xml:space="preserve">Ежегодно, </w:t>
            </w:r>
          </w:p>
          <w:p w:rsidR="006B30CF" w:rsidRPr="00F00C98" w:rsidRDefault="006B30CF" w:rsidP="00F00C98">
            <w:pPr>
              <w:jc w:val="center"/>
              <w:rPr>
                <w:color w:val="000000" w:themeColor="text1"/>
                <w:lang w:eastAsia="en-US"/>
              </w:rPr>
            </w:pPr>
            <w:r w:rsidRPr="00F00C98">
              <w:rPr>
                <w:color w:val="000000" w:themeColor="text1"/>
                <w:lang w:eastAsia="en-US"/>
              </w:rPr>
              <w:t>декабрь</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B30CF" w:rsidRPr="00F00C98" w:rsidRDefault="006B30CF" w:rsidP="00F00C98">
            <w:pPr>
              <w:rPr>
                <w:i/>
                <w:iCs/>
                <w:color w:val="000000" w:themeColor="text1"/>
                <w:lang w:eastAsia="en-US"/>
              </w:rPr>
            </w:pPr>
            <w:r w:rsidRPr="00F00C98">
              <w:rPr>
                <w:color w:val="000000" w:themeColor="text1"/>
              </w:rPr>
              <w:t>Отдел жилищно-коммунального хозяйства администрации</w:t>
            </w:r>
          </w:p>
        </w:tc>
      </w:tr>
      <w:tr w:rsidR="00F00C98" w:rsidRPr="00F00C98">
        <w:tc>
          <w:tcPr>
            <w:tcW w:w="53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4391" w:rsidRPr="00F00C98" w:rsidRDefault="00554391" w:rsidP="00F00C98">
            <w:pPr>
              <w:jc w:val="center"/>
              <w:rPr>
                <w:color w:val="000000" w:themeColor="text1"/>
                <w:lang w:eastAsia="en-US"/>
              </w:rPr>
            </w:pPr>
            <w:r w:rsidRPr="00F00C98">
              <w:rPr>
                <w:color w:val="000000" w:themeColor="text1"/>
                <w:lang w:eastAsia="en-US"/>
              </w:rPr>
              <w:t>2</w:t>
            </w:r>
          </w:p>
        </w:tc>
        <w:tc>
          <w:tcPr>
            <w:tcW w:w="201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4391" w:rsidRPr="00F00C98" w:rsidRDefault="00554391" w:rsidP="00F00C98">
            <w:pPr>
              <w:rPr>
                <w:color w:val="000000" w:themeColor="text1"/>
                <w:lang w:eastAsia="en-US"/>
              </w:rPr>
            </w:pPr>
            <w:r w:rsidRPr="00F00C98">
              <w:rPr>
                <w:color w:val="000000" w:themeColor="text1"/>
                <w:lang w:eastAsia="en-US"/>
              </w:rPr>
              <w:t xml:space="preserve">Обобщение практики осуществления муниципального контроля за исполнением единой теплоснабжающей организацией обязательств посредством сбора и анализа данных о проведённых контрольных мероприятиях (контрольных действиях) и их результатах, в том </w:t>
            </w:r>
            <w:r w:rsidRPr="00F00C98">
              <w:rPr>
                <w:color w:val="000000" w:themeColor="text1"/>
                <w:lang w:eastAsia="en-US"/>
              </w:rPr>
              <w:lastRenderedPageBreak/>
              <w:t>числе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w:t>
            </w:r>
          </w:p>
          <w:p w:rsidR="00554391" w:rsidRPr="00F00C98" w:rsidRDefault="00554391" w:rsidP="00F00C98">
            <w:pPr>
              <w:rPr>
                <w:color w:val="000000" w:themeColor="text1"/>
                <w:lang w:eastAsia="en-US"/>
              </w:rPr>
            </w:pPr>
          </w:p>
        </w:tc>
        <w:tc>
          <w:tcPr>
            <w:tcW w:w="2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4391" w:rsidRPr="00F00C98" w:rsidRDefault="00554391" w:rsidP="00F00C98">
            <w:pPr>
              <w:pStyle w:val="s1"/>
              <w:shd w:val="clear" w:color="auto" w:fill="FFFFFF"/>
              <w:rPr>
                <w:color w:val="000000" w:themeColor="text1"/>
                <w:lang w:eastAsia="en-US"/>
              </w:rPr>
            </w:pPr>
            <w:r w:rsidRPr="00F00C98">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4391" w:rsidRPr="00F00C98" w:rsidRDefault="00554391" w:rsidP="00F00C98">
            <w:pPr>
              <w:jc w:val="center"/>
              <w:rPr>
                <w:color w:val="000000" w:themeColor="text1"/>
                <w:lang w:eastAsia="en-US"/>
              </w:rPr>
            </w:pPr>
            <w:r w:rsidRPr="00F00C98">
              <w:rPr>
                <w:color w:val="000000" w:themeColor="text1"/>
                <w:lang w:eastAsia="en-US"/>
              </w:rPr>
              <w:t xml:space="preserve">До 1 июня </w:t>
            </w:r>
          </w:p>
          <w:p w:rsidR="00554391" w:rsidRPr="00F00C98" w:rsidRDefault="00554391" w:rsidP="00F00C98">
            <w:pPr>
              <w:jc w:val="center"/>
              <w:rPr>
                <w:color w:val="000000" w:themeColor="text1"/>
                <w:lang w:eastAsia="en-US"/>
              </w:rPr>
            </w:pPr>
            <w:r w:rsidRPr="00F00C98">
              <w:rPr>
                <w:color w:val="000000" w:themeColor="text1"/>
                <w:lang w:eastAsia="en-US"/>
              </w:rPr>
              <w:t>2024 года</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4391" w:rsidRPr="00F00C98" w:rsidRDefault="00554391" w:rsidP="00F00C98">
            <w:pPr>
              <w:rPr>
                <w:i/>
                <w:iCs/>
                <w:color w:val="000000" w:themeColor="text1"/>
                <w:lang w:eastAsia="en-US"/>
              </w:rPr>
            </w:pPr>
            <w:r w:rsidRPr="00F00C98">
              <w:rPr>
                <w:color w:val="000000" w:themeColor="text1"/>
              </w:rPr>
              <w:t>Отдел жилищно-коммунального хозяйства администрации</w:t>
            </w:r>
          </w:p>
        </w:tc>
      </w:tr>
      <w:tr w:rsidR="00F00C98" w:rsidRPr="00F00C98">
        <w:tc>
          <w:tcPr>
            <w:tcW w:w="534" w:type="dxa"/>
            <w:vMerge/>
            <w:tcBorders>
              <w:top w:val="single" w:sz="6" w:space="0" w:color="000000"/>
              <w:left w:val="single" w:sz="6" w:space="0" w:color="000000"/>
              <w:bottom w:val="single" w:sz="6" w:space="0" w:color="000000"/>
              <w:right w:val="single" w:sz="6" w:space="0" w:color="000000"/>
            </w:tcBorders>
            <w:vAlign w:val="center"/>
          </w:tcPr>
          <w:p w:rsidR="00554391" w:rsidRPr="00F00C98" w:rsidRDefault="00554391" w:rsidP="00F00C98">
            <w:pPr>
              <w:rPr>
                <w:color w:val="000000" w:themeColor="text1"/>
                <w:lang w:eastAsia="en-US"/>
              </w:rPr>
            </w:pPr>
          </w:p>
        </w:tc>
        <w:tc>
          <w:tcPr>
            <w:tcW w:w="2011" w:type="dxa"/>
            <w:vMerge/>
            <w:tcBorders>
              <w:top w:val="single" w:sz="6" w:space="0" w:color="000000"/>
              <w:left w:val="single" w:sz="6" w:space="0" w:color="000000"/>
              <w:bottom w:val="single" w:sz="6" w:space="0" w:color="000000"/>
              <w:right w:val="single" w:sz="6" w:space="0" w:color="000000"/>
            </w:tcBorders>
            <w:vAlign w:val="center"/>
          </w:tcPr>
          <w:p w:rsidR="00554391" w:rsidRPr="00F00C98" w:rsidRDefault="00554391" w:rsidP="00F00C98">
            <w:pPr>
              <w:rPr>
                <w:color w:val="000000" w:themeColor="text1"/>
                <w:lang w:eastAsia="en-US"/>
              </w:rPr>
            </w:pPr>
          </w:p>
        </w:tc>
        <w:tc>
          <w:tcPr>
            <w:tcW w:w="2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4391" w:rsidRPr="00F00C98" w:rsidRDefault="00554391" w:rsidP="00F00C98">
            <w:pPr>
              <w:pStyle w:val="s1"/>
              <w:shd w:val="clear" w:color="auto" w:fill="FFFFFF"/>
              <w:rPr>
                <w:color w:val="000000" w:themeColor="text1"/>
                <w:lang w:eastAsia="en-US"/>
              </w:rPr>
            </w:pPr>
            <w:r w:rsidRPr="00F00C98">
              <w:rPr>
                <w:color w:val="000000" w:themeColor="text1"/>
                <w:lang w:eastAsia="en-US"/>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4391" w:rsidRPr="00F00C98" w:rsidRDefault="00554391" w:rsidP="00F00C98">
            <w:pPr>
              <w:jc w:val="center"/>
              <w:rPr>
                <w:color w:val="000000" w:themeColor="text1"/>
                <w:lang w:eastAsia="en-US"/>
              </w:rPr>
            </w:pPr>
            <w:r w:rsidRPr="00F00C98">
              <w:rPr>
                <w:color w:val="000000" w:themeColor="text1"/>
                <w:lang w:eastAsia="en-US"/>
              </w:rPr>
              <w:t xml:space="preserve">До 1 июля </w:t>
            </w:r>
          </w:p>
          <w:p w:rsidR="00554391" w:rsidRPr="00F00C98" w:rsidRDefault="00554391" w:rsidP="00F00C98">
            <w:pPr>
              <w:jc w:val="center"/>
              <w:rPr>
                <w:color w:val="000000" w:themeColor="text1"/>
                <w:lang w:eastAsia="en-US"/>
              </w:rPr>
            </w:pPr>
            <w:r w:rsidRPr="00F00C98">
              <w:rPr>
                <w:color w:val="000000" w:themeColor="text1"/>
                <w:lang w:eastAsia="en-US"/>
              </w:rPr>
              <w:t>2024 года</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4391" w:rsidRPr="00F00C98" w:rsidRDefault="00554391" w:rsidP="00F00C98">
            <w:pPr>
              <w:rPr>
                <w:i/>
                <w:iCs/>
                <w:color w:val="000000" w:themeColor="text1"/>
                <w:lang w:eastAsia="en-US"/>
              </w:rPr>
            </w:pPr>
            <w:r w:rsidRPr="00F00C98">
              <w:rPr>
                <w:color w:val="000000" w:themeColor="text1"/>
              </w:rPr>
              <w:t>Отдел жилищно-коммунального хозяйства администрации</w:t>
            </w:r>
          </w:p>
        </w:tc>
      </w:tr>
      <w:tr w:rsidR="00F00C98" w:rsidRPr="00F00C98">
        <w:tc>
          <w:tcPr>
            <w:tcW w:w="5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0D5630" w:rsidP="00F00C98">
            <w:pPr>
              <w:jc w:val="center"/>
              <w:rPr>
                <w:color w:val="000000" w:themeColor="text1"/>
                <w:lang w:eastAsia="en-US"/>
              </w:rPr>
            </w:pPr>
            <w:r w:rsidRPr="00F00C98">
              <w:rPr>
                <w:color w:val="000000" w:themeColor="text1"/>
                <w:lang w:eastAsia="en-US"/>
              </w:rPr>
              <w:lastRenderedPageBreak/>
              <w:t>3</w:t>
            </w:r>
          </w:p>
        </w:tc>
        <w:tc>
          <w:tcPr>
            <w:tcW w:w="20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0D5630" w:rsidP="00F00C98">
            <w:pPr>
              <w:rPr>
                <w:color w:val="000000" w:themeColor="text1"/>
                <w:lang w:eastAsia="en-US"/>
              </w:rPr>
            </w:pPr>
            <w:r w:rsidRPr="00F00C98">
              <w:rPr>
                <w:color w:val="000000" w:themeColor="text1"/>
                <w:lang w:eastAsia="en-US"/>
              </w:rPr>
              <w:t>Объявление контролируемому лицу предостережений о недопустимости нарушения обязательных требований и предложений</w:t>
            </w:r>
            <w:r w:rsidRPr="00F00C98">
              <w:rPr>
                <w:color w:val="000000" w:themeColor="text1"/>
                <w:shd w:val="clear" w:color="auto" w:fill="FFFFFF"/>
                <w:lang w:eastAsia="en-US"/>
              </w:rPr>
              <w:t xml:space="preserve"> принять меры по обеспечению соблюдения обязательных требований</w:t>
            </w:r>
            <w:r w:rsidRPr="00F00C98">
              <w:rPr>
                <w:color w:val="000000" w:themeColor="text1"/>
                <w:lang w:eastAsia="en-US"/>
              </w:rPr>
              <w:t xml:space="preserve"> в случае наличия у администрации сведений о готовящихся нарушениях обязательных требований </w:t>
            </w:r>
            <w:r w:rsidRPr="00F00C98">
              <w:rPr>
                <w:color w:val="000000" w:themeColor="text1"/>
                <w:shd w:val="clear" w:color="auto" w:fill="FFFFFF"/>
                <w:lang w:eastAsia="en-US"/>
              </w:rPr>
              <w:t>или признаках нарушений обязательных требований </w:t>
            </w:r>
            <w:r w:rsidRPr="00F00C98">
              <w:rPr>
                <w:color w:val="000000" w:themeColor="text1"/>
                <w:lang w:eastAsia="en-US"/>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F00C98">
              <w:rPr>
                <w:color w:val="000000" w:themeColor="text1"/>
                <w:lang w:eastAsia="en-US"/>
              </w:rPr>
              <w:lastRenderedPageBreak/>
              <w:t>ценностям либо создало угрозу причинения вреда (ущерба) охраняемым законом ценностям</w:t>
            </w:r>
          </w:p>
          <w:p w:rsidR="000D5630" w:rsidRPr="00F00C98" w:rsidRDefault="000D5630" w:rsidP="00F00C98">
            <w:pPr>
              <w:rPr>
                <w:color w:val="000000" w:themeColor="text1"/>
                <w:lang w:eastAsia="en-US"/>
              </w:rPr>
            </w:pPr>
          </w:p>
        </w:tc>
        <w:tc>
          <w:tcPr>
            <w:tcW w:w="2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0D5630" w:rsidP="00F00C98">
            <w:pPr>
              <w:rPr>
                <w:color w:val="000000" w:themeColor="text1"/>
                <w:lang w:eastAsia="en-US"/>
              </w:rPr>
            </w:pPr>
            <w:r w:rsidRPr="00F00C98">
              <w:rPr>
                <w:color w:val="000000" w:themeColor="text1"/>
                <w:lang w:eastAsia="en-US"/>
              </w:rPr>
              <w:lastRenderedPageBreak/>
              <w:t>Подготовка и объявление контролируемому лицу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0D5630" w:rsidP="00F00C98">
            <w:pPr>
              <w:jc w:val="center"/>
              <w:rPr>
                <w:color w:val="000000" w:themeColor="text1"/>
                <w:shd w:val="clear" w:color="auto" w:fill="FFFFFF"/>
                <w:lang w:eastAsia="en-US"/>
              </w:rPr>
            </w:pPr>
            <w:r w:rsidRPr="00F00C98">
              <w:rPr>
                <w:color w:val="000000" w:themeColor="text1"/>
                <w:lang w:eastAsia="en-US"/>
              </w:rPr>
              <w:t xml:space="preserve">По мере выявления готовящихся нарушений обязательных требований </w:t>
            </w:r>
            <w:r w:rsidRPr="00F00C98">
              <w:rPr>
                <w:color w:val="000000" w:themeColor="text1"/>
                <w:shd w:val="clear" w:color="auto" w:fill="FFFFFF"/>
                <w:lang w:eastAsia="en-US"/>
              </w:rPr>
              <w:t>или признаков нарушений обязательных требований,</w:t>
            </w:r>
            <w:r w:rsidRPr="00F00C98">
              <w:rPr>
                <w:color w:val="000000" w:themeColor="text1"/>
                <w:lang w:eastAsia="en-US"/>
              </w:rPr>
              <w:t xml:space="preserve"> не позднее 30 дней со дня получения администрацией указанных сведений</w:t>
            </w:r>
          </w:p>
          <w:p w:rsidR="000D5630" w:rsidRPr="00F00C98" w:rsidRDefault="000D5630" w:rsidP="00F00C98">
            <w:pPr>
              <w:jc w:val="center"/>
              <w:rPr>
                <w:color w:val="000000" w:themeColor="text1"/>
                <w:lang w:eastAsia="en-US"/>
              </w:rPr>
            </w:pPr>
          </w:p>
          <w:p w:rsidR="000D5630" w:rsidRPr="00F00C98" w:rsidRDefault="000D5630" w:rsidP="00F00C98">
            <w:pPr>
              <w:rPr>
                <w:color w:val="000000" w:themeColor="text1"/>
                <w:lang w:eastAsia="en-US"/>
              </w:rPr>
            </w:pP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0D5630" w:rsidP="00F00C98">
            <w:pPr>
              <w:rPr>
                <w:i/>
                <w:iCs/>
                <w:color w:val="000000" w:themeColor="text1"/>
                <w:lang w:eastAsia="en-US"/>
              </w:rPr>
            </w:pPr>
            <w:r w:rsidRPr="00F00C98">
              <w:rPr>
                <w:color w:val="000000" w:themeColor="text1"/>
              </w:rPr>
              <w:t>Отдел жилищно-коммунального хозяйства администрации</w:t>
            </w:r>
          </w:p>
        </w:tc>
      </w:tr>
      <w:tr w:rsidR="00F00C98" w:rsidRPr="00F00C98">
        <w:tc>
          <w:tcPr>
            <w:tcW w:w="53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0D5630" w:rsidP="00F00C98">
            <w:pPr>
              <w:jc w:val="center"/>
              <w:rPr>
                <w:color w:val="000000" w:themeColor="text1"/>
                <w:lang w:val="en-US" w:eastAsia="en-US"/>
              </w:rPr>
            </w:pPr>
            <w:r w:rsidRPr="00F00C98">
              <w:rPr>
                <w:color w:val="000000" w:themeColor="text1"/>
                <w:lang w:eastAsia="en-US"/>
              </w:rPr>
              <w:lastRenderedPageBreak/>
              <w:t>4</w:t>
            </w:r>
          </w:p>
        </w:tc>
        <w:tc>
          <w:tcPr>
            <w:tcW w:w="201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0D5630" w:rsidP="00F00C98">
            <w:pPr>
              <w:pStyle w:val="ConsPlusNormal"/>
              <w:ind w:firstLine="0"/>
              <w:rPr>
                <w:rFonts w:ascii="Times New Roman" w:hAnsi="Times New Roman" w:cs="Times New Roman"/>
                <w:color w:val="000000" w:themeColor="text1"/>
                <w:sz w:val="24"/>
                <w:szCs w:val="24"/>
              </w:rPr>
            </w:pPr>
            <w:r w:rsidRPr="00F00C98">
              <w:rPr>
                <w:rFonts w:ascii="Times New Roman" w:hAnsi="Times New Roman" w:cs="Times New Roman"/>
                <w:color w:val="000000" w:themeColor="text1"/>
                <w:sz w:val="24"/>
                <w:szCs w:val="24"/>
              </w:rPr>
              <w:t>Консультирование контролируемого лица в устной или письменной форме по следующим вопросам муниципального контроля за исполнением единой теплоснабжающей организацией обязательств:</w:t>
            </w:r>
          </w:p>
          <w:p w:rsidR="000D5630" w:rsidRPr="00F00C98" w:rsidRDefault="000D5630" w:rsidP="00F00C98">
            <w:pPr>
              <w:pStyle w:val="ConsPlusNormal"/>
              <w:ind w:firstLine="0"/>
              <w:rPr>
                <w:rFonts w:ascii="Times New Roman" w:hAnsi="Times New Roman" w:cs="Times New Roman"/>
                <w:color w:val="000000" w:themeColor="text1"/>
                <w:sz w:val="24"/>
                <w:szCs w:val="24"/>
              </w:rPr>
            </w:pPr>
            <w:r w:rsidRPr="00F00C98">
              <w:rPr>
                <w:rFonts w:ascii="Times New Roman" w:hAnsi="Times New Roman" w:cs="Times New Roman"/>
                <w:color w:val="000000" w:themeColor="text1"/>
                <w:sz w:val="24"/>
                <w:szCs w:val="24"/>
              </w:rPr>
              <w:t>- организация и осуществление муниципального контроля за исполнением единой теплоснабжающей организацией обязательств;</w:t>
            </w:r>
          </w:p>
          <w:p w:rsidR="000D5630" w:rsidRPr="00F00C98" w:rsidRDefault="000D5630" w:rsidP="00F00C98">
            <w:pPr>
              <w:pStyle w:val="ConsPlusNormal"/>
              <w:ind w:firstLine="0"/>
              <w:rPr>
                <w:rFonts w:ascii="Times New Roman" w:hAnsi="Times New Roman" w:cs="Times New Roman"/>
                <w:color w:val="000000" w:themeColor="text1"/>
                <w:sz w:val="24"/>
                <w:szCs w:val="24"/>
              </w:rPr>
            </w:pPr>
            <w:r w:rsidRPr="00F00C98">
              <w:rPr>
                <w:rFonts w:ascii="Times New Roman" w:hAnsi="Times New Roman" w:cs="Times New Roman"/>
                <w:color w:val="000000" w:themeColor="text1"/>
                <w:sz w:val="24"/>
                <w:szCs w:val="24"/>
              </w:rPr>
              <w:t>- порядок осуществления контрольных мероприятий;</w:t>
            </w:r>
          </w:p>
          <w:p w:rsidR="000D5630" w:rsidRPr="00F00C98" w:rsidRDefault="000D5630" w:rsidP="00F00C98">
            <w:pPr>
              <w:pStyle w:val="ConsPlusNormal"/>
              <w:ind w:firstLine="0"/>
              <w:rPr>
                <w:rFonts w:ascii="Times New Roman" w:hAnsi="Times New Roman" w:cs="Times New Roman"/>
                <w:color w:val="000000" w:themeColor="text1"/>
                <w:sz w:val="24"/>
                <w:szCs w:val="24"/>
              </w:rPr>
            </w:pPr>
            <w:r w:rsidRPr="00F00C98">
              <w:rPr>
                <w:rFonts w:ascii="Times New Roman" w:hAnsi="Times New Roman" w:cs="Times New Roman"/>
                <w:color w:val="000000" w:themeColor="text1"/>
                <w:sz w:val="24"/>
                <w:szCs w:val="24"/>
              </w:rPr>
              <w:t>-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0D5630" w:rsidRPr="00F00C98" w:rsidRDefault="000D5630" w:rsidP="00F00C98">
            <w:pPr>
              <w:rPr>
                <w:color w:val="000000" w:themeColor="text1"/>
                <w:lang w:eastAsia="en-US"/>
              </w:rPr>
            </w:pPr>
            <w:r w:rsidRPr="00F00C98">
              <w:rPr>
                <w:color w:val="000000" w:themeColor="text1"/>
                <w:lang w:eastAsia="en-US"/>
              </w:rPr>
              <w:t xml:space="preserve">- получение информации о нормативных </w:t>
            </w:r>
            <w:r w:rsidRPr="00F00C98">
              <w:rPr>
                <w:color w:val="000000" w:themeColor="text1"/>
                <w:lang w:eastAsia="en-US"/>
              </w:rPr>
              <w:lastRenderedPageBreak/>
              <w:t>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0D5630" w:rsidRPr="00F00C98" w:rsidRDefault="000D5630" w:rsidP="00F00C98">
            <w:pPr>
              <w:rPr>
                <w:color w:val="000000" w:themeColor="text1"/>
                <w:lang w:eastAsia="en-US"/>
              </w:rPr>
            </w:pPr>
          </w:p>
        </w:tc>
        <w:tc>
          <w:tcPr>
            <w:tcW w:w="2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0D5630" w:rsidP="00F00C98">
            <w:pPr>
              <w:pStyle w:val="s1"/>
              <w:shd w:val="clear" w:color="auto" w:fill="FFFFFF"/>
              <w:spacing w:before="0" w:beforeAutospacing="0" w:after="0" w:afterAutospacing="0"/>
              <w:rPr>
                <w:color w:val="000000" w:themeColor="text1"/>
                <w:lang w:eastAsia="en-US"/>
              </w:rPr>
            </w:pPr>
            <w:r w:rsidRPr="00F00C98">
              <w:rPr>
                <w:color w:val="000000" w:themeColor="text1"/>
                <w:lang w:eastAsia="en-US"/>
              </w:rPr>
              <w:lastRenderedPageBreak/>
              <w:t>1. Консультирование контролируемого лица в устной форме по телефону, по видео-конференц-связи и на личном приеме</w:t>
            </w:r>
          </w:p>
          <w:p w:rsidR="000D5630" w:rsidRPr="00F00C98" w:rsidRDefault="000D5630" w:rsidP="00F00C98">
            <w:pPr>
              <w:pStyle w:val="s1"/>
              <w:shd w:val="clear" w:color="auto" w:fill="FFFFFF"/>
              <w:spacing w:before="0" w:beforeAutospacing="0" w:after="0" w:afterAutospacing="0"/>
              <w:rPr>
                <w:color w:val="000000" w:themeColor="text1"/>
                <w:lang w:eastAsia="en-US"/>
              </w:rPr>
            </w:pPr>
          </w:p>
          <w:p w:rsidR="000D5630" w:rsidRPr="00F00C98" w:rsidRDefault="000D5630" w:rsidP="00F00C98">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0D5630" w:rsidP="00F00C98">
            <w:pPr>
              <w:rPr>
                <w:color w:val="000000" w:themeColor="text1"/>
                <w:shd w:val="clear" w:color="auto" w:fill="FFFFFF"/>
                <w:lang w:eastAsia="en-US"/>
              </w:rPr>
            </w:pPr>
            <w:r w:rsidRPr="00F00C98">
              <w:rPr>
                <w:color w:val="000000" w:themeColor="text1"/>
                <w:lang w:eastAsia="en-US"/>
              </w:rPr>
              <w:t>При обращении лица, нуждающегося в консультировании</w:t>
            </w:r>
          </w:p>
          <w:p w:rsidR="000D5630" w:rsidRPr="00F00C98" w:rsidRDefault="000D5630" w:rsidP="00F00C98">
            <w:pPr>
              <w:rPr>
                <w:color w:val="000000" w:themeColor="text1"/>
                <w:lang w:eastAsia="en-US"/>
              </w:rPr>
            </w:pPr>
          </w:p>
          <w:p w:rsidR="000D5630" w:rsidRPr="00F00C98" w:rsidRDefault="000D5630" w:rsidP="00F00C98">
            <w:pPr>
              <w:rPr>
                <w:color w:val="000000" w:themeColor="text1"/>
                <w:lang w:eastAsia="en-US"/>
              </w:rPr>
            </w:pP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0D5630" w:rsidP="00F00C98">
            <w:pPr>
              <w:rPr>
                <w:i/>
                <w:iCs/>
                <w:color w:val="000000" w:themeColor="text1"/>
                <w:lang w:eastAsia="en-US"/>
              </w:rPr>
            </w:pPr>
            <w:r w:rsidRPr="00F00C98">
              <w:rPr>
                <w:color w:val="000000" w:themeColor="text1"/>
              </w:rPr>
              <w:t>Отдел жилищно-коммунального хозяйства администрации</w:t>
            </w:r>
          </w:p>
        </w:tc>
      </w:tr>
      <w:tr w:rsidR="00F00C98" w:rsidRPr="00F00C98">
        <w:tc>
          <w:tcPr>
            <w:tcW w:w="534" w:type="dxa"/>
            <w:vMerge/>
            <w:tcBorders>
              <w:top w:val="single" w:sz="6" w:space="0" w:color="000000"/>
              <w:left w:val="single" w:sz="6" w:space="0" w:color="000000"/>
              <w:bottom w:val="single" w:sz="6" w:space="0" w:color="000000"/>
              <w:right w:val="single" w:sz="6" w:space="0" w:color="000000"/>
            </w:tcBorders>
            <w:vAlign w:val="center"/>
          </w:tcPr>
          <w:p w:rsidR="000D5630" w:rsidRPr="00F00C98" w:rsidRDefault="000D5630" w:rsidP="00F00C98">
            <w:pPr>
              <w:rPr>
                <w:color w:val="000000" w:themeColor="text1"/>
                <w:lang w:eastAsia="en-US"/>
              </w:rPr>
            </w:pPr>
          </w:p>
        </w:tc>
        <w:tc>
          <w:tcPr>
            <w:tcW w:w="2011" w:type="dxa"/>
            <w:vMerge/>
            <w:tcBorders>
              <w:top w:val="single" w:sz="6" w:space="0" w:color="000000"/>
              <w:left w:val="single" w:sz="6" w:space="0" w:color="000000"/>
              <w:bottom w:val="single" w:sz="6" w:space="0" w:color="000000"/>
              <w:right w:val="single" w:sz="6" w:space="0" w:color="000000"/>
            </w:tcBorders>
            <w:vAlign w:val="center"/>
          </w:tcPr>
          <w:p w:rsidR="000D5630" w:rsidRPr="00F00C98" w:rsidRDefault="000D5630" w:rsidP="00F00C98">
            <w:pPr>
              <w:rPr>
                <w:color w:val="000000" w:themeColor="text1"/>
                <w:lang w:eastAsia="en-US"/>
              </w:rPr>
            </w:pPr>
          </w:p>
        </w:tc>
        <w:tc>
          <w:tcPr>
            <w:tcW w:w="2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0D5630" w:rsidP="00F00C98">
            <w:pPr>
              <w:pStyle w:val="s1"/>
              <w:shd w:val="clear" w:color="auto" w:fill="FFFFFF"/>
              <w:spacing w:before="0" w:beforeAutospacing="0" w:after="0" w:afterAutospacing="0"/>
              <w:rPr>
                <w:color w:val="000000" w:themeColor="text1"/>
                <w:lang w:eastAsia="en-US"/>
              </w:rPr>
            </w:pPr>
            <w:r w:rsidRPr="00F00C98">
              <w:rPr>
                <w:color w:val="000000" w:themeColor="text1"/>
                <w:lang w:eastAsia="en-US"/>
              </w:rPr>
              <w:t xml:space="preserve">2. Консультирование контролируемого лица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0D5630" w:rsidP="00F00C98">
            <w:pPr>
              <w:rPr>
                <w:color w:val="000000" w:themeColor="text1"/>
                <w:lang w:eastAsia="en-US"/>
              </w:rPr>
            </w:pPr>
            <w:r w:rsidRPr="00F00C98">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BF585E" w:rsidP="00F00C98">
            <w:pPr>
              <w:rPr>
                <w:color w:val="000000" w:themeColor="text1"/>
                <w:lang w:eastAsia="en-US"/>
              </w:rPr>
            </w:pPr>
            <w:r w:rsidRPr="00F00C98">
              <w:rPr>
                <w:color w:val="000000" w:themeColor="text1"/>
              </w:rPr>
              <w:t>Отдел жилищно-коммунального хозяйства администрации</w:t>
            </w:r>
          </w:p>
        </w:tc>
      </w:tr>
      <w:tr w:rsidR="00F00C98" w:rsidRPr="00F00C98">
        <w:tc>
          <w:tcPr>
            <w:tcW w:w="534" w:type="dxa"/>
            <w:vMerge/>
            <w:tcBorders>
              <w:top w:val="single" w:sz="6" w:space="0" w:color="000000"/>
              <w:left w:val="single" w:sz="6" w:space="0" w:color="000000"/>
              <w:bottom w:val="single" w:sz="6" w:space="0" w:color="000000"/>
              <w:right w:val="single" w:sz="6" w:space="0" w:color="000000"/>
            </w:tcBorders>
            <w:vAlign w:val="center"/>
          </w:tcPr>
          <w:p w:rsidR="000D5630" w:rsidRPr="00F00C98" w:rsidRDefault="000D5630" w:rsidP="00F00C98">
            <w:pPr>
              <w:rPr>
                <w:color w:val="000000" w:themeColor="text1"/>
                <w:lang w:eastAsia="en-US"/>
              </w:rPr>
            </w:pPr>
          </w:p>
        </w:tc>
        <w:tc>
          <w:tcPr>
            <w:tcW w:w="2011" w:type="dxa"/>
            <w:vMerge/>
            <w:tcBorders>
              <w:top w:val="single" w:sz="6" w:space="0" w:color="000000"/>
              <w:left w:val="single" w:sz="6" w:space="0" w:color="000000"/>
              <w:bottom w:val="single" w:sz="6" w:space="0" w:color="000000"/>
              <w:right w:val="single" w:sz="6" w:space="0" w:color="000000"/>
            </w:tcBorders>
            <w:vAlign w:val="center"/>
          </w:tcPr>
          <w:p w:rsidR="000D5630" w:rsidRPr="00F00C98" w:rsidRDefault="000D5630" w:rsidP="00F00C98">
            <w:pPr>
              <w:rPr>
                <w:color w:val="000000" w:themeColor="text1"/>
                <w:lang w:eastAsia="en-US"/>
              </w:rPr>
            </w:pPr>
          </w:p>
        </w:tc>
        <w:tc>
          <w:tcPr>
            <w:tcW w:w="2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0D5630" w:rsidP="00F00C98">
            <w:pPr>
              <w:pStyle w:val="s1"/>
              <w:shd w:val="clear" w:color="auto" w:fill="FFFFFF"/>
              <w:rPr>
                <w:color w:val="000000" w:themeColor="text1"/>
                <w:lang w:eastAsia="en-US"/>
              </w:rPr>
            </w:pPr>
            <w:r w:rsidRPr="00F00C98">
              <w:rPr>
                <w:color w:val="000000" w:themeColor="text1"/>
                <w:lang w:eastAsia="en-US"/>
              </w:rPr>
              <w:t xml:space="preserve">3. Консультирование контролируемого лица путём размещения на официальном сайте администрации письменного разъяснения, подписанного главой (заместителем главы) или должностным лицом, уполномоченным осуществлять муниципальный контроль за исполнением единой теплоснабжающей организацией обязательств (в случае поступления в администрацию пяти и более однотипных обращений контролируемого лица и </w:t>
            </w:r>
            <w:r w:rsidRPr="00F00C98">
              <w:rPr>
                <w:color w:val="000000" w:themeColor="text1"/>
                <w:lang w:eastAsia="en-US"/>
              </w:rPr>
              <w:lastRenderedPageBreak/>
              <w:t>его представителей)</w:t>
            </w:r>
          </w:p>
          <w:p w:rsidR="000D5630" w:rsidRPr="00F00C98" w:rsidRDefault="000D5630" w:rsidP="00F00C98">
            <w:pPr>
              <w:pStyle w:val="s1"/>
              <w:shd w:val="clear" w:color="auto" w:fill="FFFFFF"/>
              <w:rPr>
                <w:rFonts w:ascii="PT Serif" w:hAnsi="PT Serif"/>
                <w:color w:val="000000" w:themeColor="text1"/>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0D5630" w:rsidP="00F00C98">
            <w:pPr>
              <w:rPr>
                <w:color w:val="000000" w:themeColor="text1"/>
                <w:lang w:eastAsia="en-US"/>
              </w:rPr>
            </w:pPr>
            <w:r w:rsidRPr="00F00C98">
              <w:rPr>
                <w:color w:val="000000" w:themeColor="text1"/>
                <w:lang w:eastAsia="en-US"/>
              </w:rPr>
              <w:lastRenderedPageBreak/>
              <w:t>В течение 30 дней со дня регистрации администрацией пятого однотипного обращения контролируемого лица и его представителей</w:t>
            </w:r>
          </w:p>
          <w:p w:rsidR="000D5630" w:rsidRPr="00F00C98" w:rsidRDefault="000D5630" w:rsidP="00F00C98">
            <w:pPr>
              <w:rPr>
                <w:color w:val="000000" w:themeColor="text1"/>
                <w:lang w:eastAsia="en-US"/>
              </w:rPr>
            </w:pP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BF585E" w:rsidP="00F00C98">
            <w:pPr>
              <w:rPr>
                <w:color w:val="000000" w:themeColor="text1"/>
                <w:lang w:eastAsia="en-US"/>
              </w:rPr>
            </w:pPr>
            <w:r w:rsidRPr="00F00C98">
              <w:rPr>
                <w:color w:val="000000" w:themeColor="text1"/>
              </w:rPr>
              <w:t>Отдел жилищно-коммунального хозяйства администрации</w:t>
            </w:r>
          </w:p>
        </w:tc>
      </w:tr>
      <w:tr w:rsidR="00F00C98" w:rsidRPr="00F00C98">
        <w:tc>
          <w:tcPr>
            <w:tcW w:w="53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0D5630" w:rsidRPr="00F00C98" w:rsidRDefault="000D5630" w:rsidP="00F00C98">
            <w:pPr>
              <w:rPr>
                <w:color w:val="000000" w:themeColor="text1"/>
                <w:lang w:eastAsia="en-US"/>
              </w:rPr>
            </w:pPr>
            <w:r w:rsidRPr="00F00C98">
              <w:rPr>
                <w:color w:val="000000" w:themeColor="text1"/>
                <w:lang w:eastAsia="en-US"/>
              </w:rPr>
              <w:lastRenderedPageBreak/>
              <w:t>5</w:t>
            </w:r>
          </w:p>
        </w:tc>
        <w:tc>
          <w:tcPr>
            <w:tcW w:w="201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0D5630" w:rsidRPr="00F00C98" w:rsidRDefault="000D5630" w:rsidP="00F00C98">
            <w:pPr>
              <w:rPr>
                <w:color w:val="000000" w:themeColor="text1"/>
                <w:lang w:eastAsia="en-US"/>
              </w:rPr>
            </w:pPr>
            <w:r w:rsidRPr="00F00C98">
              <w:rPr>
                <w:color w:val="000000" w:themeColor="text1"/>
                <w:lang w:eastAsia="en-US"/>
              </w:rPr>
              <w:t>Профилактический визит, в ходе которого контролируемое лицо информируется об обязательных требованиях, предъявляемых к его деятельности либо к принадлежащим ему объектам контроля</w:t>
            </w:r>
          </w:p>
        </w:tc>
        <w:tc>
          <w:tcPr>
            <w:tcW w:w="2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0D5630" w:rsidP="00F00C98">
            <w:pPr>
              <w:pStyle w:val="s1"/>
              <w:shd w:val="clear" w:color="auto" w:fill="FFFFFF"/>
              <w:rPr>
                <w:color w:val="000000" w:themeColor="text1"/>
                <w:lang w:eastAsia="en-US"/>
              </w:rPr>
            </w:pPr>
            <w:r w:rsidRPr="00F00C98">
              <w:rPr>
                <w:color w:val="000000" w:themeColor="text1"/>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0D5630" w:rsidP="00F00C98">
            <w:pPr>
              <w:jc w:val="center"/>
              <w:rPr>
                <w:color w:val="000000" w:themeColor="text1"/>
                <w:lang w:eastAsia="en-US"/>
              </w:rPr>
            </w:pPr>
            <w:r w:rsidRPr="00F00C98">
              <w:rPr>
                <w:color w:val="000000" w:themeColor="text1"/>
                <w:lang w:eastAsia="en-US"/>
              </w:rPr>
              <w:t>По мере необходимости, но не менее 4 профилактических визитов в 1 полугодие</w:t>
            </w:r>
          </w:p>
          <w:p w:rsidR="000D5630" w:rsidRPr="00F00C98" w:rsidRDefault="000D5630" w:rsidP="00F00C98">
            <w:pPr>
              <w:rPr>
                <w:color w:val="000000" w:themeColor="text1"/>
                <w:lang w:eastAsia="en-US"/>
              </w:rPr>
            </w:pPr>
          </w:p>
          <w:p w:rsidR="000D5630" w:rsidRPr="00F00C98" w:rsidRDefault="000D5630" w:rsidP="00F00C98">
            <w:pPr>
              <w:rPr>
                <w:color w:val="000000" w:themeColor="text1"/>
                <w:lang w:eastAsia="en-US"/>
              </w:rPr>
            </w:pPr>
          </w:p>
        </w:tc>
        <w:tc>
          <w:tcPr>
            <w:tcW w:w="19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5630" w:rsidRPr="00F00C98" w:rsidRDefault="00BF585E" w:rsidP="00F00C98">
            <w:pPr>
              <w:rPr>
                <w:color w:val="000000" w:themeColor="text1"/>
                <w:lang w:eastAsia="en-US"/>
              </w:rPr>
            </w:pPr>
            <w:r w:rsidRPr="00F00C98">
              <w:rPr>
                <w:color w:val="000000" w:themeColor="text1"/>
              </w:rPr>
              <w:t>Отдел жилищно-коммунального хозяйства администрации</w:t>
            </w:r>
          </w:p>
        </w:tc>
      </w:tr>
    </w:tbl>
    <w:p w:rsidR="00B04598" w:rsidRPr="00F00C98" w:rsidRDefault="00B04598" w:rsidP="00F00C98">
      <w:pPr>
        <w:pStyle w:val="s1"/>
        <w:shd w:val="clear" w:color="auto" w:fill="FFFFFF"/>
        <w:spacing w:before="0" w:beforeAutospacing="0" w:after="0" w:afterAutospacing="0"/>
        <w:ind w:firstLine="709"/>
        <w:rPr>
          <w:color w:val="000000" w:themeColor="text1"/>
          <w:sz w:val="28"/>
          <w:szCs w:val="28"/>
        </w:rPr>
      </w:pPr>
    </w:p>
    <w:p w:rsidR="00B04598" w:rsidRPr="00F00C98" w:rsidRDefault="005839E7" w:rsidP="00F00C98">
      <w:pPr>
        <w:pStyle w:val="s1"/>
        <w:shd w:val="clear" w:color="auto" w:fill="FFFFFF"/>
        <w:spacing w:before="0" w:beforeAutospacing="0" w:after="0" w:afterAutospacing="0"/>
        <w:ind w:firstLine="709"/>
        <w:jc w:val="both"/>
        <w:rPr>
          <w:color w:val="000000" w:themeColor="text1"/>
          <w:sz w:val="28"/>
          <w:szCs w:val="28"/>
        </w:rPr>
      </w:pPr>
      <w:r w:rsidRPr="00F00C98">
        <w:rPr>
          <w:color w:val="000000" w:themeColor="text1"/>
          <w:sz w:val="28"/>
          <w:szCs w:val="28"/>
        </w:rPr>
        <w:t>4. Показатели результативности и эффективности Программы профилактики.</w:t>
      </w:r>
    </w:p>
    <w:p w:rsidR="00B04598" w:rsidRPr="00F00C98" w:rsidRDefault="005839E7" w:rsidP="00F00C98">
      <w:pPr>
        <w:autoSpaceDE w:val="0"/>
        <w:autoSpaceDN w:val="0"/>
        <w:adjustRightInd w:val="0"/>
        <w:ind w:firstLine="709"/>
        <w:jc w:val="both"/>
        <w:rPr>
          <w:i/>
          <w:iCs/>
          <w:color w:val="000000" w:themeColor="text1"/>
          <w:sz w:val="28"/>
          <w:szCs w:val="28"/>
        </w:rPr>
      </w:pPr>
      <w:r w:rsidRPr="00F00C98">
        <w:rPr>
          <w:color w:val="000000" w:themeColor="text1"/>
          <w:sz w:val="28"/>
          <w:szCs w:val="28"/>
        </w:rPr>
        <w:t>Показатели результативности Программы профилактики определяются в соответствии со следующей таблицей.</w:t>
      </w:r>
    </w:p>
    <w:p w:rsidR="00B04598" w:rsidRPr="00F00C98" w:rsidRDefault="00B04598" w:rsidP="00F00C98">
      <w:pPr>
        <w:ind w:firstLine="709"/>
        <w:jc w:val="both"/>
        <w:rPr>
          <w:i/>
          <w:color w:val="000000" w:themeColor="text1"/>
          <w:sz w:val="28"/>
          <w:szCs w:val="28"/>
        </w:rPr>
      </w:pPr>
    </w:p>
    <w:tbl>
      <w:tblPr>
        <w:tblW w:w="9289"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462"/>
        <w:gridCol w:w="3260"/>
      </w:tblGrid>
      <w:tr w:rsidR="00F00C98" w:rsidRPr="00F00C98">
        <w:tc>
          <w:tcPr>
            <w:tcW w:w="567"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center"/>
              <w:rPr>
                <w:color w:val="000000" w:themeColor="text1"/>
                <w:lang w:eastAsia="en-US"/>
              </w:rPr>
            </w:pPr>
            <w:r w:rsidRPr="00F00C98">
              <w:rPr>
                <w:color w:val="000000" w:themeColor="text1"/>
                <w:lang w:eastAsia="en-US"/>
              </w:rPr>
              <w:t>№ п/п</w:t>
            </w:r>
          </w:p>
        </w:tc>
        <w:tc>
          <w:tcPr>
            <w:tcW w:w="5462"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center"/>
              <w:rPr>
                <w:color w:val="000000" w:themeColor="text1"/>
                <w:lang w:eastAsia="en-US"/>
              </w:rPr>
            </w:pPr>
            <w:r w:rsidRPr="00F00C98">
              <w:rPr>
                <w:color w:val="000000" w:themeColor="text1"/>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center"/>
              <w:rPr>
                <w:color w:val="000000" w:themeColor="text1"/>
                <w:lang w:eastAsia="en-US"/>
              </w:rPr>
            </w:pPr>
            <w:r w:rsidRPr="00F00C98">
              <w:rPr>
                <w:color w:val="000000" w:themeColor="text1"/>
                <w:lang w:eastAsia="en-US"/>
              </w:rPr>
              <w:t>Единица измерения, свидетельствующая о максимальной результативности программы профилактики</w:t>
            </w:r>
          </w:p>
        </w:tc>
      </w:tr>
      <w:tr w:rsidR="00F00C98" w:rsidRPr="00F00C98">
        <w:tc>
          <w:tcPr>
            <w:tcW w:w="567"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center"/>
              <w:rPr>
                <w:color w:val="000000" w:themeColor="text1"/>
                <w:lang w:eastAsia="en-US"/>
              </w:rPr>
            </w:pPr>
            <w:r w:rsidRPr="00F00C98">
              <w:rPr>
                <w:color w:val="000000" w:themeColor="text1"/>
                <w:lang w:eastAsia="en-US"/>
              </w:rPr>
              <w:t>1.</w:t>
            </w:r>
          </w:p>
        </w:tc>
        <w:tc>
          <w:tcPr>
            <w:tcW w:w="5462"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both"/>
              <w:rPr>
                <w:color w:val="000000" w:themeColor="text1"/>
                <w:lang w:eastAsia="en-US"/>
              </w:rPr>
            </w:pPr>
            <w:r w:rsidRPr="00F00C98">
              <w:rPr>
                <w:color w:val="000000" w:themeColor="text1"/>
                <w:lang w:eastAsia="en-US"/>
              </w:rPr>
              <w:t>Полнота информации, размещённой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center"/>
              <w:rPr>
                <w:color w:val="000000" w:themeColor="text1"/>
                <w:lang w:eastAsia="en-US"/>
              </w:rPr>
            </w:pPr>
            <w:r w:rsidRPr="00F00C98">
              <w:rPr>
                <w:color w:val="000000" w:themeColor="text1"/>
                <w:lang w:eastAsia="en-US"/>
              </w:rPr>
              <w:t>%</w:t>
            </w:r>
          </w:p>
        </w:tc>
      </w:tr>
      <w:tr w:rsidR="00F00C98" w:rsidRPr="00F00C98">
        <w:tc>
          <w:tcPr>
            <w:tcW w:w="567"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center"/>
              <w:rPr>
                <w:color w:val="000000" w:themeColor="text1"/>
                <w:lang w:eastAsia="en-US"/>
              </w:rPr>
            </w:pPr>
            <w:r w:rsidRPr="00F00C98">
              <w:rPr>
                <w:color w:val="000000" w:themeColor="text1"/>
                <w:lang w:eastAsia="en-US"/>
              </w:rPr>
              <w:t>2.</w:t>
            </w:r>
          </w:p>
        </w:tc>
        <w:tc>
          <w:tcPr>
            <w:tcW w:w="5462"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both"/>
              <w:rPr>
                <w:color w:val="000000" w:themeColor="text1"/>
                <w:lang w:eastAsia="en-US"/>
              </w:rPr>
            </w:pPr>
            <w:r w:rsidRPr="00F00C98">
              <w:rPr>
                <w:color w:val="000000" w:themeColor="text1"/>
                <w:lang w:eastAsia="en-US"/>
              </w:rPr>
              <w:t xml:space="preserve">Количество размещений сведений по вопросам соблюдения обязательных требований в средствах </w:t>
            </w:r>
            <w:r w:rsidRPr="00F00C98">
              <w:rPr>
                <w:color w:val="000000" w:themeColor="text1"/>
                <w:lang w:eastAsia="en-US"/>
              </w:rPr>
              <w:lastRenderedPageBreak/>
              <w:t>массовой информации</w:t>
            </w:r>
          </w:p>
        </w:tc>
        <w:tc>
          <w:tcPr>
            <w:tcW w:w="3260" w:type="dxa"/>
            <w:tcBorders>
              <w:top w:val="single" w:sz="4" w:space="0" w:color="auto"/>
              <w:left w:val="single" w:sz="4" w:space="0" w:color="auto"/>
              <w:bottom w:val="single" w:sz="4" w:space="0" w:color="auto"/>
              <w:right w:val="single" w:sz="4" w:space="0" w:color="auto"/>
            </w:tcBorders>
          </w:tcPr>
          <w:p w:rsidR="00B04598" w:rsidRPr="00F00C98" w:rsidRDefault="00B04598" w:rsidP="00F00C98">
            <w:pPr>
              <w:autoSpaceDE w:val="0"/>
              <w:autoSpaceDN w:val="0"/>
              <w:adjustRightInd w:val="0"/>
              <w:jc w:val="center"/>
              <w:rPr>
                <w:color w:val="000000" w:themeColor="text1"/>
                <w:lang w:eastAsia="en-US"/>
              </w:rPr>
            </w:pPr>
          </w:p>
        </w:tc>
      </w:tr>
      <w:tr w:rsidR="00F00C98" w:rsidRPr="00F00C98">
        <w:tc>
          <w:tcPr>
            <w:tcW w:w="567"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center"/>
              <w:rPr>
                <w:color w:val="000000" w:themeColor="text1"/>
                <w:lang w:eastAsia="en-US"/>
              </w:rPr>
            </w:pPr>
            <w:r w:rsidRPr="00F00C98">
              <w:rPr>
                <w:color w:val="000000" w:themeColor="text1"/>
                <w:lang w:eastAsia="en-US"/>
              </w:rPr>
              <w:lastRenderedPageBreak/>
              <w:t>3.</w:t>
            </w:r>
          </w:p>
        </w:tc>
        <w:tc>
          <w:tcPr>
            <w:tcW w:w="5462"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both"/>
              <w:rPr>
                <w:color w:val="000000" w:themeColor="text1"/>
                <w:lang w:eastAsia="en-US"/>
              </w:rPr>
            </w:pPr>
            <w:r w:rsidRPr="00F00C98">
              <w:rPr>
                <w:color w:val="000000" w:themeColor="text1"/>
                <w:lang w:eastAsia="en-US"/>
              </w:rPr>
              <w:t xml:space="preserve">Доля случаев объявления предостережений в общем количестве случаев выявления готовящихся нарушений обязательных </w:t>
            </w:r>
            <w:bookmarkStart w:id="5" w:name="_GoBack"/>
            <w:bookmarkEnd w:id="5"/>
            <w:r w:rsidRPr="00F00C98">
              <w:rPr>
                <w:color w:val="000000" w:themeColor="text1"/>
                <w:lang w:eastAsia="en-US"/>
              </w:rPr>
              <w:t xml:space="preserve">требований </w:t>
            </w:r>
            <w:r w:rsidRPr="00F00C98">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center"/>
              <w:rPr>
                <w:color w:val="000000" w:themeColor="text1"/>
                <w:lang w:eastAsia="en-US"/>
              </w:rPr>
            </w:pPr>
            <w:r w:rsidRPr="00F00C98">
              <w:rPr>
                <w:color w:val="000000" w:themeColor="text1"/>
                <w:lang w:eastAsia="en-US"/>
              </w:rPr>
              <w:t>%</w:t>
            </w:r>
          </w:p>
          <w:p w:rsidR="00B04598" w:rsidRPr="00F00C98" w:rsidRDefault="005839E7" w:rsidP="00F00C98">
            <w:pPr>
              <w:autoSpaceDE w:val="0"/>
              <w:autoSpaceDN w:val="0"/>
              <w:adjustRightInd w:val="0"/>
              <w:jc w:val="center"/>
              <w:rPr>
                <w:color w:val="000000" w:themeColor="text1"/>
                <w:lang w:eastAsia="en-US"/>
              </w:rPr>
            </w:pPr>
            <w:r w:rsidRPr="00F00C98">
              <w:rPr>
                <w:color w:val="000000" w:themeColor="text1"/>
                <w:lang w:eastAsia="en-US"/>
              </w:rPr>
              <w:t xml:space="preserve">(если имелись случаи выявления готовящихся нарушений обязательных требований </w:t>
            </w:r>
            <w:r w:rsidRPr="00F00C98">
              <w:rPr>
                <w:color w:val="000000" w:themeColor="text1"/>
                <w:shd w:val="clear" w:color="auto" w:fill="FFFFFF"/>
                <w:lang w:eastAsia="en-US"/>
              </w:rPr>
              <w:t>или признаков нарушений обязательных требований</w:t>
            </w:r>
            <w:r w:rsidRPr="00F00C98">
              <w:rPr>
                <w:color w:val="000000" w:themeColor="text1"/>
                <w:lang w:eastAsia="en-US"/>
              </w:rPr>
              <w:t>)</w:t>
            </w:r>
          </w:p>
        </w:tc>
      </w:tr>
      <w:tr w:rsidR="00F00C98" w:rsidRPr="00F00C98">
        <w:tc>
          <w:tcPr>
            <w:tcW w:w="567"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center"/>
              <w:rPr>
                <w:color w:val="000000" w:themeColor="text1"/>
                <w:lang w:eastAsia="en-US"/>
              </w:rPr>
            </w:pPr>
            <w:r w:rsidRPr="00F00C98">
              <w:rPr>
                <w:color w:val="000000" w:themeColor="text1"/>
                <w:lang w:eastAsia="en-US"/>
              </w:rPr>
              <w:t>4.</w:t>
            </w:r>
          </w:p>
        </w:tc>
        <w:tc>
          <w:tcPr>
            <w:tcW w:w="5462"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both"/>
              <w:rPr>
                <w:color w:val="000000" w:themeColor="text1"/>
                <w:lang w:eastAsia="en-US"/>
              </w:rPr>
            </w:pPr>
            <w:r w:rsidRPr="00F00C98">
              <w:rPr>
                <w:color w:val="000000" w:themeColor="text1"/>
                <w:lang w:eastAsia="en-US"/>
              </w:rPr>
              <w:t>Доля случаев нарушения сроков консультирования контролируемого лица в письменной форме</w:t>
            </w:r>
          </w:p>
        </w:tc>
        <w:tc>
          <w:tcPr>
            <w:tcW w:w="3260"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center"/>
              <w:rPr>
                <w:color w:val="000000" w:themeColor="text1"/>
                <w:lang w:eastAsia="en-US"/>
              </w:rPr>
            </w:pPr>
            <w:r w:rsidRPr="00F00C98">
              <w:rPr>
                <w:color w:val="000000" w:themeColor="text1"/>
                <w:lang w:eastAsia="en-US"/>
              </w:rPr>
              <w:t>%</w:t>
            </w:r>
          </w:p>
        </w:tc>
      </w:tr>
      <w:tr w:rsidR="00F00C98" w:rsidRPr="00F00C98">
        <w:tc>
          <w:tcPr>
            <w:tcW w:w="567"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center"/>
              <w:rPr>
                <w:color w:val="000000" w:themeColor="text1"/>
                <w:lang w:eastAsia="en-US"/>
              </w:rPr>
            </w:pPr>
            <w:r w:rsidRPr="00F00C98">
              <w:rPr>
                <w:color w:val="000000" w:themeColor="text1"/>
                <w:lang w:eastAsia="en-US"/>
              </w:rPr>
              <w:t>5.</w:t>
            </w:r>
          </w:p>
        </w:tc>
        <w:tc>
          <w:tcPr>
            <w:tcW w:w="5462"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both"/>
              <w:rPr>
                <w:color w:val="000000" w:themeColor="text1"/>
                <w:lang w:eastAsia="en-US"/>
              </w:rPr>
            </w:pPr>
            <w:r w:rsidRPr="00F00C98">
              <w:rPr>
                <w:color w:val="000000" w:themeColor="text1"/>
                <w:lang w:eastAsia="en-US"/>
              </w:rPr>
              <w:t>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w:t>
            </w:r>
          </w:p>
        </w:tc>
        <w:tc>
          <w:tcPr>
            <w:tcW w:w="3260" w:type="dxa"/>
            <w:tcBorders>
              <w:top w:val="single" w:sz="4" w:space="0" w:color="auto"/>
              <w:left w:val="single" w:sz="4" w:space="0" w:color="auto"/>
              <w:bottom w:val="single" w:sz="4" w:space="0" w:color="auto"/>
              <w:right w:val="single" w:sz="4" w:space="0" w:color="auto"/>
            </w:tcBorders>
          </w:tcPr>
          <w:p w:rsidR="00B04598" w:rsidRPr="00F00C98" w:rsidRDefault="005839E7" w:rsidP="00F00C98">
            <w:pPr>
              <w:autoSpaceDE w:val="0"/>
              <w:autoSpaceDN w:val="0"/>
              <w:adjustRightInd w:val="0"/>
              <w:jc w:val="center"/>
              <w:rPr>
                <w:color w:val="000000" w:themeColor="text1"/>
                <w:lang w:eastAsia="en-US"/>
              </w:rPr>
            </w:pPr>
            <w:r w:rsidRPr="00F00C98">
              <w:rPr>
                <w:color w:val="000000" w:themeColor="text1"/>
                <w:lang w:eastAsia="en-US"/>
              </w:rPr>
              <w:t>%</w:t>
            </w:r>
          </w:p>
        </w:tc>
      </w:tr>
    </w:tbl>
    <w:p w:rsidR="00B04598" w:rsidRPr="00F00C98" w:rsidRDefault="00B04598" w:rsidP="00F00C98">
      <w:pPr>
        <w:pStyle w:val="s1"/>
        <w:shd w:val="clear" w:color="auto" w:fill="FFFFFF"/>
        <w:spacing w:before="0" w:beforeAutospacing="0" w:after="0" w:afterAutospacing="0"/>
        <w:jc w:val="center"/>
        <w:rPr>
          <w:b/>
          <w:bCs/>
          <w:color w:val="000000" w:themeColor="text1"/>
          <w:sz w:val="28"/>
          <w:szCs w:val="28"/>
        </w:rPr>
      </w:pPr>
    </w:p>
    <w:p w:rsidR="00B04598" w:rsidRPr="00F00C98" w:rsidRDefault="005839E7" w:rsidP="00F00C98">
      <w:pPr>
        <w:shd w:val="clear" w:color="auto" w:fill="FFFFFF"/>
        <w:ind w:firstLine="709"/>
        <w:jc w:val="both"/>
        <w:rPr>
          <w:color w:val="000000" w:themeColor="text1"/>
          <w:sz w:val="28"/>
          <w:szCs w:val="28"/>
        </w:rPr>
      </w:pPr>
      <w:r w:rsidRPr="00F00C98">
        <w:rPr>
          <w:color w:val="000000" w:themeColor="text1"/>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F00C98">
        <w:rPr>
          <w:bCs/>
          <w:iCs/>
          <w:color w:val="000000" w:themeColor="text1"/>
          <w:sz w:val="28"/>
          <w:szCs w:val="28"/>
        </w:rPr>
        <w:t xml:space="preserve"> по итогам проведённых профилактических мероприятий. </w:t>
      </w:r>
    </w:p>
    <w:p w:rsidR="00B04598" w:rsidRPr="00F00C98" w:rsidRDefault="005839E7" w:rsidP="00F00C98">
      <w:pPr>
        <w:shd w:val="clear" w:color="auto" w:fill="FFFFFF"/>
        <w:ind w:firstLine="709"/>
        <w:jc w:val="both"/>
        <w:rPr>
          <w:color w:val="000000" w:themeColor="text1"/>
          <w:sz w:val="28"/>
          <w:szCs w:val="28"/>
        </w:rPr>
      </w:pPr>
      <w:r w:rsidRPr="00F00C98">
        <w:rPr>
          <w:color w:val="000000" w:themeColor="text1"/>
          <w:sz w:val="28"/>
          <w:szCs w:val="28"/>
        </w:rPr>
        <w:t>Текущая (ежеквартальная) оценка результативности и эффективности Программы профилактики осуществляется главой администрации городского поселения.</w:t>
      </w:r>
    </w:p>
    <w:p w:rsidR="00B04598" w:rsidRPr="00F00C98" w:rsidRDefault="005839E7" w:rsidP="00F00C98">
      <w:pPr>
        <w:shd w:val="clear" w:color="auto" w:fill="FFFFFF"/>
        <w:ind w:firstLine="709"/>
        <w:jc w:val="both"/>
        <w:rPr>
          <w:bCs/>
          <w:color w:val="000000" w:themeColor="text1"/>
          <w:sz w:val="28"/>
          <w:szCs w:val="28"/>
        </w:rPr>
      </w:pPr>
      <w:r w:rsidRPr="00F00C98">
        <w:rPr>
          <w:color w:val="000000" w:themeColor="text1"/>
          <w:sz w:val="28"/>
          <w:szCs w:val="28"/>
        </w:rPr>
        <w:t xml:space="preserve">Ежегодная оценка результативности и эффективности Программы профилактики осуществляется </w:t>
      </w:r>
      <w:r w:rsidRPr="00F00C98">
        <w:rPr>
          <w:bCs/>
          <w:color w:val="000000" w:themeColor="text1"/>
          <w:sz w:val="28"/>
          <w:szCs w:val="28"/>
        </w:rPr>
        <w:t xml:space="preserve">Собранием депутатов Приамурского городского поселения. </w:t>
      </w:r>
    </w:p>
    <w:p w:rsidR="00B04598" w:rsidRPr="00F00C98" w:rsidRDefault="005839E7" w:rsidP="00F00C98">
      <w:pPr>
        <w:shd w:val="clear" w:color="auto" w:fill="FFFFFF"/>
        <w:ind w:firstLine="709"/>
        <w:jc w:val="both"/>
        <w:rPr>
          <w:b/>
          <w:bCs/>
          <w:color w:val="000000" w:themeColor="text1"/>
          <w:sz w:val="28"/>
          <w:szCs w:val="28"/>
        </w:rPr>
      </w:pPr>
      <w:r w:rsidRPr="00F00C98">
        <w:rPr>
          <w:color w:val="000000" w:themeColor="text1"/>
          <w:sz w:val="28"/>
          <w:szCs w:val="28"/>
        </w:rPr>
        <w:t xml:space="preserve">Для осуществления ежегодной оценки результативности и эффективности Программы профилактики администрацией не позднее 1 </w:t>
      </w:r>
      <w:r w:rsidR="00BC7F1A" w:rsidRPr="00F00C98">
        <w:rPr>
          <w:color w:val="000000" w:themeColor="text1"/>
          <w:sz w:val="28"/>
          <w:szCs w:val="28"/>
        </w:rPr>
        <w:t>июля 2024</w:t>
      </w:r>
      <w:r w:rsidRPr="00F00C98">
        <w:rPr>
          <w:color w:val="000000" w:themeColor="text1"/>
          <w:sz w:val="28"/>
          <w:szCs w:val="28"/>
        </w:rPr>
        <w:t xml:space="preserve"> года (года, следующего за отчётным) в </w:t>
      </w:r>
      <w:r w:rsidRPr="00F00C98">
        <w:rPr>
          <w:bCs/>
          <w:color w:val="000000" w:themeColor="text1"/>
          <w:sz w:val="28"/>
          <w:szCs w:val="28"/>
        </w:rPr>
        <w:t>Собрание депутатов Приамурского городского поселения п</w:t>
      </w:r>
      <w:r w:rsidRPr="00F00C98">
        <w:rPr>
          <w:color w:val="000000" w:themeColor="text1"/>
          <w:sz w:val="28"/>
          <w:szCs w:val="28"/>
        </w:rPr>
        <w:t>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F00C98">
        <w:rPr>
          <w:bCs/>
          <w:iCs/>
          <w:color w:val="000000" w:themeColor="text1"/>
          <w:sz w:val="28"/>
          <w:szCs w:val="28"/>
        </w:rPr>
        <w:t xml:space="preserve">. </w:t>
      </w:r>
    </w:p>
    <w:p w:rsidR="00B04598" w:rsidRPr="00F00C98" w:rsidRDefault="00B04598" w:rsidP="00F00C98">
      <w:pPr>
        <w:rPr>
          <w:color w:val="000000" w:themeColor="text1"/>
        </w:rPr>
      </w:pPr>
    </w:p>
    <w:sectPr w:rsidR="00B04598" w:rsidRPr="00F00C98" w:rsidSect="003703C4">
      <w:pgSz w:w="11906" w:h="16838"/>
      <w:pgMar w:top="1135" w:right="986"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Times New Roman"/>
    <w:charset w:val="CC"/>
    <w:family w:val="roman"/>
    <w:pitch w:val="default"/>
    <w:sig w:usb0="00000000" w:usb1="00000000" w:usb2="00000020" w:usb3="00000000" w:csb0="00000097"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127BE"/>
    <w:rsid w:val="00025589"/>
    <w:rsid w:val="000665F6"/>
    <w:rsid w:val="000817C5"/>
    <w:rsid w:val="000A1077"/>
    <w:rsid w:val="000D5630"/>
    <w:rsid w:val="000F06FE"/>
    <w:rsid w:val="001476E2"/>
    <w:rsid w:val="00173AC8"/>
    <w:rsid w:val="002127BE"/>
    <w:rsid w:val="0024364C"/>
    <w:rsid w:val="00287F87"/>
    <w:rsid w:val="00357E12"/>
    <w:rsid w:val="003703C4"/>
    <w:rsid w:val="00403D83"/>
    <w:rsid w:val="00441F5E"/>
    <w:rsid w:val="004864ED"/>
    <w:rsid w:val="00527665"/>
    <w:rsid w:val="0054555D"/>
    <w:rsid w:val="00547504"/>
    <w:rsid w:val="00554391"/>
    <w:rsid w:val="005839E7"/>
    <w:rsid w:val="005A2E38"/>
    <w:rsid w:val="00650E00"/>
    <w:rsid w:val="00651716"/>
    <w:rsid w:val="006B30CF"/>
    <w:rsid w:val="006B7190"/>
    <w:rsid w:val="00755995"/>
    <w:rsid w:val="00881CAE"/>
    <w:rsid w:val="009356CC"/>
    <w:rsid w:val="009D4E01"/>
    <w:rsid w:val="009E38BA"/>
    <w:rsid w:val="00A927C4"/>
    <w:rsid w:val="00AE0A8F"/>
    <w:rsid w:val="00B04598"/>
    <w:rsid w:val="00BC7F1A"/>
    <w:rsid w:val="00BE36A9"/>
    <w:rsid w:val="00BF0056"/>
    <w:rsid w:val="00BF585E"/>
    <w:rsid w:val="00CF2BBC"/>
    <w:rsid w:val="00D03F51"/>
    <w:rsid w:val="00D818E1"/>
    <w:rsid w:val="00DA25B9"/>
    <w:rsid w:val="00E61C4E"/>
    <w:rsid w:val="00F00C98"/>
    <w:rsid w:val="00F079D0"/>
    <w:rsid w:val="00FE1A1C"/>
    <w:rsid w:val="1D84445D"/>
    <w:rsid w:val="65C04DE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EECE"/>
  <w15:docId w15:val="{88FA68BD-4BF4-43EC-923E-8DCBED7C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pPr>
      <w:autoSpaceDE w:val="0"/>
      <w:autoSpaceDN w:val="0"/>
      <w:ind w:firstLine="709"/>
      <w:jc w:val="both"/>
    </w:pPr>
    <w:rPr>
      <w:rFonts w:asciiTheme="minorHAnsi" w:eastAsiaTheme="minorHAnsi" w:hAnsiTheme="minorHAnsi" w:cstheme="minorBidi"/>
    </w:rPr>
  </w:style>
  <w:style w:type="paragraph" w:styleId="a3">
    <w:name w:val="footnote text"/>
    <w:basedOn w:val="a"/>
    <w:link w:val="a4"/>
    <w:uiPriority w:val="99"/>
    <w:semiHidden/>
    <w:unhideWhenUsed/>
    <w:qFormat/>
    <w:rPr>
      <w:sz w:val="20"/>
      <w:szCs w:val="20"/>
    </w:rPr>
  </w:style>
  <w:style w:type="character" w:styleId="a5">
    <w:name w:val="footnote reference"/>
    <w:basedOn w:val="a0"/>
    <w:uiPriority w:val="99"/>
    <w:semiHidden/>
    <w:unhideWhenUsed/>
    <w:rPr>
      <w:vertAlign w:val="superscript"/>
    </w:rPr>
  </w:style>
  <w:style w:type="character" w:styleId="a6">
    <w:name w:val="Hyperlink"/>
    <w:basedOn w:val="a0"/>
    <w:unhideWhenUsed/>
    <w:qFormat/>
    <w:rPr>
      <w:color w:val="0000FF"/>
      <w:u w:val="single"/>
    </w:rPr>
  </w:style>
  <w:style w:type="table" w:styleId="a7">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сноски Знак"/>
    <w:basedOn w:val="a0"/>
    <w:link w:val="a3"/>
    <w:uiPriority w:val="99"/>
    <w:semiHidden/>
    <w:qFormat/>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Pr>
      <w:sz w:val="24"/>
      <w:szCs w:val="24"/>
      <w:lang w:eastAsia="ru-RU"/>
    </w:rPr>
  </w:style>
  <w:style w:type="paragraph" w:customStyle="1" w:styleId="s1">
    <w:name w:val="s_1"/>
    <w:basedOn w:val="a"/>
    <w:pPr>
      <w:spacing w:before="100" w:beforeAutospacing="1" w:after="100" w:afterAutospacing="1"/>
    </w:pPr>
  </w:style>
  <w:style w:type="paragraph" w:customStyle="1" w:styleId="ConsPlusNormal">
    <w:name w:val="ConsPlusNormal"/>
    <w:uiPriority w:val="99"/>
    <w:pPr>
      <w:suppressAutoHyphens/>
      <w:autoSpaceDE w:val="0"/>
      <w:spacing w:after="0" w:line="240" w:lineRule="auto"/>
      <w:ind w:firstLine="720"/>
    </w:pPr>
    <w:rPr>
      <w:rFonts w:ascii="Arial" w:eastAsia="Times New Roman" w:hAnsi="Arial" w:cs="Arial"/>
      <w:lang w:eastAsia="zh-CN"/>
    </w:rPr>
  </w:style>
  <w:style w:type="paragraph" w:styleId="a8">
    <w:name w:val="List Paragraph"/>
    <w:basedOn w:val="a"/>
    <w:uiPriority w:val="34"/>
    <w:qFormat/>
    <w:pPr>
      <w:ind w:left="720"/>
      <w:contextualSpacing/>
    </w:pPr>
  </w:style>
  <w:style w:type="paragraph" w:styleId="a9">
    <w:name w:val="No Spacing"/>
    <w:uiPriority w:val="1"/>
    <w:qFormat/>
    <w:pPr>
      <w:spacing w:after="0" w:line="240" w:lineRule="auto"/>
    </w:pPr>
    <w:rPr>
      <w:rFonts w:ascii="Calibri" w:eastAsia="Times New Roman" w:hAnsi="Calibri" w:cs="Times New Roman"/>
      <w:sz w:val="22"/>
      <w:szCs w:val="22"/>
    </w:rPr>
  </w:style>
  <w:style w:type="paragraph" w:styleId="aa">
    <w:name w:val="Balloon Text"/>
    <w:basedOn w:val="a"/>
    <w:link w:val="ab"/>
    <w:uiPriority w:val="99"/>
    <w:semiHidden/>
    <w:unhideWhenUsed/>
    <w:rsid w:val="003703C4"/>
    <w:rPr>
      <w:rFonts w:ascii="Segoe UI" w:hAnsi="Segoe UI" w:cs="Segoe UI"/>
      <w:sz w:val="18"/>
      <w:szCs w:val="18"/>
    </w:rPr>
  </w:style>
  <w:style w:type="character" w:customStyle="1" w:styleId="ab">
    <w:name w:val="Текст выноски Знак"/>
    <w:basedOn w:val="a0"/>
    <w:link w:val="aa"/>
    <w:uiPriority w:val="99"/>
    <w:semiHidden/>
    <w:rsid w:val="003703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iamgorpos-ea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2540</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admin</cp:lastModifiedBy>
  <cp:revision>10</cp:revision>
  <cp:lastPrinted>2023-03-20T03:31:00Z</cp:lastPrinted>
  <dcterms:created xsi:type="dcterms:W3CDTF">2022-03-14T12:23:00Z</dcterms:created>
  <dcterms:modified xsi:type="dcterms:W3CDTF">2023-10-05T05:02:00Z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