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124" w:rsidRDefault="00CB0124" w:rsidP="00CB0124">
      <w:pPr>
        <w:widowControl w:val="0"/>
        <w:shd w:val="clear" w:color="auto" w:fill="FFFFFF"/>
        <w:autoSpaceDE w:val="0"/>
        <w:ind w:right="72"/>
        <w:jc w:val="center"/>
        <w:rPr>
          <w:color w:val="323232"/>
          <w:spacing w:val="-2"/>
          <w:sz w:val="28"/>
          <w:szCs w:val="28"/>
        </w:rPr>
      </w:pPr>
      <w:r>
        <w:rPr>
          <w:color w:val="323232"/>
          <w:spacing w:val="-2"/>
          <w:sz w:val="28"/>
          <w:szCs w:val="28"/>
        </w:rPr>
        <w:t>Муниципальное образование «Приамурское городское поселение»</w:t>
      </w:r>
    </w:p>
    <w:p w:rsidR="00CB0124" w:rsidRDefault="00CB0124" w:rsidP="00CB0124">
      <w:pPr>
        <w:widowControl w:val="0"/>
        <w:shd w:val="clear" w:color="auto" w:fill="FFFFFF"/>
        <w:autoSpaceDE w:val="0"/>
        <w:ind w:right="38"/>
        <w:jc w:val="center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>Смидовичского муниципального района</w:t>
      </w:r>
    </w:p>
    <w:p w:rsidR="00CB0124" w:rsidRDefault="00CB0124" w:rsidP="00CB0124">
      <w:pPr>
        <w:widowControl w:val="0"/>
        <w:shd w:val="clear" w:color="auto" w:fill="FFFFFF"/>
        <w:autoSpaceDE w:val="0"/>
        <w:ind w:right="38"/>
        <w:jc w:val="center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>Еврейской автономной области</w:t>
      </w:r>
    </w:p>
    <w:p w:rsidR="00CB0124" w:rsidRDefault="00CB0124" w:rsidP="00CB0124">
      <w:pPr>
        <w:widowControl w:val="0"/>
        <w:shd w:val="clear" w:color="auto" w:fill="FFFFFF"/>
        <w:autoSpaceDE w:val="0"/>
        <w:ind w:right="38"/>
        <w:jc w:val="center"/>
        <w:rPr>
          <w:color w:val="323232"/>
          <w:sz w:val="28"/>
          <w:szCs w:val="28"/>
        </w:rPr>
      </w:pPr>
    </w:p>
    <w:p w:rsidR="00CB0124" w:rsidRDefault="00CB0124" w:rsidP="00CB0124">
      <w:pPr>
        <w:widowControl w:val="0"/>
        <w:shd w:val="clear" w:color="auto" w:fill="FFFFFF"/>
        <w:autoSpaceDE w:val="0"/>
        <w:ind w:left="3024" w:right="3077"/>
        <w:jc w:val="center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СОБРАНИЕ ДЕПУТАТОВ </w:t>
      </w:r>
    </w:p>
    <w:p w:rsidR="00CB0124" w:rsidRDefault="00CB0124" w:rsidP="00CB0124">
      <w:pPr>
        <w:widowControl w:val="0"/>
        <w:shd w:val="clear" w:color="auto" w:fill="FFFFFF"/>
        <w:autoSpaceDE w:val="0"/>
        <w:ind w:left="3024" w:right="3077"/>
        <w:jc w:val="center"/>
        <w:rPr>
          <w:color w:val="323232"/>
          <w:sz w:val="28"/>
          <w:szCs w:val="28"/>
        </w:rPr>
      </w:pPr>
    </w:p>
    <w:p w:rsidR="00CB0124" w:rsidRDefault="00CB0124" w:rsidP="00CB0124">
      <w:pPr>
        <w:widowControl w:val="0"/>
        <w:shd w:val="clear" w:color="auto" w:fill="FFFFFF"/>
        <w:autoSpaceDE w:val="0"/>
        <w:ind w:left="3024" w:right="3077"/>
        <w:jc w:val="center"/>
        <w:rPr>
          <w:color w:val="323232"/>
          <w:spacing w:val="-2"/>
          <w:sz w:val="28"/>
          <w:szCs w:val="28"/>
        </w:rPr>
      </w:pPr>
      <w:r>
        <w:rPr>
          <w:color w:val="323232"/>
          <w:spacing w:val="-2"/>
          <w:sz w:val="28"/>
          <w:szCs w:val="28"/>
        </w:rPr>
        <w:t>РЕШЕНИЕ</w:t>
      </w:r>
    </w:p>
    <w:p w:rsidR="00CB0124" w:rsidRDefault="00472EDE" w:rsidP="00CB0124">
      <w:pPr>
        <w:widowControl w:val="0"/>
        <w:shd w:val="clear" w:color="auto" w:fill="FFFFFF"/>
        <w:autoSpaceDE w:val="0"/>
        <w:ind w:right="33"/>
        <w:rPr>
          <w:sz w:val="28"/>
          <w:szCs w:val="28"/>
        </w:rPr>
      </w:pPr>
      <w:r>
        <w:rPr>
          <w:sz w:val="28"/>
        </w:rPr>
        <w:t>11.06.202</w:t>
      </w:r>
      <w:r w:rsidR="00AE48C2">
        <w:rPr>
          <w:sz w:val="28"/>
        </w:rPr>
        <w:t>4</w:t>
      </w:r>
      <w:r w:rsidR="00CB0124">
        <w:rPr>
          <w:sz w:val="28"/>
        </w:rPr>
        <w:tab/>
      </w:r>
      <w:r w:rsidR="00CB0124">
        <w:rPr>
          <w:sz w:val="28"/>
        </w:rPr>
        <w:tab/>
      </w:r>
      <w:r w:rsidR="00CB0124">
        <w:rPr>
          <w:sz w:val="28"/>
        </w:rPr>
        <w:tab/>
      </w:r>
      <w:r w:rsidR="00CB0124">
        <w:rPr>
          <w:sz w:val="28"/>
        </w:rPr>
        <w:tab/>
      </w:r>
      <w:r w:rsidR="00CB0124">
        <w:rPr>
          <w:sz w:val="28"/>
        </w:rPr>
        <w:tab/>
      </w:r>
      <w:r w:rsidR="00CB0124">
        <w:rPr>
          <w:sz w:val="28"/>
        </w:rPr>
        <w:tab/>
      </w:r>
      <w:r w:rsidR="00CB0124">
        <w:rPr>
          <w:sz w:val="28"/>
        </w:rPr>
        <w:tab/>
        <w:t xml:space="preserve">              </w:t>
      </w:r>
      <w:r w:rsidR="002C257A">
        <w:rPr>
          <w:sz w:val="28"/>
        </w:rPr>
        <w:t xml:space="preserve">    </w:t>
      </w:r>
      <w:r w:rsidR="00E53EBE">
        <w:rPr>
          <w:sz w:val="28"/>
        </w:rPr>
        <w:t xml:space="preserve">          </w:t>
      </w:r>
      <w:r>
        <w:rPr>
          <w:sz w:val="28"/>
        </w:rPr>
        <w:t xml:space="preserve">      </w:t>
      </w:r>
      <w:r w:rsidR="00E53EBE">
        <w:rPr>
          <w:sz w:val="28"/>
        </w:rPr>
        <w:t xml:space="preserve">  </w:t>
      </w:r>
      <w:r>
        <w:rPr>
          <w:sz w:val="28"/>
        </w:rPr>
        <w:t xml:space="preserve">       </w:t>
      </w:r>
      <w:r w:rsidR="00CB0124">
        <w:rPr>
          <w:sz w:val="28"/>
          <w:szCs w:val="28"/>
        </w:rPr>
        <w:t>№</w:t>
      </w:r>
      <w:r w:rsidR="006128F8">
        <w:rPr>
          <w:sz w:val="28"/>
          <w:szCs w:val="28"/>
        </w:rPr>
        <w:t xml:space="preserve"> </w:t>
      </w:r>
      <w:r>
        <w:rPr>
          <w:sz w:val="28"/>
          <w:szCs w:val="28"/>
        </w:rPr>
        <w:t>65</w:t>
      </w:r>
    </w:p>
    <w:p w:rsidR="00CB0124" w:rsidRDefault="00CB0124" w:rsidP="00CB0124">
      <w:pPr>
        <w:widowControl w:val="0"/>
        <w:shd w:val="clear" w:color="auto" w:fill="FFFFFF"/>
        <w:autoSpaceDE w:val="0"/>
        <w:ind w:right="33"/>
        <w:jc w:val="center"/>
        <w:rPr>
          <w:sz w:val="28"/>
          <w:szCs w:val="28"/>
        </w:rPr>
      </w:pPr>
      <w:r>
        <w:rPr>
          <w:sz w:val="28"/>
          <w:szCs w:val="28"/>
        </w:rPr>
        <w:t>п. Приамурский</w:t>
      </w:r>
    </w:p>
    <w:p w:rsidR="00CB0124" w:rsidRDefault="00CB0124" w:rsidP="00CB0124">
      <w:pPr>
        <w:widowControl w:val="0"/>
        <w:shd w:val="clear" w:color="auto" w:fill="FFFFFF"/>
        <w:autoSpaceDE w:val="0"/>
        <w:ind w:right="33"/>
        <w:jc w:val="center"/>
        <w:rPr>
          <w:sz w:val="12"/>
          <w:szCs w:val="12"/>
        </w:rPr>
      </w:pPr>
    </w:p>
    <w:p w:rsidR="009E77E2" w:rsidRDefault="009E77E2" w:rsidP="00CB0124">
      <w:pPr>
        <w:widowControl w:val="0"/>
        <w:shd w:val="clear" w:color="auto" w:fill="FFFFFF"/>
        <w:autoSpaceDE w:val="0"/>
        <w:ind w:right="-15"/>
        <w:jc w:val="both"/>
        <w:rPr>
          <w:sz w:val="28"/>
          <w:szCs w:val="28"/>
        </w:rPr>
      </w:pPr>
    </w:p>
    <w:p w:rsidR="00573DF3" w:rsidRDefault="00573DF3" w:rsidP="00CB0124">
      <w:pPr>
        <w:widowControl w:val="0"/>
        <w:shd w:val="clear" w:color="auto" w:fill="FFFFFF"/>
        <w:autoSpaceDE w:val="0"/>
        <w:ind w:right="-35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Реестр муниципального имущества муниципального образования «Приамурское городское поселение» Смидовичского муниципального района Еврейской автономной области, утвержденный решением Собрания депутатов</w:t>
      </w:r>
      <w:r w:rsidR="00794C3C">
        <w:rPr>
          <w:sz w:val="28"/>
          <w:szCs w:val="28"/>
        </w:rPr>
        <w:t xml:space="preserve"> </w:t>
      </w:r>
      <w:r w:rsidR="0059554A">
        <w:rPr>
          <w:sz w:val="28"/>
          <w:szCs w:val="28"/>
        </w:rPr>
        <w:t>от 21.03.2024</w:t>
      </w:r>
      <w:r w:rsidR="00AE48C2">
        <w:rPr>
          <w:sz w:val="28"/>
          <w:szCs w:val="28"/>
        </w:rPr>
        <w:t xml:space="preserve"> </w:t>
      </w:r>
      <w:r w:rsidR="0059554A">
        <w:rPr>
          <w:sz w:val="28"/>
          <w:szCs w:val="28"/>
        </w:rPr>
        <w:t>г</w:t>
      </w:r>
      <w:r w:rsidR="00AE48C2">
        <w:rPr>
          <w:sz w:val="28"/>
          <w:szCs w:val="28"/>
        </w:rPr>
        <w:t>ода</w:t>
      </w:r>
      <w:r w:rsidR="0059554A">
        <w:rPr>
          <w:sz w:val="28"/>
          <w:szCs w:val="28"/>
        </w:rPr>
        <w:t xml:space="preserve"> № 58</w:t>
      </w:r>
    </w:p>
    <w:p w:rsidR="00573DF3" w:rsidRDefault="00573DF3" w:rsidP="00CB0124">
      <w:pPr>
        <w:widowControl w:val="0"/>
        <w:shd w:val="clear" w:color="auto" w:fill="FFFFFF"/>
        <w:autoSpaceDE w:val="0"/>
        <w:ind w:right="-35"/>
        <w:jc w:val="both"/>
        <w:rPr>
          <w:sz w:val="28"/>
          <w:szCs w:val="28"/>
        </w:rPr>
      </w:pPr>
    </w:p>
    <w:p w:rsidR="00CB0124" w:rsidRPr="00472EDE" w:rsidRDefault="00CB0124" w:rsidP="00472EDE">
      <w:pPr>
        <w:widowControl w:val="0"/>
        <w:shd w:val="clear" w:color="auto" w:fill="FFFFFF"/>
        <w:autoSpaceDE w:val="0"/>
        <w:spacing w:line="276" w:lineRule="auto"/>
        <w:ind w:right="-3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72EDE">
        <w:rPr>
          <w:sz w:val="28"/>
          <w:szCs w:val="28"/>
        </w:rPr>
        <w:t xml:space="preserve">В </w:t>
      </w:r>
      <w:r w:rsidR="002C257A" w:rsidRPr="00472EDE">
        <w:rPr>
          <w:sz w:val="28"/>
          <w:szCs w:val="28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9A2D7F">
        <w:rPr>
          <w:sz w:val="28"/>
          <w:szCs w:val="28"/>
        </w:rPr>
        <w:t xml:space="preserve"> </w:t>
      </w:r>
      <w:r w:rsidR="002C257A" w:rsidRPr="00472EDE">
        <w:rPr>
          <w:sz w:val="28"/>
          <w:szCs w:val="28"/>
        </w:rPr>
        <w:t xml:space="preserve">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 на основании Устава муниципального образования «Приамурское городское поселение» Собрание депутатов </w:t>
      </w:r>
    </w:p>
    <w:p w:rsidR="006128F8" w:rsidRPr="00472EDE" w:rsidRDefault="00CB0124" w:rsidP="00472EDE">
      <w:pPr>
        <w:widowControl w:val="0"/>
        <w:shd w:val="clear" w:color="auto" w:fill="FFFFFF"/>
        <w:autoSpaceDE w:val="0"/>
        <w:spacing w:before="5" w:line="276" w:lineRule="auto"/>
        <w:ind w:right="-35"/>
        <w:jc w:val="both"/>
        <w:rPr>
          <w:sz w:val="28"/>
          <w:szCs w:val="28"/>
        </w:rPr>
      </w:pPr>
      <w:r w:rsidRPr="00472EDE">
        <w:rPr>
          <w:sz w:val="28"/>
          <w:szCs w:val="28"/>
        </w:rPr>
        <w:t>РЕШИЛО:</w:t>
      </w:r>
    </w:p>
    <w:p w:rsidR="00573DF3" w:rsidRPr="00472EDE" w:rsidRDefault="00573DF3" w:rsidP="00472EDE">
      <w:pPr>
        <w:pStyle w:val="a4"/>
        <w:widowControl w:val="0"/>
        <w:numPr>
          <w:ilvl w:val="0"/>
          <w:numId w:val="4"/>
        </w:numPr>
        <w:shd w:val="clear" w:color="auto" w:fill="FFFFFF"/>
        <w:autoSpaceDE w:val="0"/>
        <w:spacing w:before="5" w:line="276" w:lineRule="auto"/>
        <w:ind w:left="0" w:right="-35" w:firstLine="709"/>
        <w:jc w:val="both"/>
        <w:rPr>
          <w:sz w:val="28"/>
          <w:szCs w:val="28"/>
        </w:rPr>
      </w:pPr>
      <w:r w:rsidRPr="00472EDE">
        <w:rPr>
          <w:sz w:val="28"/>
          <w:szCs w:val="28"/>
        </w:rPr>
        <w:t xml:space="preserve">Внести в Реестр муниципального имущества муниципального образования «Приамурское городское поселение» Смидовичского муниципального района Еврейской автономной области, утвержденный решением Собрания депутатов от </w:t>
      </w:r>
      <w:r w:rsidR="009A2D7F">
        <w:rPr>
          <w:sz w:val="28"/>
          <w:szCs w:val="28"/>
        </w:rPr>
        <w:t xml:space="preserve">21.03.2024 года № 58 </w:t>
      </w:r>
      <w:r w:rsidRPr="00472EDE">
        <w:rPr>
          <w:sz w:val="28"/>
          <w:szCs w:val="28"/>
        </w:rPr>
        <w:t>следующие изменения:</w:t>
      </w:r>
    </w:p>
    <w:p w:rsidR="004C0230" w:rsidRPr="00472EDE" w:rsidRDefault="004C0230" w:rsidP="00472EDE">
      <w:pPr>
        <w:pStyle w:val="a4"/>
        <w:widowControl w:val="0"/>
        <w:numPr>
          <w:ilvl w:val="1"/>
          <w:numId w:val="4"/>
        </w:numPr>
        <w:shd w:val="clear" w:color="auto" w:fill="FFFFFF"/>
        <w:autoSpaceDE w:val="0"/>
        <w:spacing w:before="5" w:line="276" w:lineRule="auto"/>
        <w:ind w:left="0" w:right="-35" w:firstLine="709"/>
        <w:jc w:val="both"/>
        <w:rPr>
          <w:sz w:val="28"/>
          <w:szCs w:val="28"/>
        </w:rPr>
      </w:pPr>
      <w:r w:rsidRPr="00472EDE">
        <w:rPr>
          <w:sz w:val="28"/>
          <w:szCs w:val="28"/>
        </w:rPr>
        <w:t xml:space="preserve">Раздел 2 «Сведения о муниципальном </w:t>
      </w:r>
      <w:r w:rsidR="003F76A2" w:rsidRPr="00472EDE">
        <w:rPr>
          <w:sz w:val="28"/>
          <w:szCs w:val="28"/>
        </w:rPr>
        <w:t>движимом имуществе»</w:t>
      </w:r>
      <w:r w:rsidR="002727A9" w:rsidRPr="00472EDE">
        <w:rPr>
          <w:sz w:val="28"/>
          <w:szCs w:val="28"/>
        </w:rPr>
        <w:t xml:space="preserve"> реестра муниципального имущества муниципального имущества муниципального образования «Приамурское городское поселение»</w:t>
      </w:r>
      <w:r w:rsidR="003F76A2" w:rsidRPr="00472EDE">
        <w:rPr>
          <w:sz w:val="28"/>
          <w:szCs w:val="28"/>
        </w:rPr>
        <w:t xml:space="preserve">, </w:t>
      </w:r>
      <w:r w:rsidRPr="00472EDE">
        <w:rPr>
          <w:sz w:val="28"/>
          <w:szCs w:val="28"/>
        </w:rPr>
        <w:t xml:space="preserve">дополнить строками </w:t>
      </w:r>
      <w:r w:rsidR="003F76A2" w:rsidRPr="00472EDE">
        <w:rPr>
          <w:sz w:val="28"/>
          <w:szCs w:val="28"/>
        </w:rPr>
        <w:t>671.1, 671. 2, 671.3, 671.4, 671.5, 671.6, 671.7, 671.8, 671.9, 671.10, 671.11, 671.12, 671.13, 671.</w:t>
      </w:r>
      <w:r w:rsidR="00395745" w:rsidRPr="00472EDE">
        <w:rPr>
          <w:sz w:val="28"/>
          <w:szCs w:val="28"/>
        </w:rPr>
        <w:t>14,</w:t>
      </w:r>
      <w:r w:rsidR="003F76A2" w:rsidRPr="00472EDE">
        <w:rPr>
          <w:sz w:val="28"/>
          <w:szCs w:val="28"/>
        </w:rPr>
        <w:t xml:space="preserve"> 671.</w:t>
      </w:r>
      <w:r w:rsidR="00395745" w:rsidRPr="00472EDE">
        <w:rPr>
          <w:sz w:val="28"/>
          <w:szCs w:val="28"/>
        </w:rPr>
        <w:t>15,</w:t>
      </w:r>
      <w:r w:rsidR="003F76A2" w:rsidRPr="00472EDE">
        <w:rPr>
          <w:sz w:val="28"/>
          <w:szCs w:val="28"/>
        </w:rPr>
        <w:t xml:space="preserve"> 671.</w:t>
      </w:r>
      <w:r w:rsidR="00395745" w:rsidRPr="00472EDE">
        <w:rPr>
          <w:sz w:val="28"/>
          <w:szCs w:val="28"/>
        </w:rPr>
        <w:t xml:space="preserve">16, </w:t>
      </w:r>
      <w:r w:rsidR="003F76A2" w:rsidRPr="00472EDE">
        <w:rPr>
          <w:sz w:val="28"/>
          <w:szCs w:val="28"/>
        </w:rPr>
        <w:t>671.</w:t>
      </w:r>
      <w:r w:rsidR="00395745" w:rsidRPr="00472EDE">
        <w:rPr>
          <w:sz w:val="28"/>
          <w:szCs w:val="28"/>
        </w:rPr>
        <w:t>17 согласно приложению.</w:t>
      </w:r>
    </w:p>
    <w:p w:rsidR="00EF42F7" w:rsidRPr="00472EDE" w:rsidRDefault="006128F8" w:rsidP="00472EDE">
      <w:pPr>
        <w:pStyle w:val="a4"/>
        <w:widowControl w:val="0"/>
        <w:numPr>
          <w:ilvl w:val="0"/>
          <w:numId w:val="4"/>
        </w:numPr>
        <w:shd w:val="clear" w:color="auto" w:fill="FFFFFF"/>
        <w:autoSpaceDE w:val="0"/>
        <w:spacing w:line="276" w:lineRule="auto"/>
        <w:ind w:left="142" w:right="-15" w:firstLine="567"/>
        <w:jc w:val="both"/>
        <w:rPr>
          <w:sz w:val="28"/>
          <w:szCs w:val="28"/>
        </w:rPr>
      </w:pPr>
      <w:proofErr w:type="gramStart"/>
      <w:r w:rsidRPr="00472EDE">
        <w:rPr>
          <w:sz w:val="28"/>
          <w:szCs w:val="28"/>
        </w:rPr>
        <w:t>Контроль за</w:t>
      </w:r>
      <w:proofErr w:type="gramEnd"/>
      <w:r w:rsidRPr="00472EDE">
        <w:rPr>
          <w:sz w:val="28"/>
          <w:szCs w:val="28"/>
        </w:rPr>
        <w:t xml:space="preserve"> исполнением настоящего решения возложить на постоянную комиссию Собрания депутатов по бюджету,</w:t>
      </w:r>
      <w:r w:rsidR="00EF42F7" w:rsidRPr="00472EDE">
        <w:rPr>
          <w:sz w:val="28"/>
          <w:szCs w:val="28"/>
        </w:rPr>
        <w:t xml:space="preserve"> налогам и сбора.</w:t>
      </w:r>
    </w:p>
    <w:p w:rsidR="00EF42F7" w:rsidRPr="00472EDE" w:rsidRDefault="006128F8" w:rsidP="00472EDE">
      <w:pPr>
        <w:pStyle w:val="a4"/>
        <w:widowControl w:val="0"/>
        <w:numPr>
          <w:ilvl w:val="0"/>
          <w:numId w:val="4"/>
        </w:numPr>
        <w:shd w:val="clear" w:color="auto" w:fill="FFFFFF"/>
        <w:autoSpaceDE w:val="0"/>
        <w:spacing w:line="276" w:lineRule="auto"/>
        <w:ind w:left="142" w:right="-15" w:firstLine="567"/>
        <w:jc w:val="both"/>
        <w:rPr>
          <w:sz w:val="28"/>
          <w:szCs w:val="28"/>
        </w:rPr>
      </w:pPr>
      <w:r w:rsidRPr="00472EDE">
        <w:rPr>
          <w:sz w:val="28"/>
          <w:szCs w:val="28"/>
        </w:rPr>
        <w:t>Настоящее решение опубликовать в информационном бюллетене «Приамурский вестник» и на официальном сайте администрации Приамурского городского поселения.</w:t>
      </w:r>
    </w:p>
    <w:p w:rsidR="006128F8" w:rsidRPr="00472EDE" w:rsidRDefault="006128F8" w:rsidP="00472EDE">
      <w:pPr>
        <w:pStyle w:val="a4"/>
        <w:widowControl w:val="0"/>
        <w:numPr>
          <w:ilvl w:val="0"/>
          <w:numId w:val="4"/>
        </w:numPr>
        <w:shd w:val="clear" w:color="auto" w:fill="FFFFFF"/>
        <w:autoSpaceDE w:val="0"/>
        <w:spacing w:line="276" w:lineRule="auto"/>
        <w:ind w:left="142" w:right="-15" w:firstLine="567"/>
        <w:jc w:val="both"/>
        <w:rPr>
          <w:sz w:val="28"/>
          <w:szCs w:val="28"/>
        </w:rPr>
      </w:pPr>
      <w:r w:rsidRPr="00472EDE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6128F8" w:rsidRPr="00472EDE" w:rsidRDefault="006128F8" w:rsidP="00472EDE">
      <w:pPr>
        <w:widowControl w:val="0"/>
        <w:shd w:val="clear" w:color="auto" w:fill="FFFFFF"/>
        <w:autoSpaceDE w:val="0"/>
        <w:spacing w:line="276" w:lineRule="auto"/>
        <w:ind w:right="-35" w:firstLine="708"/>
        <w:jc w:val="both"/>
        <w:rPr>
          <w:sz w:val="28"/>
          <w:szCs w:val="28"/>
        </w:rPr>
      </w:pPr>
    </w:p>
    <w:p w:rsidR="006128F8" w:rsidRPr="00472EDE" w:rsidRDefault="006128F8" w:rsidP="00472EDE">
      <w:pPr>
        <w:widowControl w:val="0"/>
        <w:shd w:val="clear" w:color="auto" w:fill="FFFFFF"/>
        <w:autoSpaceDE w:val="0"/>
        <w:spacing w:line="276" w:lineRule="auto"/>
        <w:ind w:right="-35" w:firstLine="708"/>
        <w:jc w:val="both"/>
        <w:rPr>
          <w:sz w:val="28"/>
          <w:szCs w:val="28"/>
        </w:rPr>
      </w:pPr>
    </w:p>
    <w:p w:rsidR="00E50997" w:rsidRPr="00472EDE" w:rsidRDefault="006128F8" w:rsidP="00472EDE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72EDE">
        <w:rPr>
          <w:sz w:val="28"/>
          <w:szCs w:val="28"/>
        </w:rPr>
        <w:t xml:space="preserve">Председатель </w:t>
      </w:r>
    </w:p>
    <w:p w:rsidR="006128F8" w:rsidRPr="00472EDE" w:rsidRDefault="006128F8" w:rsidP="00472EDE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72EDE">
        <w:rPr>
          <w:sz w:val="28"/>
          <w:szCs w:val="28"/>
        </w:rPr>
        <w:t xml:space="preserve">Собрания депутатов      </w:t>
      </w:r>
      <w:r w:rsidR="00E50997" w:rsidRPr="00472EDE">
        <w:rPr>
          <w:sz w:val="28"/>
          <w:szCs w:val="28"/>
        </w:rPr>
        <w:t xml:space="preserve">                   </w:t>
      </w:r>
      <w:r w:rsidRPr="00472EDE">
        <w:rPr>
          <w:sz w:val="28"/>
          <w:szCs w:val="28"/>
        </w:rPr>
        <w:t xml:space="preserve">                                                А. В. Мариняк</w:t>
      </w:r>
    </w:p>
    <w:p w:rsidR="006128F8" w:rsidRPr="00472EDE" w:rsidRDefault="006128F8" w:rsidP="00472EDE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C525E6" w:rsidRPr="00472EDE" w:rsidRDefault="00C525E6" w:rsidP="00472EDE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6128F8" w:rsidRPr="00472EDE" w:rsidRDefault="006128F8" w:rsidP="00472EDE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72EDE">
        <w:rPr>
          <w:sz w:val="28"/>
          <w:szCs w:val="28"/>
        </w:rPr>
        <w:t>Глава городского поселения</w:t>
      </w:r>
      <w:r w:rsidRPr="00472EDE">
        <w:rPr>
          <w:sz w:val="28"/>
          <w:szCs w:val="28"/>
        </w:rPr>
        <w:tab/>
        <w:t xml:space="preserve">          </w:t>
      </w:r>
      <w:r w:rsidRPr="00472EDE">
        <w:rPr>
          <w:sz w:val="28"/>
          <w:szCs w:val="28"/>
        </w:rPr>
        <w:tab/>
      </w:r>
      <w:r w:rsidRPr="00472EDE">
        <w:rPr>
          <w:sz w:val="28"/>
          <w:szCs w:val="28"/>
        </w:rPr>
        <w:tab/>
        <w:t xml:space="preserve">                                     А. С. Симонов</w:t>
      </w:r>
    </w:p>
    <w:p w:rsidR="006128F8" w:rsidRPr="00472EDE" w:rsidRDefault="006128F8" w:rsidP="00472EDE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231F23" w:rsidRDefault="00231F23" w:rsidP="00190878">
      <w:pPr>
        <w:pStyle w:val="1"/>
        <w:tabs>
          <w:tab w:val="left" w:pos="374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47053" w:rsidRDefault="00B47053" w:rsidP="00190878">
      <w:pPr>
        <w:pStyle w:val="1"/>
        <w:tabs>
          <w:tab w:val="left" w:pos="374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47053" w:rsidRDefault="00B47053" w:rsidP="00190878">
      <w:pPr>
        <w:pStyle w:val="1"/>
        <w:tabs>
          <w:tab w:val="left" w:pos="374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47053" w:rsidRDefault="00B47053" w:rsidP="00190878">
      <w:pPr>
        <w:pStyle w:val="1"/>
        <w:tabs>
          <w:tab w:val="left" w:pos="374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47053" w:rsidRDefault="00B47053" w:rsidP="00190878">
      <w:pPr>
        <w:pStyle w:val="1"/>
        <w:tabs>
          <w:tab w:val="left" w:pos="374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47053" w:rsidRDefault="00B47053" w:rsidP="00190878">
      <w:pPr>
        <w:pStyle w:val="1"/>
        <w:tabs>
          <w:tab w:val="left" w:pos="374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47053" w:rsidRDefault="00B47053" w:rsidP="00190878">
      <w:pPr>
        <w:pStyle w:val="1"/>
        <w:tabs>
          <w:tab w:val="left" w:pos="374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47053" w:rsidRDefault="00B47053" w:rsidP="00190878">
      <w:pPr>
        <w:pStyle w:val="1"/>
        <w:tabs>
          <w:tab w:val="left" w:pos="374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47053" w:rsidRDefault="00B47053" w:rsidP="00190878">
      <w:pPr>
        <w:pStyle w:val="1"/>
        <w:tabs>
          <w:tab w:val="left" w:pos="374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47053" w:rsidRDefault="00B47053" w:rsidP="00190878">
      <w:pPr>
        <w:pStyle w:val="1"/>
        <w:tabs>
          <w:tab w:val="left" w:pos="374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47053" w:rsidRDefault="00B47053" w:rsidP="00190878">
      <w:pPr>
        <w:pStyle w:val="1"/>
        <w:tabs>
          <w:tab w:val="left" w:pos="374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47053" w:rsidRDefault="00B47053" w:rsidP="00190878">
      <w:pPr>
        <w:pStyle w:val="1"/>
        <w:tabs>
          <w:tab w:val="left" w:pos="374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47053" w:rsidRDefault="00B47053" w:rsidP="00190878">
      <w:pPr>
        <w:pStyle w:val="1"/>
        <w:tabs>
          <w:tab w:val="left" w:pos="374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47053" w:rsidRDefault="00B47053" w:rsidP="00190878">
      <w:pPr>
        <w:pStyle w:val="1"/>
        <w:tabs>
          <w:tab w:val="left" w:pos="374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47053" w:rsidRDefault="00B47053" w:rsidP="00190878">
      <w:pPr>
        <w:pStyle w:val="1"/>
        <w:tabs>
          <w:tab w:val="left" w:pos="374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47053" w:rsidRDefault="00B47053" w:rsidP="00190878">
      <w:pPr>
        <w:pStyle w:val="1"/>
        <w:tabs>
          <w:tab w:val="left" w:pos="374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47053" w:rsidRDefault="00B47053" w:rsidP="00190878">
      <w:pPr>
        <w:pStyle w:val="1"/>
        <w:tabs>
          <w:tab w:val="left" w:pos="374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47053" w:rsidRDefault="00B47053" w:rsidP="00190878">
      <w:pPr>
        <w:pStyle w:val="1"/>
        <w:tabs>
          <w:tab w:val="left" w:pos="374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47053" w:rsidRDefault="00B47053" w:rsidP="00190878">
      <w:pPr>
        <w:pStyle w:val="1"/>
        <w:tabs>
          <w:tab w:val="left" w:pos="374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47053" w:rsidRDefault="00B47053" w:rsidP="00190878">
      <w:pPr>
        <w:pStyle w:val="1"/>
        <w:tabs>
          <w:tab w:val="left" w:pos="374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47053" w:rsidRDefault="00B47053" w:rsidP="00190878">
      <w:pPr>
        <w:pStyle w:val="1"/>
        <w:tabs>
          <w:tab w:val="left" w:pos="374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9554A" w:rsidRDefault="0059554A" w:rsidP="00B47053">
      <w:pPr>
        <w:pStyle w:val="1"/>
        <w:tabs>
          <w:tab w:val="left" w:pos="3744"/>
        </w:tabs>
        <w:spacing w:line="276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59554A" w:rsidRDefault="0059554A" w:rsidP="00B47053">
      <w:pPr>
        <w:pStyle w:val="1"/>
        <w:tabs>
          <w:tab w:val="left" w:pos="3744"/>
        </w:tabs>
        <w:spacing w:line="276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59554A" w:rsidRDefault="0059554A" w:rsidP="00B47053">
      <w:pPr>
        <w:pStyle w:val="1"/>
        <w:tabs>
          <w:tab w:val="left" w:pos="3744"/>
        </w:tabs>
        <w:spacing w:line="276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59554A" w:rsidRDefault="0059554A" w:rsidP="00B47053">
      <w:pPr>
        <w:pStyle w:val="1"/>
        <w:tabs>
          <w:tab w:val="left" w:pos="3744"/>
        </w:tabs>
        <w:spacing w:line="276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BA03BB" w:rsidRDefault="00BA03BB" w:rsidP="00B47053">
      <w:pPr>
        <w:pStyle w:val="1"/>
        <w:tabs>
          <w:tab w:val="left" w:pos="3744"/>
        </w:tabs>
        <w:spacing w:line="276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BA03BB" w:rsidRDefault="00BA03BB" w:rsidP="00B47053">
      <w:pPr>
        <w:pStyle w:val="1"/>
        <w:tabs>
          <w:tab w:val="left" w:pos="3744"/>
        </w:tabs>
        <w:spacing w:line="276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59554A" w:rsidRDefault="0059554A" w:rsidP="00B47053">
      <w:pPr>
        <w:pStyle w:val="1"/>
        <w:tabs>
          <w:tab w:val="left" w:pos="3744"/>
        </w:tabs>
        <w:spacing w:line="276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9A2D7F" w:rsidRDefault="009A2D7F" w:rsidP="00B47053">
      <w:pPr>
        <w:pStyle w:val="1"/>
        <w:tabs>
          <w:tab w:val="left" w:pos="3744"/>
        </w:tabs>
        <w:spacing w:line="276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9A2D7F" w:rsidRDefault="009A2D7F" w:rsidP="00B47053">
      <w:pPr>
        <w:pStyle w:val="1"/>
        <w:tabs>
          <w:tab w:val="left" w:pos="3744"/>
        </w:tabs>
        <w:spacing w:line="276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59554A" w:rsidRDefault="0059554A" w:rsidP="00B47053">
      <w:pPr>
        <w:pStyle w:val="1"/>
        <w:tabs>
          <w:tab w:val="left" w:pos="3744"/>
        </w:tabs>
        <w:spacing w:line="276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6128F8" w:rsidRPr="00292217" w:rsidRDefault="006128F8" w:rsidP="00B47053">
      <w:pPr>
        <w:pStyle w:val="1"/>
        <w:tabs>
          <w:tab w:val="left" w:pos="3744"/>
        </w:tabs>
        <w:spacing w:line="276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292217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6128F8" w:rsidRDefault="006128F8" w:rsidP="00B47053">
      <w:pPr>
        <w:widowControl w:val="0"/>
        <w:shd w:val="clear" w:color="auto" w:fill="FFFFFF"/>
        <w:autoSpaceDE w:val="0"/>
        <w:spacing w:before="5" w:line="276" w:lineRule="auto"/>
        <w:ind w:left="-284" w:right="-15"/>
        <w:jc w:val="center"/>
        <w:rPr>
          <w:sz w:val="28"/>
          <w:szCs w:val="28"/>
        </w:rPr>
      </w:pPr>
      <w:r w:rsidRPr="00E36AE6">
        <w:rPr>
          <w:sz w:val="28"/>
          <w:szCs w:val="28"/>
        </w:rPr>
        <w:t>к проекту решения Собрания депутатов</w:t>
      </w:r>
    </w:p>
    <w:p w:rsidR="00E50997" w:rsidRDefault="00E50997" w:rsidP="00B47053">
      <w:pPr>
        <w:widowControl w:val="0"/>
        <w:shd w:val="clear" w:color="auto" w:fill="FFFFFF"/>
        <w:autoSpaceDE w:val="0"/>
        <w:spacing w:before="5" w:line="276" w:lineRule="auto"/>
        <w:ind w:left="-284" w:right="-15"/>
        <w:jc w:val="center"/>
        <w:rPr>
          <w:sz w:val="28"/>
          <w:szCs w:val="28"/>
        </w:rPr>
      </w:pPr>
    </w:p>
    <w:p w:rsidR="00BA03BB" w:rsidRPr="00E36AE6" w:rsidRDefault="00BA03BB" w:rsidP="00B47053">
      <w:pPr>
        <w:widowControl w:val="0"/>
        <w:shd w:val="clear" w:color="auto" w:fill="FFFFFF"/>
        <w:autoSpaceDE w:val="0"/>
        <w:spacing w:before="5" w:line="276" w:lineRule="auto"/>
        <w:ind w:left="-284" w:right="-15"/>
        <w:jc w:val="center"/>
        <w:rPr>
          <w:sz w:val="28"/>
          <w:szCs w:val="28"/>
        </w:rPr>
      </w:pPr>
    </w:p>
    <w:p w:rsidR="00190878" w:rsidRDefault="006128F8" w:rsidP="00B47053">
      <w:pPr>
        <w:widowControl w:val="0"/>
        <w:shd w:val="clear" w:color="auto" w:fill="FFFFFF"/>
        <w:autoSpaceDE w:val="0"/>
        <w:spacing w:line="276" w:lineRule="auto"/>
        <w:ind w:right="-15" w:firstLine="709"/>
        <w:jc w:val="both"/>
        <w:rPr>
          <w:sz w:val="28"/>
          <w:szCs w:val="28"/>
        </w:rPr>
      </w:pPr>
      <w:r w:rsidRPr="00E36AE6">
        <w:rPr>
          <w:sz w:val="28"/>
          <w:szCs w:val="28"/>
        </w:rPr>
        <w:t xml:space="preserve">Уважаемые депутаты! На Ваше рассмотрение выносится проект решения </w:t>
      </w:r>
      <w:r w:rsidR="00190878">
        <w:rPr>
          <w:sz w:val="28"/>
          <w:szCs w:val="28"/>
        </w:rPr>
        <w:t>«О принятии имущества в муниципальную собственность муниципального образования «Приамурское городское поселение» Смидовичского муниципального района Еврейской автономной области»</w:t>
      </w:r>
    </w:p>
    <w:p w:rsidR="006128F8" w:rsidRPr="00986056" w:rsidRDefault="00EF6F47" w:rsidP="00B47053">
      <w:pPr>
        <w:widowControl w:val="0"/>
        <w:tabs>
          <w:tab w:val="left" w:pos="9355"/>
        </w:tabs>
        <w:autoSpaceDE w:val="0"/>
        <w:spacing w:line="276" w:lineRule="auto"/>
        <w:ind w:left="-284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078D0">
        <w:rPr>
          <w:sz w:val="28"/>
          <w:szCs w:val="28"/>
        </w:rPr>
        <w:t>В декабре 2023 год</w:t>
      </w:r>
      <w:proofErr w:type="gramStart"/>
      <w:r w:rsidR="002078D0">
        <w:rPr>
          <w:sz w:val="28"/>
          <w:szCs w:val="28"/>
        </w:rPr>
        <w:t xml:space="preserve">а </w:t>
      </w:r>
      <w:r w:rsidR="00AE48C2">
        <w:rPr>
          <w:sz w:val="28"/>
          <w:szCs w:val="28"/>
        </w:rPr>
        <w:t xml:space="preserve"> </w:t>
      </w:r>
      <w:r w:rsidR="002078D0">
        <w:rPr>
          <w:sz w:val="28"/>
          <w:szCs w:val="28"/>
        </w:rPr>
        <w:t>ООО</w:t>
      </w:r>
      <w:proofErr w:type="gramEnd"/>
      <w:r w:rsidR="002078D0">
        <w:rPr>
          <w:sz w:val="28"/>
          <w:szCs w:val="28"/>
        </w:rPr>
        <w:t xml:space="preserve"> «Региональный технический центр» передал в дар администрации городского поселения </w:t>
      </w:r>
      <w:r w:rsidR="00222BCD">
        <w:rPr>
          <w:sz w:val="28"/>
          <w:szCs w:val="28"/>
        </w:rPr>
        <w:t xml:space="preserve">компьютерное оборудование и офисное кресло. Всего 17 наименований. </w:t>
      </w:r>
      <w:proofErr w:type="gramStart"/>
      <w:r w:rsidR="007A0FCF">
        <w:rPr>
          <w:sz w:val="28"/>
          <w:szCs w:val="28"/>
        </w:rPr>
        <w:t xml:space="preserve">Для дальнейшей передачи «Федеральному казенному </w:t>
      </w:r>
      <w:r w:rsidR="00EF42F7">
        <w:rPr>
          <w:sz w:val="28"/>
          <w:szCs w:val="28"/>
        </w:rPr>
        <w:t>учреждению «Военный комиссариат</w:t>
      </w:r>
      <w:r w:rsidR="00B47053">
        <w:rPr>
          <w:sz w:val="28"/>
          <w:szCs w:val="28"/>
        </w:rPr>
        <w:t xml:space="preserve"> Еврейской автономной области» в соответствии </w:t>
      </w:r>
      <w:r w:rsidR="0059554A">
        <w:rPr>
          <w:sz w:val="28"/>
          <w:szCs w:val="28"/>
        </w:rPr>
        <w:t xml:space="preserve">с п. 4 </w:t>
      </w:r>
      <w:r w:rsidR="00B47053">
        <w:rPr>
          <w:sz w:val="28"/>
          <w:szCs w:val="28"/>
        </w:rPr>
        <w:t>постановления Правительства Российской Федерации от 03.10.2022 г. № 1745 «О специальной мере в сфере экономики и внесении изменения в постановление правительства Российской Федерации от 30.04.2020г. № 616» администрации необходимо при</w:t>
      </w:r>
      <w:r w:rsidR="0059554A">
        <w:rPr>
          <w:sz w:val="28"/>
          <w:szCs w:val="28"/>
        </w:rPr>
        <w:t xml:space="preserve">нять на баланс данное имущество и </w:t>
      </w:r>
      <w:r w:rsidR="005464CC">
        <w:rPr>
          <w:sz w:val="28"/>
          <w:szCs w:val="28"/>
        </w:rPr>
        <w:t xml:space="preserve">в </w:t>
      </w:r>
      <w:r w:rsidR="00BA03BB">
        <w:rPr>
          <w:sz w:val="28"/>
          <w:szCs w:val="28"/>
        </w:rPr>
        <w:t xml:space="preserve">дальнейшем </w:t>
      </w:r>
      <w:r w:rsidR="005464CC">
        <w:rPr>
          <w:sz w:val="28"/>
          <w:szCs w:val="28"/>
        </w:rPr>
        <w:t xml:space="preserve">передать его </w:t>
      </w:r>
      <w:r w:rsidR="005464CC">
        <w:rPr>
          <w:color w:val="000000"/>
          <w:sz w:val="30"/>
          <w:szCs w:val="30"/>
          <w:shd w:val="clear" w:color="auto" w:fill="FFFFFF"/>
        </w:rPr>
        <w:t>на безвозмездной основе с оформлением актов</w:t>
      </w:r>
      <w:bookmarkStart w:id="0" w:name="_GoBack"/>
      <w:bookmarkEnd w:id="0"/>
      <w:proofErr w:type="gramEnd"/>
      <w:r w:rsidR="005464CC">
        <w:rPr>
          <w:color w:val="000000"/>
          <w:sz w:val="30"/>
          <w:szCs w:val="30"/>
          <w:shd w:val="clear" w:color="auto" w:fill="FFFFFF"/>
        </w:rPr>
        <w:t xml:space="preserve"> о приеме-передаче.</w:t>
      </w:r>
    </w:p>
    <w:p w:rsidR="00B47053" w:rsidRDefault="00B47053" w:rsidP="00B47053">
      <w:pPr>
        <w:pStyle w:val="a4"/>
        <w:widowControl w:val="0"/>
        <w:shd w:val="clear" w:color="auto" w:fill="FFFFFF"/>
        <w:autoSpaceDE w:val="0"/>
        <w:spacing w:before="5" w:line="276" w:lineRule="auto"/>
        <w:ind w:left="709" w:right="-15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этого предлагаем Вам принять данный проект решения.</w:t>
      </w:r>
    </w:p>
    <w:p w:rsidR="00B47053" w:rsidRDefault="00B47053" w:rsidP="00B47053">
      <w:pPr>
        <w:shd w:val="clear" w:color="auto" w:fill="FFFFFF"/>
        <w:jc w:val="both"/>
        <w:rPr>
          <w:sz w:val="28"/>
          <w:szCs w:val="28"/>
        </w:rPr>
      </w:pPr>
    </w:p>
    <w:p w:rsidR="00B47053" w:rsidRDefault="00B47053" w:rsidP="00B47053">
      <w:pPr>
        <w:shd w:val="clear" w:color="auto" w:fill="FFFFFF"/>
        <w:jc w:val="both"/>
        <w:rPr>
          <w:sz w:val="28"/>
          <w:szCs w:val="28"/>
        </w:rPr>
      </w:pPr>
    </w:p>
    <w:p w:rsidR="00BA03BB" w:rsidRDefault="00BA03BB" w:rsidP="00B47053">
      <w:pPr>
        <w:shd w:val="clear" w:color="auto" w:fill="FFFFFF"/>
        <w:jc w:val="both"/>
        <w:rPr>
          <w:sz w:val="28"/>
          <w:szCs w:val="28"/>
        </w:rPr>
      </w:pPr>
    </w:p>
    <w:p w:rsidR="00B47053" w:rsidRDefault="00B47053" w:rsidP="00B47053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                                                          А. С. Симонов</w:t>
      </w:r>
    </w:p>
    <w:p w:rsidR="00B47053" w:rsidRDefault="00B47053" w:rsidP="00B47053">
      <w:pPr>
        <w:shd w:val="clear" w:color="auto" w:fill="FFFFFF"/>
        <w:jc w:val="both"/>
        <w:rPr>
          <w:sz w:val="28"/>
          <w:szCs w:val="28"/>
        </w:rPr>
      </w:pPr>
    </w:p>
    <w:p w:rsidR="00B47053" w:rsidRDefault="00B47053" w:rsidP="00B47053">
      <w:pPr>
        <w:shd w:val="clear" w:color="auto" w:fill="FFFFFF"/>
        <w:jc w:val="both"/>
        <w:rPr>
          <w:sz w:val="28"/>
          <w:szCs w:val="28"/>
        </w:rPr>
      </w:pPr>
    </w:p>
    <w:p w:rsidR="00B47053" w:rsidRDefault="00B47053" w:rsidP="00B4705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Подготовил:</w:t>
      </w:r>
    </w:p>
    <w:p w:rsidR="00B47053" w:rsidRDefault="00B47053" w:rsidP="00B4705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специалист-эксперт </w:t>
      </w:r>
    </w:p>
    <w:p w:rsidR="00B47053" w:rsidRDefault="00B47053" w:rsidP="00B4705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городского поселения                                          Ю. А. Игонина</w:t>
      </w:r>
    </w:p>
    <w:p w:rsidR="00B47053" w:rsidRDefault="00B47053" w:rsidP="00B47053">
      <w:pPr>
        <w:shd w:val="clear" w:color="auto" w:fill="FFFFFF"/>
        <w:autoSpaceDE w:val="0"/>
        <w:ind w:right="-15"/>
        <w:jc w:val="both"/>
        <w:rPr>
          <w:sz w:val="28"/>
          <w:szCs w:val="28"/>
        </w:rPr>
      </w:pPr>
    </w:p>
    <w:p w:rsidR="006075DC" w:rsidRDefault="006075DC" w:rsidP="006128F8">
      <w:pPr>
        <w:pStyle w:val="a4"/>
        <w:widowControl w:val="0"/>
        <w:shd w:val="clear" w:color="auto" w:fill="FFFFFF"/>
        <w:autoSpaceDE w:val="0"/>
        <w:ind w:left="360" w:right="-15"/>
        <w:jc w:val="both"/>
        <w:rPr>
          <w:sz w:val="28"/>
          <w:szCs w:val="28"/>
        </w:rPr>
      </w:pPr>
    </w:p>
    <w:p w:rsidR="002078D0" w:rsidRDefault="002078D0" w:rsidP="006128F8">
      <w:pPr>
        <w:pStyle w:val="a4"/>
        <w:widowControl w:val="0"/>
        <w:shd w:val="clear" w:color="auto" w:fill="FFFFFF"/>
        <w:autoSpaceDE w:val="0"/>
        <w:ind w:left="360" w:right="-15"/>
        <w:jc w:val="both"/>
        <w:rPr>
          <w:sz w:val="28"/>
          <w:szCs w:val="28"/>
        </w:rPr>
      </w:pPr>
    </w:p>
    <w:p w:rsidR="002078D0" w:rsidRDefault="002078D0" w:rsidP="006128F8">
      <w:pPr>
        <w:pStyle w:val="a4"/>
        <w:widowControl w:val="0"/>
        <w:shd w:val="clear" w:color="auto" w:fill="FFFFFF"/>
        <w:autoSpaceDE w:val="0"/>
        <w:ind w:left="360" w:right="-15"/>
        <w:jc w:val="both"/>
        <w:rPr>
          <w:sz w:val="28"/>
          <w:szCs w:val="28"/>
        </w:rPr>
      </w:pPr>
    </w:p>
    <w:p w:rsidR="002078D0" w:rsidRDefault="002078D0" w:rsidP="006128F8">
      <w:pPr>
        <w:pStyle w:val="a4"/>
        <w:widowControl w:val="0"/>
        <w:shd w:val="clear" w:color="auto" w:fill="FFFFFF"/>
        <w:autoSpaceDE w:val="0"/>
        <w:ind w:left="360" w:right="-15"/>
        <w:jc w:val="both"/>
        <w:rPr>
          <w:sz w:val="28"/>
          <w:szCs w:val="28"/>
        </w:rPr>
      </w:pPr>
    </w:p>
    <w:p w:rsidR="002078D0" w:rsidRDefault="002078D0" w:rsidP="006128F8">
      <w:pPr>
        <w:pStyle w:val="a4"/>
        <w:widowControl w:val="0"/>
        <w:shd w:val="clear" w:color="auto" w:fill="FFFFFF"/>
        <w:autoSpaceDE w:val="0"/>
        <w:ind w:left="360" w:right="-15"/>
        <w:jc w:val="both"/>
        <w:rPr>
          <w:sz w:val="28"/>
          <w:szCs w:val="28"/>
        </w:rPr>
      </w:pPr>
    </w:p>
    <w:p w:rsidR="002727A9" w:rsidRDefault="002727A9" w:rsidP="006128F8">
      <w:pPr>
        <w:pStyle w:val="a4"/>
        <w:widowControl w:val="0"/>
        <w:shd w:val="clear" w:color="auto" w:fill="FFFFFF"/>
        <w:autoSpaceDE w:val="0"/>
        <w:ind w:left="360" w:right="-15"/>
        <w:jc w:val="both"/>
        <w:rPr>
          <w:sz w:val="28"/>
          <w:szCs w:val="28"/>
        </w:rPr>
        <w:sectPr w:rsidR="002727A9" w:rsidSect="002727A9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2727A9" w:rsidRDefault="002727A9" w:rsidP="002727A9">
      <w:pPr>
        <w:ind w:right="-31"/>
        <w:jc w:val="right"/>
      </w:pPr>
      <w:r>
        <w:rPr>
          <w:sz w:val="28"/>
          <w:szCs w:val="28"/>
        </w:rPr>
        <w:t>Приложение</w:t>
      </w:r>
    </w:p>
    <w:p w:rsidR="002727A9" w:rsidRDefault="002727A9" w:rsidP="002727A9">
      <w:pPr>
        <w:ind w:right="-31"/>
        <w:jc w:val="right"/>
        <w:rPr>
          <w:sz w:val="28"/>
          <w:szCs w:val="28"/>
        </w:rPr>
      </w:pPr>
      <w:r>
        <w:rPr>
          <w:sz w:val="28"/>
          <w:szCs w:val="28"/>
        </w:rPr>
        <w:t>к решени</w:t>
      </w:r>
      <w:r w:rsidR="00AE48C2">
        <w:rPr>
          <w:sz w:val="28"/>
          <w:szCs w:val="28"/>
        </w:rPr>
        <w:t>ю</w:t>
      </w:r>
      <w:r>
        <w:rPr>
          <w:sz w:val="28"/>
          <w:szCs w:val="28"/>
        </w:rPr>
        <w:t xml:space="preserve"> Собрания депутатов</w:t>
      </w:r>
    </w:p>
    <w:p w:rsidR="002727A9" w:rsidRDefault="002727A9" w:rsidP="002727A9">
      <w:pPr>
        <w:ind w:right="-31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:rsidR="002727A9" w:rsidRDefault="002727A9" w:rsidP="002727A9">
      <w:pPr>
        <w:tabs>
          <w:tab w:val="left" w:pos="14570"/>
        </w:tabs>
        <w:ind w:right="-31"/>
        <w:jc w:val="right"/>
      </w:pPr>
      <w:r>
        <w:rPr>
          <w:sz w:val="28"/>
          <w:szCs w:val="28"/>
        </w:rPr>
        <w:t xml:space="preserve">от </w:t>
      </w:r>
      <w:r w:rsidR="00AE48C2">
        <w:rPr>
          <w:sz w:val="28"/>
          <w:szCs w:val="28"/>
        </w:rPr>
        <w:t xml:space="preserve">11.06.2024 </w:t>
      </w:r>
      <w:r>
        <w:rPr>
          <w:sz w:val="28"/>
          <w:szCs w:val="28"/>
        </w:rPr>
        <w:t xml:space="preserve">№ </w:t>
      </w:r>
      <w:r w:rsidR="00AE48C2">
        <w:rPr>
          <w:sz w:val="28"/>
          <w:szCs w:val="28"/>
        </w:rPr>
        <w:t>65</w:t>
      </w:r>
    </w:p>
    <w:p w:rsidR="002727A9" w:rsidRDefault="002727A9" w:rsidP="002727A9">
      <w:pPr>
        <w:jc w:val="center"/>
        <w:rPr>
          <w:sz w:val="28"/>
          <w:szCs w:val="28"/>
        </w:rPr>
      </w:pPr>
    </w:p>
    <w:tbl>
      <w:tblPr>
        <w:tblW w:w="15041" w:type="dxa"/>
        <w:tblInd w:w="93" w:type="dxa"/>
        <w:tblLook w:val="04A0"/>
      </w:tblPr>
      <w:tblGrid>
        <w:gridCol w:w="624"/>
        <w:gridCol w:w="2226"/>
        <w:gridCol w:w="1134"/>
        <w:gridCol w:w="993"/>
        <w:gridCol w:w="1417"/>
        <w:gridCol w:w="1559"/>
        <w:gridCol w:w="2127"/>
        <w:gridCol w:w="2126"/>
        <w:gridCol w:w="1417"/>
        <w:gridCol w:w="709"/>
        <w:gridCol w:w="709"/>
      </w:tblGrid>
      <w:tr w:rsidR="00754E6B" w:rsidRPr="002727A9" w:rsidTr="00AE48C2">
        <w:trPr>
          <w:trHeight w:val="323"/>
        </w:trPr>
        <w:tc>
          <w:tcPr>
            <w:tcW w:w="1433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E6B" w:rsidRPr="002727A9" w:rsidRDefault="00754E6B" w:rsidP="00754E6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727A9">
              <w:rPr>
                <w:b/>
                <w:bCs/>
                <w:color w:val="000000"/>
                <w:lang w:eastAsia="ru-RU"/>
              </w:rPr>
              <w:t>Раздел 2 "Сведения о муниципальном движимом имуществе"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E6B" w:rsidRPr="002727A9" w:rsidRDefault="00754E6B" w:rsidP="002727A9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2727A9" w:rsidRPr="002727A9" w:rsidTr="00AE48C2">
        <w:trPr>
          <w:trHeight w:val="675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A9" w:rsidRPr="002727A9" w:rsidRDefault="002727A9" w:rsidP="002727A9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727A9">
              <w:rPr>
                <w:color w:val="000000"/>
                <w:sz w:val="12"/>
                <w:szCs w:val="12"/>
                <w:lang w:eastAsia="ru-RU"/>
              </w:rPr>
              <w:t xml:space="preserve">№ </w:t>
            </w:r>
            <w:proofErr w:type="gramStart"/>
            <w:r w:rsidRPr="002727A9">
              <w:rPr>
                <w:color w:val="000000"/>
                <w:sz w:val="12"/>
                <w:szCs w:val="12"/>
                <w:lang w:eastAsia="ru-RU"/>
              </w:rPr>
              <w:t>п</w:t>
            </w:r>
            <w:proofErr w:type="gramEnd"/>
            <w:r w:rsidRPr="002727A9">
              <w:rPr>
                <w:color w:val="000000"/>
                <w:sz w:val="12"/>
                <w:szCs w:val="12"/>
                <w:lang w:eastAsia="ru-RU"/>
              </w:rPr>
              <w:t>/п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27A9" w:rsidRPr="002727A9" w:rsidRDefault="002727A9" w:rsidP="002727A9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727A9">
              <w:rPr>
                <w:color w:val="000000"/>
                <w:sz w:val="12"/>
                <w:szCs w:val="12"/>
                <w:lang w:eastAsia="ru-RU"/>
              </w:rPr>
              <w:t>наименование движимого имущества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7A9" w:rsidRPr="002727A9" w:rsidRDefault="002727A9" w:rsidP="002727A9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727A9">
              <w:rPr>
                <w:color w:val="000000"/>
                <w:sz w:val="12"/>
                <w:szCs w:val="12"/>
                <w:lang w:eastAsia="ru-RU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A9" w:rsidRPr="002727A9" w:rsidRDefault="002727A9" w:rsidP="002727A9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727A9">
              <w:rPr>
                <w:color w:val="000000"/>
                <w:sz w:val="12"/>
                <w:szCs w:val="12"/>
                <w:lang w:eastAsia="ru-RU"/>
              </w:rPr>
              <w:t>дата возникновения права муниципальной собственности на движимое имущество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7A9" w:rsidRPr="002727A9" w:rsidRDefault="002727A9" w:rsidP="002727A9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727A9">
              <w:rPr>
                <w:color w:val="000000"/>
                <w:sz w:val="12"/>
                <w:szCs w:val="12"/>
                <w:lang w:eastAsia="ru-RU"/>
              </w:rPr>
              <w:t>дата прекращения права муниципальной собственности на движимое имущество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7A9" w:rsidRPr="002727A9" w:rsidRDefault="002727A9" w:rsidP="002727A9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727A9">
              <w:rPr>
                <w:color w:val="000000"/>
                <w:sz w:val="12"/>
                <w:szCs w:val="12"/>
                <w:lang w:eastAsia="ru-RU"/>
              </w:rPr>
              <w:t xml:space="preserve">реквизиты </w:t>
            </w:r>
            <w:proofErr w:type="gramStart"/>
            <w:r w:rsidRPr="002727A9">
              <w:rPr>
                <w:color w:val="000000"/>
                <w:sz w:val="12"/>
                <w:szCs w:val="12"/>
                <w:lang w:eastAsia="ru-RU"/>
              </w:rPr>
              <w:t>документов оснований возникновения права муниципальной собственности</w:t>
            </w:r>
            <w:proofErr w:type="gramEnd"/>
            <w:r w:rsidRPr="002727A9">
              <w:rPr>
                <w:color w:val="000000"/>
                <w:sz w:val="12"/>
                <w:szCs w:val="12"/>
                <w:lang w:eastAsia="ru-RU"/>
              </w:rPr>
              <w:t xml:space="preserve"> на движимое имущество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7A9" w:rsidRPr="002727A9" w:rsidRDefault="002727A9" w:rsidP="002727A9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727A9">
              <w:rPr>
                <w:color w:val="000000"/>
                <w:sz w:val="12"/>
                <w:szCs w:val="12"/>
                <w:lang w:eastAsia="ru-RU"/>
              </w:rPr>
              <w:t>сведения о правообладателе  муниципального движимого имущества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A9" w:rsidRPr="002727A9" w:rsidRDefault="002727A9" w:rsidP="002727A9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727A9">
              <w:rPr>
                <w:color w:val="000000"/>
                <w:sz w:val="12"/>
                <w:szCs w:val="12"/>
                <w:lang w:eastAsia="ru-RU"/>
              </w:rPr>
              <w:t>Сведения об установленных в отношении муниципального движимого имущества ограничениях (обременениях), основание и дата их возникновения и прекращения</w:t>
            </w:r>
          </w:p>
        </w:tc>
      </w:tr>
      <w:tr w:rsidR="002727A9" w:rsidRPr="002727A9" w:rsidTr="00AE48C2">
        <w:trPr>
          <w:trHeight w:val="372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7A9" w:rsidRPr="002727A9" w:rsidRDefault="002727A9" w:rsidP="002727A9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7A9" w:rsidRPr="002727A9" w:rsidRDefault="002727A9" w:rsidP="002727A9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7A9" w:rsidRPr="002727A9" w:rsidRDefault="002727A9" w:rsidP="002727A9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727A9">
              <w:rPr>
                <w:color w:val="000000"/>
                <w:sz w:val="12"/>
                <w:szCs w:val="12"/>
                <w:lang w:eastAsia="ru-RU"/>
              </w:rPr>
              <w:t>балансовая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A9" w:rsidRPr="002727A9" w:rsidRDefault="002727A9" w:rsidP="002727A9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727A9">
              <w:rPr>
                <w:color w:val="000000"/>
                <w:sz w:val="12"/>
                <w:szCs w:val="12"/>
                <w:lang w:eastAsia="ru-RU"/>
              </w:rPr>
              <w:t>остаточная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7A9" w:rsidRPr="002727A9" w:rsidRDefault="002727A9" w:rsidP="002727A9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7A9" w:rsidRPr="002727A9" w:rsidRDefault="002727A9" w:rsidP="002727A9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7A9" w:rsidRPr="002727A9" w:rsidRDefault="002727A9" w:rsidP="002727A9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7A9" w:rsidRPr="002727A9" w:rsidRDefault="002727A9" w:rsidP="002727A9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A9" w:rsidRPr="002727A9" w:rsidRDefault="002727A9" w:rsidP="002727A9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727A9">
              <w:rPr>
                <w:color w:val="000000"/>
                <w:sz w:val="12"/>
                <w:szCs w:val="12"/>
                <w:lang w:eastAsia="ru-RU"/>
              </w:rPr>
              <w:t>дата возникновения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A9" w:rsidRPr="002727A9" w:rsidRDefault="002727A9" w:rsidP="002727A9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2727A9">
              <w:rPr>
                <w:color w:val="000000"/>
                <w:sz w:val="12"/>
                <w:szCs w:val="12"/>
                <w:lang w:eastAsia="ru-RU"/>
              </w:rPr>
              <w:t>дата прекращения</w:t>
            </w:r>
          </w:p>
        </w:tc>
      </w:tr>
      <w:tr w:rsidR="002727A9" w:rsidRPr="002727A9" w:rsidTr="00AE48C2">
        <w:trPr>
          <w:trHeight w:val="312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A9" w:rsidRPr="002727A9" w:rsidRDefault="002727A9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727A9">
              <w:rPr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A9" w:rsidRPr="002727A9" w:rsidRDefault="002727A9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727A9">
              <w:rPr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7A9" w:rsidRPr="002727A9" w:rsidRDefault="002727A9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727A9">
              <w:rPr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A9" w:rsidRPr="002727A9" w:rsidRDefault="002727A9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727A9">
              <w:rPr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A9" w:rsidRPr="002727A9" w:rsidRDefault="002727A9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727A9">
              <w:rPr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A9" w:rsidRPr="002727A9" w:rsidRDefault="002727A9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727A9">
              <w:rPr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A9" w:rsidRPr="002727A9" w:rsidRDefault="002727A9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727A9">
              <w:rPr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A9" w:rsidRPr="002727A9" w:rsidRDefault="002727A9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727A9">
              <w:rPr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A9" w:rsidRPr="002727A9" w:rsidRDefault="002727A9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727A9">
              <w:rPr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A9" w:rsidRPr="002727A9" w:rsidRDefault="002727A9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727A9">
              <w:rPr>
                <w:color w:val="000000"/>
                <w:sz w:val="14"/>
                <w:szCs w:val="14"/>
                <w:lang w:eastAsia="ru-RU"/>
              </w:rPr>
              <w:t>10</w:t>
            </w:r>
          </w:p>
        </w:tc>
      </w:tr>
      <w:tr w:rsidR="002727A9" w:rsidRPr="002727A9" w:rsidTr="00AE48C2">
        <w:trPr>
          <w:trHeight w:val="349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A9" w:rsidRPr="002727A9" w:rsidRDefault="00754E6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671.1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A9" w:rsidRPr="002727A9" w:rsidRDefault="00754E6B" w:rsidP="002727A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>
              <w:rPr>
                <w:color w:val="000000"/>
                <w:sz w:val="14"/>
                <w:szCs w:val="14"/>
                <w:lang w:eastAsia="ru-RU"/>
              </w:rPr>
              <w:t>ИПБ</w:t>
            </w:r>
            <w:r w:rsidRPr="00754E6B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>DEXP</w:t>
            </w:r>
            <w:r w:rsidRPr="00754E6B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>CEE</w:t>
            </w:r>
            <w:r w:rsidRPr="00754E6B">
              <w:rPr>
                <w:color w:val="000000"/>
                <w:sz w:val="14"/>
                <w:szCs w:val="14"/>
                <w:lang w:eastAsia="ru-RU"/>
              </w:rPr>
              <w:t>-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>E</w:t>
            </w:r>
            <w:r w:rsidRPr="00754E6B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>Pro</w:t>
            </w:r>
            <w:r w:rsidRPr="00754E6B">
              <w:rPr>
                <w:color w:val="000000"/>
                <w:sz w:val="14"/>
                <w:szCs w:val="14"/>
                <w:lang w:eastAsia="ru-RU"/>
              </w:rPr>
              <w:t xml:space="preserve"> 650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>VA</w:t>
            </w:r>
            <w:r w:rsidRPr="00754E6B">
              <w:rPr>
                <w:color w:val="000000"/>
                <w:sz w:val="14"/>
                <w:szCs w:val="14"/>
                <w:lang w:eastAsia="ru-RU"/>
              </w:rPr>
              <w:t xml:space="preserve"> (</w:t>
            </w:r>
            <w:r>
              <w:rPr>
                <w:color w:val="000000"/>
                <w:sz w:val="14"/>
                <w:szCs w:val="14"/>
                <w:lang w:eastAsia="ru-RU"/>
              </w:rPr>
              <w:t>линейно-интерактивный, 650 ВА, 2 роз СЕЕ 7,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>LCD</w:t>
            </w:r>
            <w:r w:rsidR="002A2288">
              <w:rPr>
                <w:color w:val="000000"/>
                <w:sz w:val="14"/>
                <w:szCs w:val="14"/>
                <w:lang w:eastAsia="ru-RU"/>
              </w:rPr>
              <w:t>.</w:t>
            </w:r>
            <w:proofErr w:type="gramEnd"/>
            <w:r w:rsidR="002A2288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754E6B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>USB</w:t>
            </w:r>
            <w:r w:rsidR="002A2288">
              <w:rPr>
                <w:color w:val="000000"/>
                <w:sz w:val="14"/>
                <w:szCs w:val="14"/>
                <w:lang w:val="en-US" w:eastAsia="ru-RU"/>
              </w:rPr>
              <w:t>,RJ45</w:t>
            </w:r>
            <w:r w:rsidR="002A2288">
              <w:rPr>
                <w:color w:val="000000"/>
                <w:sz w:val="14"/>
                <w:szCs w:val="14"/>
                <w:lang w:eastAsia="ru-RU"/>
              </w:rPr>
              <w:t>/11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7A9" w:rsidRPr="002727A9" w:rsidRDefault="002A2288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3799,00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7A9" w:rsidRPr="002727A9" w:rsidRDefault="002727A9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A9" w:rsidRPr="002727A9" w:rsidRDefault="002727A9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A9" w:rsidRPr="002727A9" w:rsidRDefault="002727A9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727A9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A9" w:rsidRPr="002727A9" w:rsidRDefault="002727A9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A9" w:rsidRPr="002727A9" w:rsidRDefault="002727A9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A9" w:rsidRPr="002727A9" w:rsidRDefault="002727A9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727A9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27A9" w:rsidRPr="002727A9" w:rsidRDefault="002727A9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727A9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727A9" w:rsidRPr="002727A9" w:rsidTr="00AE48C2">
        <w:trPr>
          <w:trHeight w:val="48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A9" w:rsidRPr="002727A9" w:rsidRDefault="00754E6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671.2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7A9" w:rsidRPr="002727A9" w:rsidRDefault="002A2288" w:rsidP="00754E6B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 xml:space="preserve">Кресло офисное 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>DEXP</w:t>
            </w:r>
            <w:r w:rsidRPr="002A2288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>CIO</w:t>
            </w:r>
            <w:r w:rsidRPr="002A2288">
              <w:rPr>
                <w:color w:val="000000"/>
                <w:sz w:val="14"/>
                <w:szCs w:val="14"/>
                <w:lang w:eastAsia="ru-RU"/>
              </w:rPr>
              <w:t xml:space="preserve"> 1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>D</w:t>
            </w:r>
            <w:r w:rsidRPr="002A2288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color w:val="000000"/>
                <w:sz w:val="14"/>
                <w:szCs w:val="14"/>
                <w:lang w:eastAsia="ru-RU"/>
              </w:rPr>
              <w:t>черный</w:t>
            </w:r>
            <w:r w:rsidRPr="002A2288">
              <w:rPr>
                <w:color w:val="000000"/>
                <w:sz w:val="14"/>
                <w:szCs w:val="14"/>
                <w:lang w:eastAsia="ru-RU"/>
              </w:rPr>
              <w:t xml:space="preserve"> (</w:t>
            </w:r>
            <w:r>
              <w:rPr>
                <w:color w:val="000000"/>
                <w:sz w:val="14"/>
                <w:szCs w:val="14"/>
                <w:lang w:eastAsia="ru-RU"/>
              </w:rPr>
              <w:t>сетка/ткань, крестовина хром, подлокотники нерегулируемые)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7A9" w:rsidRPr="002727A9" w:rsidRDefault="002A2288" w:rsidP="002727A9">
            <w:pPr>
              <w:suppressAutoHyphens w:val="0"/>
              <w:jc w:val="center"/>
              <w:rPr>
                <w:sz w:val="14"/>
                <w:szCs w:val="14"/>
                <w:lang w:val="en-US" w:eastAsia="ru-RU"/>
              </w:rPr>
            </w:pPr>
            <w:r>
              <w:rPr>
                <w:sz w:val="14"/>
                <w:szCs w:val="14"/>
                <w:lang w:val="en-US" w:eastAsia="ru-RU"/>
              </w:rPr>
              <w:t>9899.00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7A9" w:rsidRPr="002727A9" w:rsidRDefault="002727A9" w:rsidP="002727A9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7A9" w:rsidRPr="002727A9" w:rsidRDefault="002727A9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A9" w:rsidRPr="002727A9" w:rsidRDefault="002727A9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727A9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7A9" w:rsidRPr="002727A9" w:rsidRDefault="002727A9" w:rsidP="002727A9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A9" w:rsidRPr="002727A9" w:rsidRDefault="002727A9" w:rsidP="00754E6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A9" w:rsidRPr="002727A9" w:rsidRDefault="002727A9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727A9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27A9" w:rsidRPr="002727A9" w:rsidRDefault="002727A9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727A9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754E6B" w:rsidRPr="002727A9" w:rsidTr="00AE48C2">
        <w:trPr>
          <w:trHeight w:val="48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6B" w:rsidRPr="002727A9" w:rsidRDefault="00754E6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671.3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6B" w:rsidRPr="002A2288" w:rsidRDefault="002A2288" w:rsidP="002727A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>
              <w:rPr>
                <w:color w:val="000000"/>
                <w:sz w:val="14"/>
                <w:szCs w:val="14"/>
                <w:lang w:eastAsia="ru-RU"/>
              </w:rPr>
              <w:t xml:space="preserve">МФУ </w:t>
            </w:r>
            <w:proofErr w:type="spellStart"/>
            <w:r>
              <w:rPr>
                <w:color w:val="000000"/>
                <w:sz w:val="14"/>
                <w:szCs w:val="14"/>
                <w:lang w:val="en-US" w:eastAsia="ru-RU"/>
              </w:rPr>
              <w:t>Pantum</w:t>
            </w:r>
            <w:proofErr w:type="spellEnd"/>
            <w:r w:rsidRPr="002A2288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>M</w:t>
            </w:r>
            <w:r w:rsidRPr="002A2288">
              <w:rPr>
                <w:color w:val="000000"/>
                <w:sz w:val="14"/>
                <w:szCs w:val="14"/>
                <w:lang w:eastAsia="ru-RU"/>
              </w:rPr>
              <w:t>6500 (</w:t>
            </w:r>
            <w:r>
              <w:rPr>
                <w:color w:val="000000"/>
                <w:sz w:val="14"/>
                <w:szCs w:val="14"/>
                <w:lang w:eastAsia="ru-RU"/>
              </w:rPr>
              <w:t>Принтер/сканер/копир:</w:t>
            </w:r>
            <w:proofErr w:type="gramEnd"/>
            <w:r>
              <w:rPr>
                <w:color w:val="000000"/>
                <w:sz w:val="14"/>
                <w:szCs w:val="14"/>
                <w:lang w:eastAsia="ru-RU"/>
              </w:rPr>
              <w:t xml:space="preserve"> А</w:t>
            </w:r>
            <w:proofErr w:type="gramStart"/>
            <w:r>
              <w:rPr>
                <w:color w:val="000000"/>
                <w:sz w:val="14"/>
                <w:szCs w:val="14"/>
                <w:lang w:eastAsia="ru-RU"/>
              </w:rPr>
              <w:t>4</w:t>
            </w:r>
            <w:proofErr w:type="gramEnd"/>
            <w:r>
              <w:rPr>
                <w:color w:val="000000"/>
                <w:sz w:val="14"/>
                <w:szCs w:val="14"/>
                <w:lang w:eastAsia="ru-RU"/>
              </w:rPr>
              <w:t xml:space="preserve"> 1200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>x</w:t>
            </w:r>
            <w:r>
              <w:rPr>
                <w:color w:val="000000"/>
                <w:sz w:val="14"/>
                <w:szCs w:val="14"/>
                <w:lang w:eastAsia="ru-RU"/>
              </w:rPr>
              <w:t>12</w:t>
            </w:r>
            <w:r w:rsidRPr="002A2288">
              <w:rPr>
                <w:color w:val="000000"/>
                <w:sz w:val="14"/>
                <w:szCs w:val="14"/>
                <w:lang w:eastAsia="ru-RU"/>
              </w:rPr>
              <w:t>00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>dpi</w:t>
            </w:r>
            <w:r w:rsidRPr="002A2288">
              <w:rPr>
                <w:color w:val="000000"/>
                <w:sz w:val="14"/>
                <w:szCs w:val="14"/>
                <w:lang w:eastAsia="ru-RU"/>
              </w:rPr>
              <w:t xml:space="preserve"> 22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>ppm</w:t>
            </w:r>
            <w:r w:rsidRPr="002A2288">
              <w:rPr>
                <w:color w:val="000000"/>
                <w:sz w:val="14"/>
                <w:szCs w:val="14"/>
                <w:lang w:eastAsia="ru-RU"/>
              </w:rPr>
              <w:t xml:space="preserve"> 128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>Mb</w:t>
            </w:r>
            <w:r w:rsidRPr="002A2288">
              <w:rPr>
                <w:color w:val="000000"/>
                <w:sz w:val="14"/>
                <w:szCs w:val="14"/>
                <w:lang w:eastAsia="ru-RU"/>
              </w:rPr>
              <w:t xml:space="preserve"> 600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>Hz</w:t>
            </w:r>
            <w:r w:rsidRPr="002A2288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>USB</w:t>
            </w:r>
            <w:r w:rsidRPr="002A2288">
              <w:rPr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6B" w:rsidRPr="002A2288" w:rsidRDefault="002A2288" w:rsidP="002727A9">
            <w:pPr>
              <w:suppressAutoHyphens w:val="0"/>
              <w:jc w:val="center"/>
              <w:rPr>
                <w:sz w:val="14"/>
                <w:szCs w:val="14"/>
                <w:lang w:val="en-US" w:eastAsia="ru-RU"/>
              </w:rPr>
            </w:pPr>
            <w:r>
              <w:rPr>
                <w:sz w:val="14"/>
                <w:szCs w:val="14"/>
                <w:lang w:val="en-US" w:eastAsia="ru-RU"/>
              </w:rPr>
              <w:t>14799.00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6B" w:rsidRPr="002727A9" w:rsidRDefault="00754E6B" w:rsidP="002727A9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6B" w:rsidRPr="002727A9" w:rsidRDefault="00754E6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E6B" w:rsidRPr="002727A9" w:rsidRDefault="00754E6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6B" w:rsidRPr="002727A9" w:rsidRDefault="00754E6B" w:rsidP="002727A9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E6B" w:rsidRPr="002727A9" w:rsidRDefault="00754E6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E6B" w:rsidRPr="002727A9" w:rsidRDefault="00754E6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E6B" w:rsidRPr="002727A9" w:rsidRDefault="00754E6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754E6B" w:rsidRPr="00CC165F" w:rsidTr="00AE48C2">
        <w:trPr>
          <w:trHeight w:val="48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6B" w:rsidRPr="002727A9" w:rsidRDefault="00754E6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671.4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6B" w:rsidRPr="00CC165F" w:rsidRDefault="00CC165F" w:rsidP="002727A9">
            <w:pPr>
              <w:suppressAutoHyphens w:val="0"/>
              <w:rPr>
                <w:color w:val="000000"/>
                <w:sz w:val="14"/>
                <w:szCs w:val="14"/>
                <w:lang w:val="en-US" w:eastAsia="ru-RU"/>
              </w:rPr>
            </w:pPr>
            <w:r>
              <w:rPr>
                <w:sz w:val="14"/>
                <w:szCs w:val="14"/>
                <w:lang w:eastAsia="ru-RU"/>
              </w:rPr>
              <w:t>Память</w:t>
            </w:r>
            <w:r w:rsidRPr="00CC165F">
              <w:rPr>
                <w:sz w:val="14"/>
                <w:szCs w:val="14"/>
                <w:lang w:val="en-US" w:eastAsia="ru-RU"/>
              </w:rPr>
              <w:t xml:space="preserve"> </w:t>
            </w:r>
            <w:r>
              <w:rPr>
                <w:sz w:val="14"/>
                <w:szCs w:val="14"/>
                <w:lang w:val="en-US" w:eastAsia="ru-RU"/>
              </w:rPr>
              <w:t>DIMM</w:t>
            </w:r>
            <w:r w:rsidRPr="00CC165F">
              <w:rPr>
                <w:sz w:val="14"/>
                <w:szCs w:val="14"/>
                <w:lang w:val="en-US" w:eastAsia="ru-RU"/>
              </w:rPr>
              <w:t xml:space="preserve"> </w:t>
            </w:r>
            <w:r>
              <w:rPr>
                <w:sz w:val="14"/>
                <w:szCs w:val="14"/>
                <w:lang w:val="en-US" w:eastAsia="ru-RU"/>
              </w:rPr>
              <w:t>DDR</w:t>
            </w:r>
            <w:r w:rsidRPr="00CC165F">
              <w:rPr>
                <w:sz w:val="14"/>
                <w:szCs w:val="14"/>
                <w:lang w:val="en-US" w:eastAsia="ru-RU"/>
              </w:rPr>
              <w:t>5 16384</w:t>
            </w:r>
            <w:r>
              <w:rPr>
                <w:sz w:val="14"/>
                <w:szCs w:val="14"/>
                <w:lang w:val="en-US" w:eastAsia="ru-RU"/>
              </w:rPr>
              <w:t>MBx</w:t>
            </w:r>
            <w:r w:rsidRPr="00CC165F">
              <w:rPr>
                <w:sz w:val="14"/>
                <w:szCs w:val="14"/>
                <w:lang w:val="en-US" w:eastAsia="ru-RU"/>
              </w:rPr>
              <w:t>2 6000</w:t>
            </w:r>
            <w:r>
              <w:rPr>
                <w:sz w:val="14"/>
                <w:szCs w:val="14"/>
                <w:lang w:val="en-US" w:eastAsia="ru-RU"/>
              </w:rPr>
              <w:t>MHz</w:t>
            </w:r>
            <w:r w:rsidRPr="00CC165F">
              <w:rPr>
                <w:sz w:val="14"/>
                <w:szCs w:val="14"/>
                <w:lang w:val="en-US" w:eastAsia="ru-RU"/>
              </w:rPr>
              <w:t>-</w:t>
            </w:r>
            <w:r>
              <w:rPr>
                <w:sz w:val="14"/>
                <w:szCs w:val="14"/>
                <w:lang w:val="en-US" w:eastAsia="ru-RU"/>
              </w:rPr>
              <w:t>Data</w:t>
            </w:r>
            <w:r w:rsidRPr="00CC165F">
              <w:rPr>
                <w:sz w:val="14"/>
                <w:szCs w:val="14"/>
                <w:lang w:val="en-US" w:eastAsia="ru-RU"/>
              </w:rPr>
              <w:t xml:space="preserve"> </w:t>
            </w:r>
            <w:r>
              <w:rPr>
                <w:sz w:val="14"/>
                <w:szCs w:val="14"/>
                <w:lang w:val="en-US" w:eastAsia="ru-RU"/>
              </w:rPr>
              <w:t>Lancer(AX5U6000C4016G-DCLABK)Black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6B" w:rsidRPr="00CC165F" w:rsidRDefault="00CC165F" w:rsidP="002727A9">
            <w:pPr>
              <w:suppressAutoHyphens w:val="0"/>
              <w:jc w:val="center"/>
              <w:rPr>
                <w:sz w:val="14"/>
                <w:szCs w:val="14"/>
                <w:lang w:val="en-US" w:eastAsia="ru-RU"/>
              </w:rPr>
            </w:pPr>
            <w:r>
              <w:rPr>
                <w:sz w:val="14"/>
                <w:szCs w:val="14"/>
                <w:lang w:val="en-US" w:eastAsia="ru-RU"/>
              </w:rPr>
              <w:t>11999.00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6B" w:rsidRPr="00CC165F" w:rsidRDefault="00754E6B" w:rsidP="002727A9">
            <w:pPr>
              <w:suppressAutoHyphens w:val="0"/>
              <w:jc w:val="center"/>
              <w:rPr>
                <w:sz w:val="14"/>
                <w:szCs w:val="14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6B" w:rsidRPr="00CC165F" w:rsidRDefault="00754E6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E6B" w:rsidRPr="00CC165F" w:rsidRDefault="00754E6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6B" w:rsidRPr="00CC165F" w:rsidRDefault="00754E6B" w:rsidP="002727A9">
            <w:pPr>
              <w:suppressAutoHyphens w:val="0"/>
              <w:jc w:val="center"/>
              <w:rPr>
                <w:sz w:val="14"/>
                <w:szCs w:val="1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E6B" w:rsidRPr="00CC165F" w:rsidRDefault="00754E6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E6B" w:rsidRPr="00CC165F" w:rsidRDefault="00754E6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E6B" w:rsidRPr="00CC165F" w:rsidRDefault="00754E6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val="en-US" w:eastAsia="ru-RU"/>
              </w:rPr>
            </w:pPr>
          </w:p>
        </w:tc>
      </w:tr>
      <w:tr w:rsidR="00754E6B" w:rsidRPr="00CC165F" w:rsidTr="00AE48C2">
        <w:trPr>
          <w:trHeight w:val="48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6B" w:rsidRPr="002727A9" w:rsidRDefault="00754E6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671.5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6B" w:rsidRPr="006A24EA" w:rsidRDefault="00CC165F" w:rsidP="002727A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Плата</w:t>
            </w:r>
            <w:r w:rsidRPr="00CC165F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>Gigabyte</w:t>
            </w:r>
            <w:r w:rsidRPr="00CC165F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>LGA</w:t>
            </w:r>
            <w:r w:rsidRPr="00CC165F">
              <w:rPr>
                <w:color w:val="000000"/>
                <w:sz w:val="14"/>
                <w:szCs w:val="14"/>
                <w:lang w:eastAsia="ru-RU"/>
              </w:rPr>
              <w:t xml:space="preserve"> 1700 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>B</w:t>
            </w:r>
            <w:r w:rsidRPr="00CC165F">
              <w:rPr>
                <w:color w:val="000000"/>
                <w:sz w:val="14"/>
                <w:szCs w:val="14"/>
                <w:lang w:eastAsia="ru-RU"/>
              </w:rPr>
              <w:t xml:space="preserve">760 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>B</w:t>
            </w:r>
            <w:r w:rsidRPr="00CC165F">
              <w:rPr>
                <w:color w:val="000000"/>
                <w:sz w:val="14"/>
                <w:szCs w:val="14"/>
                <w:lang w:eastAsia="ru-RU"/>
              </w:rPr>
              <w:t xml:space="preserve">760 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>GAMING</w:t>
            </w:r>
            <w:r w:rsidRPr="00CC165F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>X</w:t>
            </w:r>
            <w:r w:rsidRPr="00CC165F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>FX</w:t>
            </w:r>
            <w:r w:rsidRPr="00CC165F">
              <w:rPr>
                <w:color w:val="000000"/>
                <w:sz w:val="14"/>
                <w:szCs w:val="14"/>
                <w:lang w:eastAsia="ru-RU"/>
              </w:rPr>
              <w:t xml:space="preserve"> 4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>XDDR</w:t>
            </w:r>
            <w:r w:rsidRPr="00CC165F">
              <w:rPr>
                <w:color w:val="000000"/>
                <w:sz w:val="14"/>
                <w:szCs w:val="14"/>
                <w:lang w:eastAsia="ru-RU"/>
              </w:rPr>
              <w:t xml:space="preserve">5 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>PCI</w:t>
            </w:r>
            <w:r w:rsidRPr="00CC165F">
              <w:rPr>
                <w:color w:val="000000"/>
                <w:sz w:val="14"/>
                <w:szCs w:val="14"/>
                <w:lang w:eastAsia="ru-RU"/>
              </w:rPr>
              <w:t>-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>Ex</w:t>
            </w:r>
            <w:r w:rsidRPr="00CC165F">
              <w:rPr>
                <w:color w:val="000000"/>
                <w:sz w:val="14"/>
                <w:szCs w:val="14"/>
                <w:lang w:eastAsia="ru-RU"/>
              </w:rPr>
              <w:t xml:space="preserve">16 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>DP</w:t>
            </w:r>
            <w:r>
              <w:rPr>
                <w:color w:val="000000"/>
                <w:sz w:val="14"/>
                <w:szCs w:val="14"/>
                <w:lang w:eastAsia="ru-RU"/>
              </w:rPr>
              <w:t>/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>HDMI</w:t>
            </w:r>
            <w:r w:rsidRPr="00CC165F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>SATA</w:t>
            </w:r>
            <w:r w:rsidRPr="00CC165F">
              <w:rPr>
                <w:color w:val="000000"/>
                <w:sz w:val="14"/>
                <w:szCs w:val="14"/>
                <w:lang w:eastAsia="ru-RU"/>
              </w:rPr>
              <w:t>3 3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>XM</w:t>
            </w:r>
            <w:r w:rsidRPr="00CC165F">
              <w:rPr>
                <w:color w:val="000000"/>
                <w:sz w:val="14"/>
                <w:szCs w:val="14"/>
                <w:lang w:eastAsia="ru-RU"/>
              </w:rPr>
              <w:t xml:space="preserve">2 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>US</w:t>
            </w:r>
            <w:r w:rsidR="006A24EA">
              <w:rPr>
                <w:color w:val="000000"/>
                <w:sz w:val="14"/>
                <w:szCs w:val="14"/>
                <w:lang w:val="en-US" w:eastAsia="ru-RU"/>
              </w:rPr>
              <w:t>B</w:t>
            </w:r>
            <w:r w:rsidR="006A24EA" w:rsidRPr="006A24EA">
              <w:rPr>
                <w:color w:val="000000"/>
                <w:sz w:val="14"/>
                <w:szCs w:val="14"/>
                <w:lang w:eastAsia="ru-RU"/>
              </w:rPr>
              <w:t xml:space="preserve">3.2 </w:t>
            </w:r>
            <w:r w:rsidR="006A24EA">
              <w:rPr>
                <w:color w:val="000000"/>
                <w:sz w:val="14"/>
                <w:szCs w:val="14"/>
                <w:lang w:val="en-US" w:eastAsia="ru-RU"/>
              </w:rPr>
              <w:t>Gen</w:t>
            </w:r>
            <w:r w:rsidR="006A24EA" w:rsidRPr="006A24EA">
              <w:rPr>
                <w:color w:val="000000"/>
                <w:sz w:val="14"/>
                <w:szCs w:val="14"/>
                <w:lang w:eastAsia="ru-RU"/>
              </w:rPr>
              <w:t xml:space="preserve">2 </w:t>
            </w:r>
            <w:r w:rsidR="006A24EA">
              <w:rPr>
                <w:color w:val="000000"/>
                <w:sz w:val="14"/>
                <w:szCs w:val="14"/>
                <w:lang w:val="en-US" w:eastAsia="ru-RU"/>
              </w:rPr>
              <w:t>WIFI</w:t>
            </w:r>
            <w:r w:rsidR="006A24EA" w:rsidRPr="006A24EA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6A24EA">
              <w:rPr>
                <w:color w:val="000000"/>
                <w:sz w:val="14"/>
                <w:szCs w:val="14"/>
                <w:lang w:val="en-US" w:eastAsia="ru-RU"/>
              </w:rPr>
              <w:t>ATX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6B" w:rsidRPr="006A24EA" w:rsidRDefault="00915FED" w:rsidP="002727A9">
            <w:pPr>
              <w:suppressAutoHyphens w:val="0"/>
              <w:jc w:val="center"/>
              <w:rPr>
                <w:sz w:val="14"/>
                <w:szCs w:val="14"/>
                <w:lang w:val="en-US" w:eastAsia="ru-RU"/>
              </w:rPr>
            </w:pPr>
            <w:r>
              <w:rPr>
                <w:sz w:val="14"/>
                <w:szCs w:val="14"/>
                <w:lang w:val="en-US" w:eastAsia="ru-RU"/>
              </w:rPr>
              <w:t>14499.00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6B" w:rsidRPr="00CC165F" w:rsidRDefault="00754E6B" w:rsidP="002727A9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6B" w:rsidRPr="00CC165F" w:rsidRDefault="00754E6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E6B" w:rsidRPr="00CC165F" w:rsidRDefault="00754E6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6B" w:rsidRPr="00CC165F" w:rsidRDefault="00754E6B" w:rsidP="002727A9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E6B" w:rsidRPr="00CC165F" w:rsidRDefault="00754E6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E6B" w:rsidRPr="00CC165F" w:rsidRDefault="00754E6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E6B" w:rsidRPr="00CC165F" w:rsidRDefault="00754E6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754E6B" w:rsidRPr="006A24EA" w:rsidTr="00AE48C2">
        <w:trPr>
          <w:trHeight w:val="48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6B" w:rsidRPr="002727A9" w:rsidRDefault="00754E6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671.6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6B" w:rsidRPr="00915FED" w:rsidRDefault="006A24EA" w:rsidP="002727A9">
            <w:pPr>
              <w:suppressAutoHyphens w:val="0"/>
              <w:rPr>
                <w:color w:val="000000"/>
                <w:sz w:val="14"/>
                <w:szCs w:val="14"/>
                <w:lang w:val="en-US" w:eastAsia="ru-RU"/>
              </w:rPr>
            </w:pPr>
            <w:proofErr w:type="gramStart"/>
            <w:r>
              <w:rPr>
                <w:color w:val="000000"/>
                <w:sz w:val="14"/>
                <w:szCs w:val="14"/>
                <w:lang w:eastAsia="ru-RU"/>
              </w:rPr>
              <w:t>БП</w:t>
            </w:r>
            <w:r w:rsidRPr="006A24EA">
              <w:rPr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14"/>
                <w:szCs w:val="14"/>
                <w:lang w:val="en-US" w:eastAsia="ru-RU"/>
              </w:rPr>
              <w:t>Chieftec</w:t>
            </w:r>
            <w:proofErr w:type="spellEnd"/>
            <w:r>
              <w:rPr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14"/>
                <w:szCs w:val="14"/>
                <w:lang w:val="en-US" w:eastAsia="ru-RU"/>
              </w:rPr>
              <w:t>Chieftronic</w:t>
            </w:r>
            <w:proofErr w:type="spellEnd"/>
            <w:r>
              <w:rPr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14"/>
                <w:szCs w:val="14"/>
                <w:lang w:val="en-US" w:eastAsia="ru-RU"/>
              </w:rPr>
              <w:t>SteelPower</w:t>
            </w:r>
            <w:proofErr w:type="spellEnd"/>
            <w:r>
              <w:rPr>
                <w:color w:val="000000"/>
                <w:sz w:val="14"/>
                <w:szCs w:val="14"/>
                <w:lang w:val="en-US" w:eastAsia="ru-RU"/>
              </w:rPr>
              <w:t xml:space="preserve"> BDR-750 FK 750 W (</w:t>
            </w:r>
            <w:r w:rsidR="00E259C1">
              <w:rPr>
                <w:color w:val="000000"/>
                <w:sz w:val="14"/>
                <w:szCs w:val="14"/>
                <w:lang w:val="en-US" w:eastAsia="ru-RU"/>
              </w:rPr>
              <w:t>80+Bronz.</w:t>
            </w:r>
            <w:proofErr w:type="gramEnd"/>
            <w:r w:rsidR="00E259C1">
              <w:rPr>
                <w:color w:val="000000"/>
                <w:sz w:val="14"/>
                <w:szCs w:val="14"/>
                <w:lang w:val="en-US" w:eastAsia="ru-RU"/>
              </w:rPr>
              <w:t xml:space="preserve"> ATX 2.3.APFC</w:t>
            </w:r>
            <w:r w:rsidR="00E259C1" w:rsidRPr="00915FED">
              <w:rPr>
                <w:color w:val="000000"/>
                <w:sz w:val="14"/>
                <w:szCs w:val="14"/>
                <w:lang w:val="en-US" w:eastAsia="ru-RU"/>
              </w:rPr>
              <w:t>, 120</w:t>
            </w:r>
            <w:r w:rsidR="00915FED" w:rsidRPr="00915FED">
              <w:rPr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r w:rsidR="00915FED">
              <w:rPr>
                <w:color w:val="000000"/>
                <w:sz w:val="14"/>
                <w:szCs w:val="14"/>
                <w:lang w:val="en-US" w:eastAsia="ru-RU"/>
              </w:rPr>
              <w:t>mm fan) (BDK-750FC)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6B" w:rsidRPr="006A24EA" w:rsidRDefault="00915FED" w:rsidP="002727A9">
            <w:pPr>
              <w:suppressAutoHyphens w:val="0"/>
              <w:jc w:val="center"/>
              <w:rPr>
                <w:sz w:val="14"/>
                <w:szCs w:val="14"/>
                <w:lang w:val="en-US" w:eastAsia="ru-RU"/>
              </w:rPr>
            </w:pPr>
            <w:r>
              <w:rPr>
                <w:sz w:val="14"/>
                <w:szCs w:val="14"/>
                <w:lang w:val="en-US" w:eastAsia="ru-RU"/>
              </w:rPr>
              <w:t>8499.00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6B" w:rsidRPr="006A24EA" w:rsidRDefault="00754E6B" w:rsidP="002727A9">
            <w:pPr>
              <w:suppressAutoHyphens w:val="0"/>
              <w:jc w:val="center"/>
              <w:rPr>
                <w:sz w:val="14"/>
                <w:szCs w:val="14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6B" w:rsidRPr="006A24EA" w:rsidRDefault="00754E6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E6B" w:rsidRPr="006A24EA" w:rsidRDefault="00754E6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6B" w:rsidRPr="006A24EA" w:rsidRDefault="00754E6B" w:rsidP="002727A9">
            <w:pPr>
              <w:suppressAutoHyphens w:val="0"/>
              <w:jc w:val="center"/>
              <w:rPr>
                <w:sz w:val="14"/>
                <w:szCs w:val="1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E6B" w:rsidRPr="006A24EA" w:rsidRDefault="00754E6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E6B" w:rsidRPr="006A24EA" w:rsidRDefault="00754E6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E6B" w:rsidRPr="006A24EA" w:rsidRDefault="00754E6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val="en-US" w:eastAsia="ru-RU"/>
              </w:rPr>
            </w:pPr>
          </w:p>
        </w:tc>
      </w:tr>
      <w:tr w:rsidR="00754E6B" w:rsidRPr="00915FED" w:rsidTr="00AE48C2">
        <w:trPr>
          <w:trHeight w:val="48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6B" w:rsidRPr="002727A9" w:rsidRDefault="00754E6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671.7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6B" w:rsidRPr="00915FED" w:rsidRDefault="00915FED" w:rsidP="002727A9">
            <w:pPr>
              <w:suppressAutoHyphens w:val="0"/>
              <w:rPr>
                <w:color w:val="000000"/>
                <w:sz w:val="14"/>
                <w:szCs w:val="14"/>
                <w:lang w:val="en-US"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Привод</w:t>
            </w:r>
            <w:r w:rsidRPr="00573DF3">
              <w:rPr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r>
              <w:rPr>
                <w:color w:val="000000"/>
                <w:sz w:val="14"/>
                <w:szCs w:val="14"/>
                <w:lang w:eastAsia="ru-RU"/>
              </w:rPr>
              <w:t>внеш</w:t>
            </w:r>
            <w:r w:rsidRPr="00573DF3">
              <w:rPr>
                <w:color w:val="000000"/>
                <w:sz w:val="14"/>
                <w:szCs w:val="14"/>
                <w:lang w:val="en-US" w:eastAsia="ru-RU"/>
              </w:rPr>
              <w:t xml:space="preserve">. 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>DVD</w:t>
            </w:r>
            <w:r w:rsidRPr="00915FED">
              <w:rPr>
                <w:color w:val="000000"/>
                <w:sz w:val="14"/>
                <w:szCs w:val="14"/>
                <w:lang w:val="en-US" w:eastAsia="ru-RU"/>
              </w:rPr>
              <w:t>+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>RW</w:t>
            </w:r>
            <w:r w:rsidRPr="00915FED">
              <w:rPr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>Asus (SDRW-08D2S-U Lite) Black DVD-8x/6x/8x</w:t>
            </w:r>
            <w:r w:rsidRPr="00915FED">
              <w:rPr>
                <w:color w:val="000000"/>
                <w:sz w:val="14"/>
                <w:szCs w:val="14"/>
                <w:lang w:val="en-US" w:eastAsia="ru-RU"/>
              </w:rPr>
              <w:t>,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 xml:space="preserve"> DL-6x</w:t>
            </w:r>
            <w:r w:rsidRPr="00915FED">
              <w:rPr>
                <w:color w:val="000000"/>
                <w:sz w:val="14"/>
                <w:szCs w:val="14"/>
                <w:lang w:val="en-US" w:eastAsia="ru-RU"/>
              </w:rPr>
              <w:t>,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 xml:space="preserve"> RAM-5x</w:t>
            </w:r>
            <w:r w:rsidRPr="00915FED">
              <w:rPr>
                <w:color w:val="000000"/>
                <w:sz w:val="14"/>
                <w:szCs w:val="14"/>
                <w:lang w:val="en-US" w:eastAsia="ru-RU"/>
              </w:rPr>
              <w:t xml:space="preserve">, </w:t>
            </w:r>
            <w:r>
              <w:rPr>
                <w:color w:val="000000"/>
                <w:sz w:val="14"/>
                <w:szCs w:val="14"/>
                <w:lang w:eastAsia="ru-RU"/>
              </w:rPr>
              <w:t>СВ</w:t>
            </w:r>
            <w:r w:rsidRPr="00915FED">
              <w:rPr>
                <w:color w:val="000000"/>
                <w:sz w:val="14"/>
                <w:szCs w:val="14"/>
                <w:lang w:val="en-US" w:eastAsia="ru-RU"/>
              </w:rPr>
              <w:t>-24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>x/16x/24x USB 2/0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6B" w:rsidRPr="00B25C18" w:rsidRDefault="00B25C18" w:rsidP="002727A9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3299.00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6B" w:rsidRPr="00915FED" w:rsidRDefault="00754E6B" w:rsidP="002727A9">
            <w:pPr>
              <w:suppressAutoHyphens w:val="0"/>
              <w:jc w:val="center"/>
              <w:rPr>
                <w:sz w:val="14"/>
                <w:szCs w:val="14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6B" w:rsidRPr="00915FED" w:rsidRDefault="00754E6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E6B" w:rsidRPr="00915FED" w:rsidRDefault="00754E6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6B" w:rsidRPr="00915FED" w:rsidRDefault="00754E6B" w:rsidP="002727A9">
            <w:pPr>
              <w:suppressAutoHyphens w:val="0"/>
              <w:jc w:val="center"/>
              <w:rPr>
                <w:sz w:val="14"/>
                <w:szCs w:val="1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E6B" w:rsidRPr="00915FED" w:rsidRDefault="00754E6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E6B" w:rsidRPr="00915FED" w:rsidRDefault="00754E6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E6B" w:rsidRPr="00915FED" w:rsidRDefault="00754E6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val="en-US" w:eastAsia="ru-RU"/>
              </w:rPr>
            </w:pPr>
          </w:p>
        </w:tc>
      </w:tr>
      <w:tr w:rsidR="00754E6B" w:rsidRPr="002727A9" w:rsidTr="00AE48C2">
        <w:trPr>
          <w:trHeight w:val="48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6B" w:rsidRPr="002727A9" w:rsidRDefault="00754E6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671.8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6B" w:rsidRPr="00915FED" w:rsidRDefault="00915FED" w:rsidP="002727A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Экспресс сборка ПК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6B" w:rsidRPr="002727A9" w:rsidRDefault="00B25C18" w:rsidP="002727A9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4999.00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6B" w:rsidRPr="002727A9" w:rsidRDefault="00754E6B" w:rsidP="002727A9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6B" w:rsidRPr="002727A9" w:rsidRDefault="00754E6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E6B" w:rsidRPr="002727A9" w:rsidRDefault="00754E6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6B" w:rsidRPr="002727A9" w:rsidRDefault="00754E6B" w:rsidP="002727A9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E6B" w:rsidRPr="002727A9" w:rsidRDefault="00754E6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E6B" w:rsidRPr="002727A9" w:rsidRDefault="00754E6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E6B" w:rsidRPr="002727A9" w:rsidRDefault="00754E6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754E6B" w:rsidRPr="00B25C18" w:rsidTr="00AE48C2">
        <w:trPr>
          <w:trHeight w:val="48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6B" w:rsidRPr="002727A9" w:rsidRDefault="00754E6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671.9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6B" w:rsidRPr="00B25C18" w:rsidRDefault="00B25C18" w:rsidP="002727A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Кулер</w:t>
            </w:r>
            <w:r w:rsidRPr="00B25C18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>DEEPCOOL</w:t>
            </w:r>
            <w:r w:rsidRPr="00B25C18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>AG</w:t>
            </w:r>
            <w:r w:rsidRPr="00B25C18">
              <w:rPr>
                <w:color w:val="000000"/>
                <w:sz w:val="14"/>
                <w:szCs w:val="14"/>
                <w:lang w:eastAsia="ru-RU"/>
              </w:rPr>
              <w:t>300(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>Al</w:t>
            </w:r>
            <w:r w:rsidRPr="00B25C18">
              <w:rPr>
                <w:color w:val="000000"/>
                <w:sz w:val="14"/>
                <w:szCs w:val="14"/>
                <w:lang w:eastAsia="ru-RU"/>
              </w:rPr>
              <w:t>+</w:t>
            </w:r>
            <w:r>
              <w:rPr>
                <w:color w:val="000000"/>
                <w:sz w:val="14"/>
                <w:szCs w:val="14"/>
                <w:lang w:eastAsia="ru-RU"/>
              </w:rPr>
              <w:t>С</w:t>
            </w:r>
            <w:proofErr w:type="gramStart"/>
            <w:r>
              <w:rPr>
                <w:color w:val="000000"/>
                <w:sz w:val="14"/>
                <w:szCs w:val="14"/>
                <w:lang w:val="en-US" w:eastAsia="ru-RU"/>
              </w:rPr>
              <w:t>u</w:t>
            </w:r>
            <w:proofErr w:type="gramEnd"/>
            <w:r w:rsidRPr="00B25C18">
              <w:rPr>
                <w:color w:val="000000"/>
                <w:sz w:val="14"/>
                <w:szCs w:val="14"/>
                <w:lang w:eastAsia="ru-RU"/>
              </w:rPr>
              <w:t xml:space="preserve">, 3 </w:t>
            </w:r>
            <w:r>
              <w:rPr>
                <w:color w:val="000000"/>
                <w:sz w:val="14"/>
                <w:szCs w:val="14"/>
                <w:lang w:eastAsia="ru-RU"/>
              </w:rPr>
              <w:t>трубки, 500-3050 об/мин, 30.5 дБ, 4</w:t>
            </w:r>
            <w:r w:rsidRPr="00B25C18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>pin</w:t>
            </w:r>
            <w:r w:rsidRPr="00B25C18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>PWM</w:t>
            </w:r>
            <w:r w:rsidRPr="00B25C18">
              <w:rPr>
                <w:color w:val="000000"/>
                <w:sz w:val="14"/>
                <w:szCs w:val="14"/>
                <w:lang w:eastAsia="ru-RU"/>
              </w:rPr>
              <w:t xml:space="preserve">) </w:t>
            </w:r>
            <w:r>
              <w:rPr>
                <w:color w:val="000000"/>
                <w:sz w:val="14"/>
                <w:szCs w:val="14"/>
                <w:lang w:eastAsia="ru-RU"/>
              </w:rPr>
              <w:t>универсальный</w:t>
            </w:r>
            <w:r w:rsidRPr="00B25C18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6B" w:rsidRPr="00B25C18" w:rsidRDefault="00B25C18" w:rsidP="002727A9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1599.00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6B" w:rsidRPr="00B25C18" w:rsidRDefault="00754E6B" w:rsidP="002727A9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6B" w:rsidRPr="00B25C18" w:rsidRDefault="00754E6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E6B" w:rsidRPr="00B25C18" w:rsidRDefault="00754E6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6B" w:rsidRPr="00B25C18" w:rsidRDefault="00754E6B" w:rsidP="002727A9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E6B" w:rsidRPr="00B25C18" w:rsidRDefault="00754E6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E6B" w:rsidRPr="00B25C18" w:rsidRDefault="00754E6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E6B" w:rsidRPr="00B25C18" w:rsidRDefault="00754E6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754E6B" w:rsidRPr="00B25C18" w:rsidTr="00AE48C2">
        <w:trPr>
          <w:trHeight w:val="48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6B" w:rsidRPr="002727A9" w:rsidRDefault="00754E6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671.10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6B" w:rsidRPr="00B25C18" w:rsidRDefault="00B25C18" w:rsidP="00B25C18">
            <w:pPr>
              <w:suppressAutoHyphens w:val="0"/>
              <w:rPr>
                <w:color w:val="000000"/>
                <w:sz w:val="14"/>
                <w:szCs w:val="14"/>
                <w:lang w:val="en-US"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Корпус</w:t>
            </w:r>
            <w:r w:rsidRPr="00B25C18">
              <w:rPr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14"/>
                <w:szCs w:val="14"/>
                <w:lang w:val="en-US" w:eastAsia="ru-RU"/>
              </w:rPr>
              <w:t>Cugar</w:t>
            </w:r>
            <w:proofErr w:type="spellEnd"/>
            <w:r w:rsidRPr="00B25C18">
              <w:rPr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>MX</w:t>
            </w:r>
            <w:r w:rsidRPr="00B25C18">
              <w:rPr>
                <w:color w:val="000000"/>
                <w:sz w:val="14"/>
                <w:szCs w:val="14"/>
                <w:lang w:val="en-US" w:eastAsia="ru-RU"/>
              </w:rPr>
              <w:t>330-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>G</w:t>
            </w:r>
            <w:r w:rsidRPr="00B25C18">
              <w:rPr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14"/>
                <w:szCs w:val="14"/>
                <w:lang w:val="en-US" w:eastAsia="ru-RU"/>
              </w:rPr>
              <w:t>Midtower</w:t>
            </w:r>
            <w:proofErr w:type="spellEnd"/>
            <w:r w:rsidRPr="00B25C18">
              <w:rPr>
                <w:color w:val="000000"/>
                <w:sz w:val="14"/>
                <w:szCs w:val="14"/>
                <w:lang w:val="en-US" w:eastAsia="ru-RU"/>
              </w:rPr>
              <w:t xml:space="preserve">, 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>Black</w:t>
            </w:r>
            <w:r w:rsidRPr="00B25C18">
              <w:rPr>
                <w:color w:val="000000"/>
                <w:sz w:val="14"/>
                <w:szCs w:val="14"/>
                <w:lang w:val="en-US" w:eastAsia="ru-RU"/>
              </w:rPr>
              <w:t>,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 xml:space="preserve"> USB3, Window</w:t>
            </w:r>
            <w:r w:rsidRPr="00B25C18">
              <w:rPr>
                <w:color w:val="000000"/>
                <w:sz w:val="14"/>
                <w:szCs w:val="14"/>
                <w:lang w:val="en-US" w:eastAsia="ru-RU"/>
              </w:rPr>
              <w:t xml:space="preserve">, </w:t>
            </w:r>
            <w:r>
              <w:rPr>
                <w:color w:val="000000"/>
                <w:sz w:val="14"/>
                <w:szCs w:val="14"/>
                <w:lang w:eastAsia="ru-RU"/>
              </w:rPr>
              <w:t>без</w:t>
            </w:r>
            <w:r w:rsidRPr="00B25C18">
              <w:rPr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r>
              <w:rPr>
                <w:color w:val="000000"/>
                <w:sz w:val="14"/>
                <w:szCs w:val="14"/>
                <w:lang w:eastAsia="ru-RU"/>
              </w:rPr>
              <w:t>БП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6B" w:rsidRPr="00B25C18" w:rsidRDefault="00B25C18" w:rsidP="002727A9">
            <w:pPr>
              <w:suppressAutoHyphens w:val="0"/>
              <w:jc w:val="center"/>
              <w:rPr>
                <w:sz w:val="14"/>
                <w:szCs w:val="14"/>
                <w:lang w:val="en-US" w:eastAsia="ru-RU"/>
              </w:rPr>
            </w:pPr>
            <w:r>
              <w:rPr>
                <w:sz w:val="14"/>
                <w:szCs w:val="14"/>
                <w:lang w:val="en-US" w:eastAsia="ru-RU"/>
              </w:rPr>
              <w:t>3799.00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6B" w:rsidRPr="00B25C18" w:rsidRDefault="00754E6B" w:rsidP="002727A9">
            <w:pPr>
              <w:suppressAutoHyphens w:val="0"/>
              <w:jc w:val="center"/>
              <w:rPr>
                <w:sz w:val="14"/>
                <w:szCs w:val="14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6B" w:rsidRPr="00B25C18" w:rsidRDefault="00754E6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E6B" w:rsidRPr="00B25C18" w:rsidRDefault="00754E6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6B" w:rsidRPr="00B25C18" w:rsidRDefault="00754E6B" w:rsidP="002727A9">
            <w:pPr>
              <w:suppressAutoHyphens w:val="0"/>
              <w:jc w:val="center"/>
              <w:rPr>
                <w:sz w:val="14"/>
                <w:szCs w:val="1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E6B" w:rsidRPr="00B25C18" w:rsidRDefault="00754E6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E6B" w:rsidRPr="00B25C18" w:rsidRDefault="00754E6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E6B" w:rsidRPr="00B25C18" w:rsidRDefault="00754E6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val="en-US" w:eastAsia="ru-RU"/>
              </w:rPr>
            </w:pPr>
          </w:p>
        </w:tc>
      </w:tr>
      <w:tr w:rsidR="00754E6B" w:rsidRPr="00B25C18" w:rsidTr="00AE48C2">
        <w:trPr>
          <w:trHeight w:val="48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6B" w:rsidRPr="002727A9" w:rsidRDefault="00754E6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671.11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6B" w:rsidRPr="00B25C18" w:rsidRDefault="00B25C18" w:rsidP="002727A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 xml:space="preserve">Видеокарта 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>PCI</w:t>
            </w:r>
            <w:r w:rsidRPr="00B25C18">
              <w:rPr>
                <w:color w:val="000000"/>
                <w:sz w:val="14"/>
                <w:szCs w:val="14"/>
                <w:lang w:eastAsia="ru-RU"/>
              </w:rPr>
              <w:t>-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>E</w:t>
            </w:r>
            <w:r w:rsidRPr="00B25C18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>KFA</w:t>
            </w:r>
            <w:r w:rsidRPr="00B25C18">
              <w:rPr>
                <w:color w:val="000000"/>
                <w:sz w:val="14"/>
                <w:szCs w:val="14"/>
                <w:lang w:eastAsia="ru-RU"/>
              </w:rPr>
              <w:t xml:space="preserve">2 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>GeForce</w:t>
            </w:r>
            <w:r w:rsidRPr="00B25C18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>GTX</w:t>
            </w:r>
            <w:r w:rsidRPr="00B25C18">
              <w:rPr>
                <w:color w:val="000000"/>
                <w:sz w:val="14"/>
                <w:szCs w:val="14"/>
                <w:lang w:eastAsia="ru-RU"/>
              </w:rPr>
              <w:t xml:space="preserve"> 1650 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>X</w:t>
            </w:r>
            <w:r w:rsidRPr="00B25C18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>Black</w:t>
            </w:r>
            <w:r w:rsidRPr="00B25C18">
              <w:rPr>
                <w:color w:val="000000"/>
                <w:sz w:val="14"/>
                <w:szCs w:val="14"/>
                <w:lang w:eastAsia="ru-RU"/>
              </w:rPr>
              <w:t xml:space="preserve"> 4096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>MB</w:t>
            </w:r>
            <w:r w:rsidRPr="00B25C18">
              <w:rPr>
                <w:color w:val="000000"/>
                <w:sz w:val="14"/>
                <w:szCs w:val="14"/>
                <w:lang w:eastAsia="ru-RU"/>
              </w:rPr>
              <w:t xml:space="preserve"> 128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>bit</w:t>
            </w:r>
            <w:r w:rsidRPr="00B25C18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>GDDR</w:t>
            </w:r>
            <w:r w:rsidRPr="00B25C18">
              <w:rPr>
                <w:color w:val="000000"/>
                <w:sz w:val="14"/>
                <w:szCs w:val="14"/>
                <w:lang w:eastAsia="ru-RU"/>
              </w:rPr>
              <w:t>6 [65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>SQL</w:t>
            </w:r>
            <w:r w:rsidRPr="00B25C18">
              <w:rPr>
                <w:color w:val="000000"/>
                <w:sz w:val="14"/>
                <w:szCs w:val="14"/>
                <w:lang w:eastAsia="ru-RU"/>
              </w:rPr>
              <w:t>8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>DS</w:t>
            </w:r>
            <w:r w:rsidRPr="00B25C18">
              <w:rPr>
                <w:color w:val="000000"/>
                <w:sz w:val="14"/>
                <w:szCs w:val="14"/>
                <w:lang w:eastAsia="ru-RU"/>
              </w:rPr>
              <w:t>93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>EK</w:t>
            </w:r>
            <w:r w:rsidRPr="00B25C18">
              <w:rPr>
                <w:color w:val="000000"/>
                <w:sz w:val="14"/>
                <w:szCs w:val="14"/>
                <w:lang w:eastAsia="ru-RU"/>
              </w:rPr>
              <w:t xml:space="preserve">] 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>DVL</w:t>
            </w:r>
            <w:r w:rsidRPr="00B25C18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>HDMI</w:t>
            </w:r>
            <w:r w:rsidRPr="00B25C18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>DP</w:t>
            </w:r>
            <w:r w:rsidRPr="00B25C18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>SN</w:t>
            </w:r>
            <w:r w:rsidRPr="00B25C18">
              <w:rPr>
                <w:color w:val="000000"/>
                <w:sz w:val="14"/>
                <w:szCs w:val="14"/>
                <w:lang w:eastAsia="ru-RU"/>
              </w:rPr>
              <w:t>#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>O</w:t>
            </w:r>
            <w:r w:rsidRPr="00B25C18">
              <w:rPr>
                <w:color w:val="000000"/>
                <w:sz w:val="14"/>
                <w:szCs w:val="14"/>
                <w:lang w:eastAsia="ru-RU"/>
              </w:rPr>
              <w:t>680034684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6B" w:rsidRPr="00B25C18" w:rsidRDefault="00B25C18" w:rsidP="002727A9">
            <w:pPr>
              <w:suppressAutoHyphens w:val="0"/>
              <w:jc w:val="center"/>
              <w:rPr>
                <w:sz w:val="14"/>
                <w:szCs w:val="14"/>
                <w:lang w:val="en-US" w:eastAsia="ru-RU"/>
              </w:rPr>
            </w:pPr>
            <w:r>
              <w:rPr>
                <w:sz w:val="14"/>
                <w:szCs w:val="14"/>
                <w:lang w:val="en-US" w:eastAsia="ru-RU"/>
              </w:rPr>
              <w:t>15999.00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6B" w:rsidRPr="00B25C18" w:rsidRDefault="00754E6B" w:rsidP="002727A9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6B" w:rsidRPr="00B25C18" w:rsidRDefault="00754E6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E6B" w:rsidRPr="00B25C18" w:rsidRDefault="00754E6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6B" w:rsidRPr="00B25C18" w:rsidRDefault="00754E6B" w:rsidP="002727A9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E6B" w:rsidRPr="00B25C18" w:rsidRDefault="00754E6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E6B" w:rsidRPr="00B25C18" w:rsidRDefault="00754E6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E6B" w:rsidRPr="00B25C18" w:rsidRDefault="00754E6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754E6B" w:rsidRPr="001242B8" w:rsidTr="00AE48C2">
        <w:trPr>
          <w:trHeight w:val="48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6B" w:rsidRPr="002727A9" w:rsidRDefault="00754E6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671.12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6B" w:rsidRPr="001242B8" w:rsidRDefault="00B25C18" w:rsidP="001242B8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proofErr w:type="gramStart"/>
            <w:r>
              <w:rPr>
                <w:color w:val="000000"/>
                <w:sz w:val="14"/>
                <w:szCs w:val="14"/>
                <w:lang w:eastAsia="ru-RU"/>
              </w:rPr>
              <w:t>Мышь</w:t>
            </w:r>
            <w:r w:rsidRPr="001242B8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color w:val="000000"/>
                <w:sz w:val="14"/>
                <w:szCs w:val="14"/>
                <w:lang w:eastAsia="ru-RU"/>
              </w:rPr>
              <w:t>проводная</w:t>
            </w:r>
            <w:r w:rsidRPr="001242B8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>DEXP</w:t>
            </w:r>
            <w:r w:rsidRPr="001242B8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>Hellfire</w:t>
            </w:r>
            <w:r w:rsidR="001242B8" w:rsidRPr="001242B8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1242B8">
              <w:rPr>
                <w:color w:val="000000"/>
                <w:sz w:val="14"/>
                <w:szCs w:val="14"/>
                <w:lang w:val="en-US" w:eastAsia="ru-RU"/>
              </w:rPr>
              <w:t>GM</w:t>
            </w:r>
            <w:r w:rsidR="001242B8" w:rsidRPr="001242B8">
              <w:rPr>
                <w:color w:val="000000"/>
                <w:sz w:val="14"/>
                <w:szCs w:val="14"/>
                <w:lang w:eastAsia="ru-RU"/>
              </w:rPr>
              <w:t xml:space="preserve">-130 </w:t>
            </w:r>
            <w:r w:rsidR="001242B8">
              <w:rPr>
                <w:color w:val="000000"/>
                <w:sz w:val="14"/>
                <w:szCs w:val="14"/>
                <w:lang w:val="en-US" w:eastAsia="ru-RU"/>
              </w:rPr>
              <w:t>Black</w:t>
            </w:r>
            <w:r w:rsidR="001242B8" w:rsidRPr="001242B8">
              <w:rPr>
                <w:color w:val="000000"/>
                <w:sz w:val="14"/>
                <w:szCs w:val="14"/>
                <w:lang w:eastAsia="ru-RU"/>
              </w:rPr>
              <w:t xml:space="preserve"> [6400</w:t>
            </w:r>
            <w:r w:rsidR="001242B8">
              <w:rPr>
                <w:color w:val="000000"/>
                <w:sz w:val="14"/>
                <w:szCs w:val="14"/>
                <w:lang w:val="en-US" w:eastAsia="ru-RU"/>
              </w:rPr>
              <w:t>dpi</w:t>
            </w:r>
            <w:r w:rsidR="001242B8" w:rsidRPr="001242B8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="001242B8">
              <w:rPr>
                <w:color w:val="000000"/>
                <w:sz w:val="14"/>
                <w:szCs w:val="14"/>
                <w:lang w:val="en-US" w:eastAsia="ru-RU"/>
              </w:rPr>
              <w:t>Sunplus</w:t>
            </w:r>
            <w:proofErr w:type="spellEnd"/>
            <w:r w:rsidR="001242B8" w:rsidRPr="001242B8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 w:rsidR="001242B8">
              <w:rPr>
                <w:color w:val="000000"/>
                <w:sz w:val="14"/>
                <w:szCs w:val="14"/>
                <w:lang w:val="en-US" w:eastAsia="ru-RU"/>
              </w:rPr>
              <w:t>SPC</w:t>
            </w:r>
            <w:r w:rsidR="001242B8" w:rsidRPr="001242B8">
              <w:rPr>
                <w:color w:val="000000"/>
                <w:sz w:val="14"/>
                <w:szCs w:val="14"/>
                <w:lang w:eastAsia="ru-RU"/>
              </w:rPr>
              <w:t>6651</w:t>
            </w:r>
            <w:r w:rsidR="001242B8">
              <w:rPr>
                <w:color w:val="000000"/>
                <w:sz w:val="14"/>
                <w:szCs w:val="14"/>
                <w:lang w:val="en-US" w:eastAsia="ru-RU"/>
              </w:rPr>
              <w:t>B</w:t>
            </w:r>
            <w:r w:rsidR="001242B8" w:rsidRPr="001242B8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 w:rsidR="001242B8">
              <w:rPr>
                <w:color w:val="000000"/>
                <w:sz w:val="14"/>
                <w:szCs w:val="14"/>
                <w:lang w:val="en-US" w:eastAsia="ru-RU"/>
              </w:rPr>
              <w:t>USB</w:t>
            </w:r>
            <w:r w:rsidR="001242B8">
              <w:rPr>
                <w:color w:val="000000"/>
                <w:sz w:val="14"/>
                <w:szCs w:val="14"/>
                <w:lang w:eastAsia="ru-RU"/>
              </w:rPr>
              <w:t xml:space="preserve">, кнопки-8, </w:t>
            </w:r>
            <w:r w:rsidR="001242B8">
              <w:rPr>
                <w:color w:val="000000"/>
                <w:sz w:val="14"/>
                <w:szCs w:val="14"/>
                <w:lang w:val="en-US" w:eastAsia="ru-RU"/>
              </w:rPr>
              <w:t>RGB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6B" w:rsidRPr="001242B8" w:rsidRDefault="001242B8" w:rsidP="002727A9">
            <w:pPr>
              <w:suppressAutoHyphens w:val="0"/>
              <w:jc w:val="center"/>
              <w:rPr>
                <w:sz w:val="14"/>
                <w:szCs w:val="14"/>
                <w:lang w:val="en-US" w:eastAsia="ru-RU"/>
              </w:rPr>
            </w:pPr>
            <w:r>
              <w:rPr>
                <w:sz w:val="14"/>
                <w:szCs w:val="14"/>
                <w:lang w:val="en-US" w:eastAsia="ru-RU"/>
              </w:rPr>
              <w:t>1050.00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6B" w:rsidRPr="001242B8" w:rsidRDefault="00754E6B" w:rsidP="002727A9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6B" w:rsidRPr="001242B8" w:rsidRDefault="00754E6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E6B" w:rsidRPr="001242B8" w:rsidRDefault="00754E6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6B" w:rsidRPr="001242B8" w:rsidRDefault="00754E6B" w:rsidP="002727A9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E6B" w:rsidRPr="001242B8" w:rsidRDefault="00754E6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E6B" w:rsidRPr="001242B8" w:rsidRDefault="00754E6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E6B" w:rsidRPr="001242B8" w:rsidRDefault="00754E6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754E6B" w:rsidRPr="002727A9" w:rsidTr="00AE48C2">
        <w:trPr>
          <w:trHeight w:val="48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6B" w:rsidRPr="002727A9" w:rsidRDefault="00754E6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671.13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6B" w:rsidRPr="001242B8" w:rsidRDefault="001242B8" w:rsidP="002727A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 xml:space="preserve">Твердотельный накопительный 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>SSD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>M</w:t>
            </w:r>
            <w:r w:rsidRPr="001242B8">
              <w:rPr>
                <w:color w:val="000000"/>
                <w:sz w:val="14"/>
                <w:szCs w:val="14"/>
                <w:lang w:eastAsia="ru-RU"/>
              </w:rPr>
              <w:t>.2 2280 500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>Gb</w:t>
            </w:r>
            <w:r w:rsidRPr="001242B8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>Kingston</w:t>
            </w:r>
            <w:r w:rsidRPr="001242B8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>NV</w:t>
            </w:r>
            <w:r w:rsidRPr="001242B8">
              <w:rPr>
                <w:color w:val="000000"/>
                <w:sz w:val="14"/>
                <w:szCs w:val="14"/>
                <w:lang w:eastAsia="ru-RU"/>
              </w:rPr>
              <w:t>2 [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>SNV</w:t>
            </w:r>
            <w:r w:rsidRPr="001242B8">
              <w:rPr>
                <w:color w:val="000000"/>
                <w:sz w:val="14"/>
                <w:szCs w:val="14"/>
                <w:lang w:eastAsia="ru-RU"/>
              </w:rPr>
              <w:t>2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>S</w:t>
            </w:r>
            <w:r w:rsidRPr="001242B8">
              <w:rPr>
                <w:color w:val="000000"/>
                <w:sz w:val="14"/>
                <w:szCs w:val="14"/>
                <w:lang w:eastAsia="ru-RU"/>
              </w:rPr>
              <w:t>/500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>g</w:t>
            </w:r>
            <w:r w:rsidRPr="001242B8">
              <w:rPr>
                <w:color w:val="000000"/>
                <w:sz w:val="14"/>
                <w:szCs w:val="14"/>
                <w:lang w:eastAsia="ru-RU"/>
              </w:rPr>
              <w:t xml:space="preserve">] 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>TLC</w:t>
            </w:r>
            <w:r w:rsidRPr="001242B8">
              <w:rPr>
                <w:color w:val="000000"/>
                <w:sz w:val="14"/>
                <w:szCs w:val="14"/>
                <w:lang w:eastAsia="ru-RU"/>
              </w:rPr>
              <w:t xml:space="preserve"> 3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>D</w:t>
            </w:r>
            <w:r w:rsidRPr="001242B8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>NAND</w:t>
            </w:r>
            <w:r w:rsidRPr="001242B8">
              <w:rPr>
                <w:color w:val="000000"/>
                <w:sz w:val="14"/>
                <w:szCs w:val="14"/>
                <w:lang w:eastAsia="ru-RU"/>
              </w:rPr>
              <w:t xml:space="preserve"> (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>R</w:t>
            </w:r>
            <w:r>
              <w:rPr>
                <w:color w:val="000000"/>
                <w:sz w:val="14"/>
                <w:szCs w:val="14"/>
                <w:lang w:eastAsia="ru-RU"/>
              </w:rPr>
              <w:t>3500</w:t>
            </w:r>
            <w:r w:rsidRPr="001242B8">
              <w:rPr>
                <w:color w:val="000000"/>
                <w:sz w:val="14"/>
                <w:szCs w:val="14"/>
                <w:lang w:eastAsia="ru-RU"/>
              </w:rPr>
              <w:t>/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>w</w:t>
            </w:r>
            <w:r w:rsidRPr="001242B8">
              <w:rPr>
                <w:color w:val="000000"/>
                <w:sz w:val="14"/>
                <w:szCs w:val="14"/>
                <w:lang w:eastAsia="ru-RU"/>
              </w:rPr>
              <w:t>2100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>Mb</w:t>
            </w:r>
            <w:r w:rsidRPr="001242B8">
              <w:rPr>
                <w:color w:val="000000"/>
                <w:sz w:val="14"/>
                <w:szCs w:val="14"/>
                <w:lang w:eastAsia="ru-RU"/>
              </w:rPr>
              <w:t>/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>s</w:t>
            </w:r>
            <w:r w:rsidRPr="001242B8">
              <w:rPr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6B" w:rsidRPr="001242B8" w:rsidRDefault="001242B8" w:rsidP="002727A9">
            <w:pPr>
              <w:suppressAutoHyphens w:val="0"/>
              <w:jc w:val="center"/>
              <w:rPr>
                <w:sz w:val="14"/>
                <w:szCs w:val="14"/>
                <w:lang w:val="en-US" w:eastAsia="ru-RU"/>
              </w:rPr>
            </w:pPr>
            <w:r>
              <w:rPr>
                <w:sz w:val="14"/>
                <w:szCs w:val="14"/>
                <w:lang w:val="en-US" w:eastAsia="ru-RU"/>
              </w:rPr>
              <w:t>4099.00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6B" w:rsidRPr="002727A9" w:rsidRDefault="00754E6B" w:rsidP="002727A9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6B" w:rsidRPr="002727A9" w:rsidRDefault="00754E6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E6B" w:rsidRPr="002727A9" w:rsidRDefault="00754E6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6B" w:rsidRPr="002727A9" w:rsidRDefault="00754E6B" w:rsidP="002727A9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E6B" w:rsidRPr="002727A9" w:rsidRDefault="00754E6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E6B" w:rsidRPr="002727A9" w:rsidRDefault="00754E6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E6B" w:rsidRPr="002727A9" w:rsidRDefault="00754E6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754E6B" w:rsidRPr="002727A9" w:rsidTr="00AE48C2">
        <w:trPr>
          <w:trHeight w:val="48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6B" w:rsidRPr="002727A9" w:rsidRDefault="00754E6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671.14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6B" w:rsidRPr="001242B8" w:rsidRDefault="001242B8" w:rsidP="002727A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 xml:space="preserve">Клавиатура проводная 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>DEXP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>GK</w:t>
            </w:r>
            <w:r w:rsidRPr="001242B8">
              <w:rPr>
                <w:color w:val="000000"/>
                <w:sz w:val="14"/>
                <w:szCs w:val="14"/>
                <w:lang w:eastAsia="ru-RU"/>
              </w:rPr>
              <w:t xml:space="preserve">-110 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>Black</w:t>
            </w:r>
            <w:r w:rsidRPr="001242B8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1242B8">
              <w:rPr>
                <w:color w:val="000000"/>
                <w:sz w:val="14"/>
                <w:szCs w:val="14"/>
                <w:lang w:eastAsia="ru-RU"/>
              </w:rPr>
              <w:t>[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End"/>
            <w:r>
              <w:rPr>
                <w:color w:val="000000"/>
                <w:sz w:val="14"/>
                <w:szCs w:val="14"/>
                <w:lang w:eastAsia="ru-RU"/>
              </w:rPr>
              <w:t xml:space="preserve">мембранная, 114кл, 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>Rainbow</w:t>
            </w:r>
            <w:r w:rsidRPr="001242B8">
              <w:rPr>
                <w:color w:val="000000"/>
                <w:sz w:val="14"/>
                <w:szCs w:val="14"/>
                <w:lang w:eastAsia="ru-RU"/>
              </w:rPr>
              <w:t xml:space="preserve">] </w:t>
            </w:r>
            <w:r>
              <w:rPr>
                <w:color w:val="000000"/>
                <w:sz w:val="14"/>
                <w:szCs w:val="14"/>
                <w:lang w:eastAsia="ru-RU"/>
              </w:rPr>
              <w:t>Черная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6B" w:rsidRPr="002727A9" w:rsidRDefault="001242B8" w:rsidP="002727A9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1299.00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6B" w:rsidRPr="002727A9" w:rsidRDefault="00754E6B" w:rsidP="002727A9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6B" w:rsidRPr="002727A9" w:rsidRDefault="00754E6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E6B" w:rsidRPr="002727A9" w:rsidRDefault="00754E6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6B" w:rsidRPr="002727A9" w:rsidRDefault="00754E6B" w:rsidP="002727A9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E6B" w:rsidRPr="002727A9" w:rsidRDefault="00754E6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E6B" w:rsidRPr="002727A9" w:rsidRDefault="00754E6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E6B" w:rsidRPr="002727A9" w:rsidRDefault="00754E6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754E6B" w:rsidRPr="001242B8" w:rsidTr="00AE48C2">
        <w:trPr>
          <w:trHeight w:val="48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6B" w:rsidRPr="002727A9" w:rsidRDefault="00754E6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671.15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6B" w:rsidRPr="001242B8" w:rsidRDefault="001242B8" w:rsidP="002727A9">
            <w:pPr>
              <w:suppressAutoHyphens w:val="0"/>
              <w:rPr>
                <w:color w:val="000000"/>
                <w:sz w:val="14"/>
                <w:szCs w:val="14"/>
                <w:lang w:val="en-US"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Коврик</w:t>
            </w:r>
            <w:r w:rsidRPr="001242B8">
              <w:rPr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>DEXP GM-M Black Speed 350x270X3mm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6B" w:rsidRPr="001242B8" w:rsidRDefault="001242B8" w:rsidP="002727A9">
            <w:pPr>
              <w:suppressAutoHyphens w:val="0"/>
              <w:jc w:val="center"/>
              <w:rPr>
                <w:sz w:val="14"/>
                <w:szCs w:val="14"/>
                <w:lang w:val="en-US" w:eastAsia="ru-RU"/>
              </w:rPr>
            </w:pPr>
            <w:r>
              <w:rPr>
                <w:sz w:val="14"/>
                <w:szCs w:val="14"/>
                <w:lang w:val="en-US" w:eastAsia="ru-RU"/>
              </w:rPr>
              <w:t>499.00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6B" w:rsidRPr="001242B8" w:rsidRDefault="00754E6B" w:rsidP="002727A9">
            <w:pPr>
              <w:suppressAutoHyphens w:val="0"/>
              <w:jc w:val="center"/>
              <w:rPr>
                <w:sz w:val="14"/>
                <w:szCs w:val="14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6B" w:rsidRPr="001242B8" w:rsidRDefault="00754E6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E6B" w:rsidRPr="001242B8" w:rsidRDefault="00754E6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6B" w:rsidRPr="001242B8" w:rsidRDefault="00754E6B" w:rsidP="002727A9">
            <w:pPr>
              <w:suppressAutoHyphens w:val="0"/>
              <w:jc w:val="center"/>
              <w:rPr>
                <w:sz w:val="14"/>
                <w:szCs w:val="1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E6B" w:rsidRPr="001242B8" w:rsidRDefault="00754E6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E6B" w:rsidRPr="001242B8" w:rsidRDefault="00754E6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E6B" w:rsidRPr="001242B8" w:rsidRDefault="00754E6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val="en-US" w:eastAsia="ru-RU"/>
              </w:rPr>
            </w:pPr>
          </w:p>
        </w:tc>
      </w:tr>
      <w:tr w:rsidR="00754E6B" w:rsidRPr="001242B8" w:rsidTr="00AE48C2">
        <w:trPr>
          <w:trHeight w:val="48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6B" w:rsidRPr="002727A9" w:rsidRDefault="00754E6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671.16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6B" w:rsidRPr="001242B8" w:rsidRDefault="001242B8" w:rsidP="008F3C61">
            <w:pPr>
              <w:suppressAutoHyphens w:val="0"/>
              <w:rPr>
                <w:color w:val="000000"/>
                <w:sz w:val="14"/>
                <w:szCs w:val="14"/>
                <w:lang w:val="en-US"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Монитор</w:t>
            </w:r>
            <w:r w:rsidRPr="001242B8">
              <w:rPr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>MSI 23.8” PRO MP243X [100Hz</w:t>
            </w:r>
            <w:r w:rsidR="008F3C61">
              <w:rPr>
                <w:color w:val="000000"/>
                <w:sz w:val="14"/>
                <w:szCs w:val="14"/>
                <w:lang w:val="en-US" w:eastAsia="ru-RU"/>
              </w:rPr>
              <w:t>, 1920x1080, IPS, 5ms, 2x2w,HDMI, DP]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6B" w:rsidRPr="001242B8" w:rsidRDefault="008F3C61" w:rsidP="002727A9">
            <w:pPr>
              <w:suppressAutoHyphens w:val="0"/>
              <w:jc w:val="center"/>
              <w:rPr>
                <w:sz w:val="14"/>
                <w:szCs w:val="14"/>
                <w:lang w:val="en-US" w:eastAsia="ru-RU"/>
              </w:rPr>
            </w:pPr>
            <w:r>
              <w:rPr>
                <w:sz w:val="14"/>
                <w:szCs w:val="14"/>
                <w:lang w:val="en-US" w:eastAsia="ru-RU"/>
              </w:rPr>
              <w:t>10999.00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6B" w:rsidRPr="001242B8" w:rsidRDefault="00754E6B" w:rsidP="002727A9">
            <w:pPr>
              <w:suppressAutoHyphens w:val="0"/>
              <w:jc w:val="center"/>
              <w:rPr>
                <w:sz w:val="14"/>
                <w:szCs w:val="14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6B" w:rsidRPr="001242B8" w:rsidRDefault="00754E6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E6B" w:rsidRPr="001242B8" w:rsidRDefault="00754E6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6B" w:rsidRPr="001242B8" w:rsidRDefault="00754E6B" w:rsidP="002727A9">
            <w:pPr>
              <w:suppressAutoHyphens w:val="0"/>
              <w:jc w:val="center"/>
              <w:rPr>
                <w:sz w:val="14"/>
                <w:szCs w:val="1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E6B" w:rsidRPr="001242B8" w:rsidRDefault="00754E6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E6B" w:rsidRPr="001242B8" w:rsidRDefault="00754E6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E6B" w:rsidRPr="001242B8" w:rsidRDefault="00754E6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val="en-US" w:eastAsia="ru-RU"/>
              </w:rPr>
            </w:pPr>
          </w:p>
        </w:tc>
      </w:tr>
      <w:tr w:rsidR="00754E6B" w:rsidRPr="008F3C61" w:rsidTr="00AE48C2">
        <w:trPr>
          <w:trHeight w:val="48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6B" w:rsidRPr="002727A9" w:rsidRDefault="00754E6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671.17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6B" w:rsidRPr="008F3C61" w:rsidRDefault="008F3C61" w:rsidP="002727A9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Процессор</w:t>
            </w:r>
            <w:r w:rsidRPr="008F3C61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>Intel</w:t>
            </w:r>
            <w:r w:rsidRPr="008F3C61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>core</w:t>
            </w:r>
            <w:r w:rsidRPr="008F3C61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>i</w:t>
            </w:r>
            <w:r w:rsidRPr="008F3C61">
              <w:rPr>
                <w:color w:val="000000"/>
                <w:sz w:val="14"/>
                <w:szCs w:val="14"/>
                <w:lang w:eastAsia="ru-RU"/>
              </w:rPr>
              <w:t>5-12400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>F</w:t>
            </w:r>
            <w:r w:rsidRPr="008F3C61">
              <w:rPr>
                <w:color w:val="000000"/>
                <w:sz w:val="14"/>
                <w:szCs w:val="14"/>
                <w:lang w:eastAsia="ru-RU"/>
              </w:rPr>
              <w:t xml:space="preserve"> 2.5/4.4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>GHz</w:t>
            </w:r>
            <w:r w:rsidRPr="008F3C61">
              <w:rPr>
                <w:color w:val="000000"/>
                <w:sz w:val="14"/>
                <w:szCs w:val="14"/>
                <w:lang w:eastAsia="ru-RU"/>
              </w:rPr>
              <w:t>, 6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>C</w:t>
            </w:r>
            <w:r w:rsidRPr="008F3C61">
              <w:rPr>
                <w:color w:val="000000"/>
                <w:sz w:val="14"/>
                <w:szCs w:val="14"/>
                <w:lang w:eastAsia="ru-RU"/>
              </w:rPr>
              <w:t>(6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>P</w:t>
            </w:r>
            <w:r w:rsidRPr="008F3C61">
              <w:rPr>
                <w:color w:val="000000"/>
                <w:sz w:val="14"/>
                <w:szCs w:val="14"/>
                <w:lang w:eastAsia="ru-RU"/>
              </w:rPr>
              <w:t>+0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>E</w:t>
            </w:r>
            <w:r w:rsidRPr="008F3C61">
              <w:rPr>
                <w:color w:val="000000"/>
                <w:sz w:val="14"/>
                <w:szCs w:val="14"/>
                <w:lang w:eastAsia="ru-RU"/>
              </w:rPr>
              <w:t>)/12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>T</w:t>
            </w:r>
            <w:r w:rsidRPr="008F3C61">
              <w:rPr>
                <w:color w:val="000000"/>
                <w:sz w:val="14"/>
                <w:szCs w:val="14"/>
                <w:lang w:eastAsia="ru-RU"/>
              </w:rPr>
              <w:t>, 18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>Mb</w:t>
            </w:r>
            <w:r w:rsidRPr="008F3C61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>L</w:t>
            </w:r>
            <w:r w:rsidRPr="008F3C61">
              <w:rPr>
                <w:color w:val="000000"/>
                <w:sz w:val="14"/>
                <w:szCs w:val="14"/>
                <w:lang w:eastAsia="ru-RU"/>
              </w:rPr>
              <w:t xml:space="preserve">3, 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>DDR</w:t>
            </w:r>
            <w:r w:rsidRPr="008F3C61">
              <w:rPr>
                <w:color w:val="000000"/>
                <w:sz w:val="14"/>
                <w:szCs w:val="14"/>
                <w:lang w:eastAsia="ru-RU"/>
              </w:rPr>
              <w:t xml:space="preserve">4-3200, 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>DDR</w:t>
            </w:r>
            <w:r w:rsidRPr="008F3C61">
              <w:rPr>
                <w:color w:val="000000"/>
                <w:sz w:val="14"/>
                <w:szCs w:val="14"/>
                <w:lang w:eastAsia="ru-RU"/>
              </w:rPr>
              <w:t xml:space="preserve">5-4800, 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>TDP</w:t>
            </w:r>
            <w:r w:rsidRPr="008F3C61">
              <w:rPr>
                <w:color w:val="000000"/>
                <w:sz w:val="14"/>
                <w:szCs w:val="14"/>
                <w:lang w:eastAsia="ru-RU"/>
              </w:rPr>
              <w:t>-65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>W</w:t>
            </w:r>
            <w:r w:rsidRPr="008F3C61">
              <w:rPr>
                <w:color w:val="000000"/>
                <w:sz w:val="14"/>
                <w:szCs w:val="14"/>
                <w:lang w:eastAsia="ru-RU"/>
              </w:rPr>
              <w:t xml:space="preserve">, 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>LGA</w:t>
            </w:r>
            <w:r w:rsidRPr="008F3C61">
              <w:rPr>
                <w:color w:val="000000"/>
                <w:sz w:val="14"/>
                <w:szCs w:val="14"/>
                <w:lang w:eastAsia="ru-RU"/>
              </w:rPr>
              <w:t xml:space="preserve">1700, 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>OEM</w:t>
            </w:r>
            <w:r w:rsidRPr="008F3C61">
              <w:rPr>
                <w:color w:val="000000"/>
                <w:sz w:val="14"/>
                <w:szCs w:val="14"/>
                <w:lang w:eastAsia="ru-RU"/>
              </w:rPr>
              <w:t xml:space="preserve"> [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>CM</w:t>
            </w:r>
            <w:r w:rsidRPr="008F3C61">
              <w:rPr>
                <w:color w:val="000000"/>
                <w:sz w:val="14"/>
                <w:szCs w:val="14"/>
                <w:lang w:eastAsia="ru-RU"/>
              </w:rPr>
              <w:t>8071504650609-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>SRL</w:t>
            </w:r>
            <w:r w:rsidRPr="008F3C61">
              <w:rPr>
                <w:color w:val="000000"/>
                <w:sz w:val="14"/>
                <w:szCs w:val="14"/>
                <w:lang w:eastAsia="ru-RU"/>
              </w:rPr>
              <w:t>5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>Z</w:t>
            </w:r>
            <w:r w:rsidRPr="008F3C61">
              <w:rPr>
                <w:color w:val="000000"/>
                <w:sz w:val="14"/>
                <w:szCs w:val="14"/>
                <w:lang w:eastAsia="ru-RU"/>
              </w:rPr>
              <w:t xml:space="preserve">] 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>EU</w:t>
            </w:r>
            <w:r w:rsidRPr="008F3C61">
              <w:rPr>
                <w:color w:val="000000"/>
                <w:sz w:val="14"/>
                <w:szCs w:val="14"/>
                <w:lang w:eastAsia="ru-RU"/>
              </w:rPr>
              <w:t>/</w:t>
            </w:r>
            <w:r>
              <w:rPr>
                <w:color w:val="000000"/>
                <w:sz w:val="14"/>
                <w:szCs w:val="14"/>
                <w:lang w:val="en-US" w:eastAsia="ru-RU"/>
              </w:rPr>
              <w:t>CN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E6B" w:rsidRPr="008F3C61" w:rsidRDefault="008F3C61" w:rsidP="002727A9">
            <w:pPr>
              <w:suppressAutoHyphens w:val="0"/>
              <w:jc w:val="center"/>
              <w:rPr>
                <w:sz w:val="14"/>
                <w:szCs w:val="14"/>
                <w:lang w:val="en-US" w:eastAsia="ru-RU"/>
              </w:rPr>
            </w:pPr>
            <w:r>
              <w:rPr>
                <w:sz w:val="14"/>
                <w:szCs w:val="14"/>
                <w:lang w:val="en-US" w:eastAsia="ru-RU"/>
              </w:rPr>
              <w:t>15899.00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6B" w:rsidRPr="008F3C61" w:rsidRDefault="00754E6B" w:rsidP="002727A9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6B" w:rsidRPr="008F3C61" w:rsidRDefault="00754E6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E6B" w:rsidRPr="008F3C61" w:rsidRDefault="00754E6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E6B" w:rsidRPr="008F3C61" w:rsidRDefault="00754E6B" w:rsidP="002727A9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E6B" w:rsidRPr="008F3C61" w:rsidRDefault="00754E6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E6B" w:rsidRPr="008F3C61" w:rsidRDefault="00754E6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E6B" w:rsidRPr="008F3C61" w:rsidRDefault="00754E6B" w:rsidP="002727A9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2078D0" w:rsidRPr="008F3C61" w:rsidRDefault="002078D0" w:rsidP="006128F8">
      <w:pPr>
        <w:pStyle w:val="a4"/>
        <w:widowControl w:val="0"/>
        <w:shd w:val="clear" w:color="auto" w:fill="FFFFFF"/>
        <w:autoSpaceDE w:val="0"/>
        <w:ind w:left="360" w:right="-15"/>
        <w:jc w:val="both"/>
        <w:rPr>
          <w:sz w:val="28"/>
          <w:szCs w:val="28"/>
        </w:rPr>
      </w:pPr>
    </w:p>
    <w:p w:rsidR="002078D0" w:rsidRPr="008F3C61" w:rsidRDefault="002078D0" w:rsidP="006128F8">
      <w:pPr>
        <w:pStyle w:val="a4"/>
        <w:widowControl w:val="0"/>
        <w:shd w:val="clear" w:color="auto" w:fill="FFFFFF"/>
        <w:autoSpaceDE w:val="0"/>
        <w:ind w:left="360" w:right="-15"/>
        <w:jc w:val="both"/>
        <w:rPr>
          <w:sz w:val="28"/>
          <w:szCs w:val="28"/>
        </w:rPr>
      </w:pPr>
    </w:p>
    <w:p w:rsidR="002078D0" w:rsidRPr="008F3C61" w:rsidRDefault="002078D0" w:rsidP="006128F8">
      <w:pPr>
        <w:pStyle w:val="a4"/>
        <w:widowControl w:val="0"/>
        <w:shd w:val="clear" w:color="auto" w:fill="FFFFFF"/>
        <w:autoSpaceDE w:val="0"/>
        <w:ind w:left="360" w:right="-15"/>
        <w:jc w:val="both"/>
        <w:rPr>
          <w:sz w:val="28"/>
          <w:szCs w:val="28"/>
        </w:rPr>
      </w:pPr>
    </w:p>
    <w:p w:rsidR="002078D0" w:rsidRPr="008F3C61" w:rsidRDefault="002078D0" w:rsidP="006128F8">
      <w:pPr>
        <w:pStyle w:val="a4"/>
        <w:widowControl w:val="0"/>
        <w:shd w:val="clear" w:color="auto" w:fill="FFFFFF"/>
        <w:autoSpaceDE w:val="0"/>
        <w:ind w:left="360" w:right="-15"/>
        <w:jc w:val="both"/>
        <w:rPr>
          <w:sz w:val="28"/>
          <w:szCs w:val="28"/>
        </w:rPr>
      </w:pPr>
    </w:p>
    <w:p w:rsidR="002078D0" w:rsidRPr="008F3C61" w:rsidRDefault="002078D0" w:rsidP="006128F8">
      <w:pPr>
        <w:pStyle w:val="a4"/>
        <w:widowControl w:val="0"/>
        <w:shd w:val="clear" w:color="auto" w:fill="FFFFFF"/>
        <w:autoSpaceDE w:val="0"/>
        <w:ind w:left="360" w:right="-15"/>
        <w:jc w:val="both"/>
        <w:rPr>
          <w:sz w:val="28"/>
          <w:szCs w:val="28"/>
        </w:rPr>
      </w:pPr>
    </w:p>
    <w:p w:rsidR="002078D0" w:rsidRPr="008F3C61" w:rsidRDefault="002078D0" w:rsidP="006128F8">
      <w:pPr>
        <w:pStyle w:val="a4"/>
        <w:widowControl w:val="0"/>
        <w:shd w:val="clear" w:color="auto" w:fill="FFFFFF"/>
        <w:autoSpaceDE w:val="0"/>
        <w:ind w:left="360" w:right="-15"/>
        <w:jc w:val="both"/>
        <w:rPr>
          <w:sz w:val="28"/>
          <w:szCs w:val="28"/>
        </w:rPr>
      </w:pPr>
    </w:p>
    <w:p w:rsidR="002078D0" w:rsidRPr="008F3C61" w:rsidRDefault="002078D0" w:rsidP="006128F8">
      <w:pPr>
        <w:pStyle w:val="a4"/>
        <w:widowControl w:val="0"/>
        <w:shd w:val="clear" w:color="auto" w:fill="FFFFFF"/>
        <w:autoSpaceDE w:val="0"/>
        <w:ind w:left="360" w:right="-15"/>
        <w:jc w:val="both"/>
        <w:rPr>
          <w:sz w:val="28"/>
          <w:szCs w:val="28"/>
        </w:rPr>
      </w:pPr>
    </w:p>
    <w:sectPr w:rsidR="002078D0" w:rsidRPr="008F3C61" w:rsidSect="002727A9">
      <w:pgSz w:w="16838" w:h="11906" w:orient="landscape"/>
      <w:pgMar w:top="851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42490"/>
    <w:multiLevelType w:val="hybridMultilevel"/>
    <w:tmpl w:val="E670EFC4"/>
    <w:lvl w:ilvl="0" w:tplc="7598EA6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DA2337C"/>
    <w:multiLevelType w:val="multilevel"/>
    <w:tmpl w:val="2E5615B4"/>
    <w:lvl w:ilvl="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1B32771"/>
    <w:multiLevelType w:val="hybridMultilevel"/>
    <w:tmpl w:val="35D81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A7AB4"/>
    <w:multiLevelType w:val="hybridMultilevel"/>
    <w:tmpl w:val="44327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9D4C96"/>
    <w:multiLevelType w:val="multilevel"/>
    <w:tmpl w:val="9DE86E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CB0124"/>
    <w:rsid w:val="0003793E"/>
    <w:rsid w:val="00063DD9"/>
    <w:rsid w:val="00086C75"/>
    <w:rsid w:val="000E77C0"/>
    <w:rsid w:val="001205DE"/>
    <w:rsid w:val="001242B8"/>
    <w:rsid w:val="00190878"/>
    <w:rsid w:val="001A1533"/>
    <w:rsid w:val="001A71A9"/>
    <w:rsid w:val="002078D0"/>
    <w:rsid w:val="00222BCD"/>
    <w:rsid w:val="00231F23"/>
    <w:rsid w:val="00245F91"/>
    <w:rsid w:val="00257D77"/>
    <w:rsid w:val="00260951"/>
    <w:rsid w:val="00263224"/>
    <w:rsid w:val="002642B4"/>
    <w:rsid w:val="00272136"/>
    <w:rsid w:val="002727A9"/>
    <w:rsid w:val="002A2288"/>
    <w:rsid w:val="002C257A"/>
    <w:rsid w:val="002C578D"/>
    <w:rsid w:val="003922B7"/>
    <w:rsid w:val="00395745"/>
    <w:rsid w:val="003E5539"/>
    <w:rsid w:val="003E5A39"/>
    <w:rsid w:val="003F6217"/>
    <w:rsid w:val="003F76A2"/>
    <w:rsid w:val="00420A2B"/>
    <w:rsid w:val="00440DE1"/>
    <w:rsid w:val="004672AF"/>
    <w:rsid w:val="00472EDE"/>
    <w:rsid w:val="004C0230"/>
    <w:rsid w:val="004C5555"/>
    <w:rsid w:val="005132F3"/>
    <w:rsid w:val="0054259C"/>
    <w:rsid w:val="00546186"/>
    <w:rsid w:val="005464CC"/>
    <w:rsid w:val="00573DF3"/>
    <w:rsid w:val="0059554A"/>
    <w:rsid w:val="006075DC"/>
    <w:rsid w:val="006128F8"/>
    <w:rsid w:val="00622BB9"/>
    <w:rsid w:val="00670066"/>
    <w:rsid w:val="00685146"/>
    <w:rsid w:val="00686A88"/>
    <w:rsid w:val="006A24EA"/>
    <w:rsid w:val="006D348F"/>
    <w:rsid w:val="006E5337"/>
    <w:rsid w:val="00754E6B"/>
    <w:rsid w:val="00794C3C"/>
    <w:rsid w:val="007A0FCF"/>
    <w:rsid w:val="007A6134"/>
    <w:rsid w:val="007B115F"/>
    <w:rsid w:val="007C134F"/>
    <w:rsid w:val="007C2C87"/>
    <w:rsid w:val="008876A4"/>
    <w:rsid w:val="008A11A6"/>
    <w:rsid w:val="008A7FA1"/>
    <w:rsid w:val="008C358E"/>
    <w:rsid w:val="008F3C61"/>
    <w:rsid w:val="00915FED"/>
    <w:rsid w:val="009517A8"/>
    <w:rsid w:val="00965EC9"/>
    <w:rsid w:val="00975912"/>
    <w:rsid w:val="009875CD"/>
    <w:rsid w:val="009A08B8"/>
    <w:rsid w:val="009A2D7F"/>
    <w:rsid w:val="009E77E2"/>
    <w:rsid w:val="00A0163B"/>
    <w:rsid w:val="00A078C9"/>
    <w:rsid w:val="00A60988"/>
    <w:rsid w:val="00A715C8"/>
    <w:rsid w:val="00A719A4"/>
    <w:rsid w:val="00A85D76"/>
    <w:rsid w:val="00AA3E31"/>
    <w:rsid w:val="00AB3689"/>
    <w:rsid w:val="00AB7EE2"/>
    <w:rsid w:val="00AE48C2"/>
    <w:rsid w:val="00B20579"/>
    <w:rsid w:val="00B25C18"/>
    <w:rsid w:val="00B47053"/>
    <w:rsid w:val="00B573DD"/>
    <w:rsid w:val="00BA03BB"/>
    <w:rsid w:val="00BA049F"/>
    <w:rsid w:val="00C243AF"/>
    <w:rsid w:val="00C3396A"/>
    <w:rsid w:val="00C525E6"/>
    <w:rsid w:val="00C57184"/>
    <w:rsid w:val="00C9564B"/>
    <w:rsid w:val="00C95BFA"/>
    <w:rsid w:val="00CB0124"/>
    <w:rsid w:val="00CC165F"/>
    <w:rsid w:val="00CD2A90"/>
    <w:rsid w:val="00CE5FE0"/>
    <w:rsid w:val="00D16E96"/>
    <w:rsid w:val="00D40B0A"/>
    <w:rsid w:val="00D42DDB"/>
    <w:rsid w:val="00E259C1"/>
    <w:rsid w:val="00E50997"/>
    <w:rsid w:val="00E53EBE"/>
    <w:rsid w:val="00E65B79"/>
    <w:rsid w:val="00E8457B"/>
    <w:rsid w:val="00E9214C"/>
    <w:rsid w:val="00EA63E8"/>
    <w:rsid w:val="00EA6A69"/>
    <w:rsid w:val="00EF42F7"/>
    <w:rsid w:val="00EF6F47"/>
    <w:rsid w:val="00F27FBF"/>
    <w:rsid w:val="00F661F1"/>
    <w:rsid w:val="00F84004"/>
    <w:rsid w:val="00FB6ABD"/>
    <w:rsid w:val="00FD5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1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B0124"/>
    <w:pPr>
      <w:suppressLineNumbers/>
    </w:pPr>
  </w:style>
  <w:style w:type="paragraph" w:styleId="a4">
    <w:name w:val="List Paragraph"/>
    <w:basedOn w:val="a"/>
    <w:uiPriority w:val="34"/>
    <w:qFormat/>
    <w:rsid w:val="002C257A"/>
    <w:pPr>
      <w:ind w:left="720"/>
      <w:contextualSpacing/>
    </w:pPr>
  </w:style>
  <w:style w:type="paragraph" w:styleId="a5">
    <w:name w:val="No Spacing"/>
    <w:qFormat/>
    <w:rsid w:val="000E77C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6128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5D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5D76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rmal">
    <w:name w:val="ConsPlusNormal"/>
    <w:rsid w:val="002078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1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B0124"/>
    <w:pPr>
      <w:suppressLineNumbers/>
    </w:pPr>
  </w:style>
  <w:style w:type="paragraph" w:styleId="a4">
    <w:name w:val="List Paragraph"/>
    <w:basedOn w:val="a"/>
    <w:uiPriority w:val="34"/>
    <w:qFormat/>
    <w:rsid w:val="002C257A"/>
    <w:pPr>
      <w:ind w:left="720"/>
      <w:contextualSpacing/>
    </w:pPr>
  </w:style>
  <w:style w:type="paragraph" w:styleId="a5">
    <w:name w:val="No Spacing"/>
    <w:qFormat/>
    <w:rsid w:val="000E77C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6128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5D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5D76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rmal">
    <w:name w:val="ConsPlusNormal"/>
    <w:rsid w:val="002078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glavapos</cp:lastModifiedBy>
  <cp:revision>10</cp:revision>
  <cp:lastPrinted>2024-06-11T05:14:00Z</cp:lastPrinted>
  <dcterms:created xsi:type="dcterms:W3CDTF">2024-05-30T02:53:00Z</dcterms:created>
  <dcterms:modified xsi:type="dcterms:W3CDTF">2024-06-11T05:16:00Z</dcterms:modified>
</cp:coreProperties>
</file>