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FD" w:rsidRDefault="00B830FD" w:rsidP="00B830F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«Приамурское городское поселение</w:t>
      </w:r>
      <w:r w:rsidRPr="00837F0E">
        <w:rPr>
          <w:b w:val="0"/>
          <w:sz w:val="28"/>
          <w:szCs w:val="28"/>
        </w:rPr>
        <w:t>»</w:t>
      </w:r>
    </w:p>
    <w:p w:rsidR="00B830FD" w:rsidRPr="00837F0E" w:rsidRDefault="00B830FD" w:rsidP="00B830F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Смидовичский муниципальный район</w:t>
      </w:r>
    </w:p>
    <w:p w:rsidR="00B830FD" w:rsidRPr="00837F0E" w:rsidRDefault="00B830FD" w:rsidP="00B830F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Еврейской автономной области</w:t>
      </w:r>
    </w:p>
    <w:p w:rsidR="00B830FD" w:rsidRPr="00837F0E" w:rsidRDefault="00B830FD" w:rsidP="00B830F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830FD" w:rsidRPr="00837F0E" w:rsidRDefault="00B830FD" w:rsidP="00B830FD">
      <w:pPr>
        <w:pStyle w:val="ConsPlusTitle"/>
        <w:widowControl/>
        <w:jc w:val="center"/>
        <w:rPr>
          <w:b w:val="0"/>
          <w:sz w:val="28"/>
          <w:szCs w:val="28"/>
        </w:rPr>
      </w:pPr>
      <w:r w:rsidRPr="00837F0E">
        <w:rPr>
          <w:b w:val="0"/>
          <w:sz w:val="28"/>
          <w:szCs w:val="28"/>
        </w:rPr>
        <w:t>СОБРАНИЕ ДЕПУТАТОВ</w:t>
      </w:r>
    </w:p>
    <w:p w:rsidR="00B830FD" w:rsidRPr="00837F0E" w:rsidRDefault="00B830FD" w:rsidP="00B830F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830FD" w:rsidRDefault="00B830FD" w:rsidP="00B830FD">
      <w:pPr>
        <w:pStyle w:val="ConsPlusTitle"/>
        <w:widowControl/>
        <w:jc w:val="center"/>
        <w:rPr>
          <w:b w:val="0"/>
          <w:sz w:val="28"/>
          <w:szCs w:val="28"/>
        </w:rPr>
      </w:pPr>
      <w:r w:rsidRPr="00837F0E">
        <w:rPr>
          <w:b w:val="0"/>
          <w:sz w:val="28"/>
          <w:szCs w:val="28"/>
        </w:rPr>
        <w:t>РЕШЕНИЕ</w:t>
      </w:r>
    </w:p>
    <w:p w:rsidR="00B830FD" w:rsidRPr="00837F0E" w:rsidRDefault="00B830FD" w:rsidP="00B830F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830FD" w:rsidRDefault="00A4618C" w:rsidP="00B830F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A71CBE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1</w:t>
      </w:r>
      <w:r w:rsidR="00A71CBE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B830FD">
        <w:rPr>
          <w:b w:val="0"/>
          <w:sz w:val="28"/>
          <w:szCs w:val="28"/>
        </w:rPr>
        <w:t xml:space="preserve">                                                                                                        № </w:t>
      </w:r>
      <w:r w:rsidR="00B008EB">
        <w:rPr>
          <w:b w:val="0"/>
          <w:sz w:val="28"/>
          <w:szCs w:val="28"/>
        </w:rPr>
        <w:t>91</w:t>
      </w:r>
    </w:p>
    <w:p w:rsidR="00B830FD" w:rsidRDefault="00B830FD" w:rsidP="00B830F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</w:t>
      </w:r>
      <w:proofErr w:type="gramStart"/>
      <w:r>
        <w:rPr>
          <w:b w:val="0"/>
          <w:sz w:val="28"/>
          <w:szCs w:val="28"/>
        </w:rPr>
        <w:t>.П</w:t>
      </w:r>
      <w:proofErr w:type="gramEnd"/>
      <w:r>
        <w:rPr>
          <w:b w:val="0"/>
          <w:sz w:val="28"/>
          <w:szCs w:val="28"/>
        </w:rPr>
        <w:t>риамурский</w:t>
      </w:r>
    </w:p>
    <w:p w:rsidR="000025FE" w:rsidRDefault="000025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25FE" w:rsidRDefault="00B8643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917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B830FD">
        <w:rPr>
          <w:rFonts w:ascii="Times New Roman" w:eastAsia="Times New Roman" w:hAnsi="Times New Roman"/>
          <w:sz w:val="28"/>
          <w:szCs w:val="28"/>
          <w:lang w:eastAsia="ru-RU"/>
        </w:rPr>
        <w:t>Приамурского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202</w:t>
      </w:r>
      <w:r w:rsidR="00A4618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0025FE" w:rsidRDefault="000025FE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</w:p>
    <w:p w:rsidR="000025FE" w:rsidRDefault="00B8643A">
      <w:pPr>
        <w:pStyle w:val="a3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B830FD">
        <w:rPr>
          <w:rFonts w:ascii="Times New Roman" w:eastAsia="Times New Roman" w:hAnsi="Times New Roman" w:cs="Times New Roman"/>
          <w:szCs w:val="28"/>
        </w:rPr>
        <w:t>Приамурское</w:t>
      </w:r>
      <w:r>
        <w:rPr>
          <w:rFonts w:ascii="Times New Roman" w:eastAsia="Times New Roman" w:hAnsi="Times New Roman" w:cs="Times New Roman"/>
          <w:szCs w:val="28"/>
        </w:rPr>
        <w:t xml:space="preserve"> городское поселение»</w:t>
      </w:r>
      <w:r w:rsidR="00170770" w:rsidRPr="00170770">
        <w:rPr>
          <w:rFonts w:ascii="Times New Roman" w:eastAsia="Times New Roman" w:hAnsi="Times New Roman"/>
          <w:spacing w:val="-1"/>
          <w:szCs w:val="28"/>
          <w:lang w:eastAsia="ru-RU"/>
        </w:rPr>
        <w:t xml:space="preserve"> </w:t>
      </w:r>
      <w:r w:rsidR="00170770">
        <w:rPr>
          <w:rFonts w:ascii="Times New Roman" w:eastAsia="Times New Roman" w:hAnsi="Times New Roman"/>
          <w:spacing w:val="-1"/>
          <w:szCs w:val="28"/>
          <w:lang w:eastAsia="ru-RU"/>
        </w:rPr>
        <w:t xml:space="preserve">Смидовичского </w:t>
      </w:r>
      <w:r w:rsidR="00170770">
        <w:rPr>
          <w:rFonts w:ascii="Times New Roman" w:eastAsia="Times New Roman" w:hAnsi="Times New Roman"/>
          <w:szCs w:val="28"/>
          <w:lang w:eastAsia="ru-RU"/>
        </w:rPr>
        <w:t xml:space="preserve">муниципального района </w:t>
      </w:r>
      <w:r w:rsidR="00170770">
        <w:rPr>
          <w:rFonts w:ascii="Times New Roman" w:eastAsia="Times New Roman" w:hAnsi="Times New Roman"/>
          <w:spacing w:val="-2"/>
          <w:szCs w:val="28"/>
          <w:lang w:eastAsia="ru-RU"/>
        </w:rPr>
        <w:t xml:space="preserve"> Еврейской автономной области</w:t>
      </w:r>
      <w:r>
        <w:rPr>
          <w:rFonts w:ascii="Times New Roman" w:eastAsia="Times New Roman" w:hAnsi="Times New Roman" w:cs="Times New Roman"/>
          <w:szCs w:val="28"/>
        </w:rPr>
        <w:t xml:space="preserve"> Собрание депутатов</w:t>
      </w:r>
    </w:p>
    <w:p w:rsidR="000025FE" w:rsidRDefault="00B8643A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РЕШИЛО:</w:t>
      </w:r>
    </w:p>
    <w:p w:rsidR="000025FE" w:rsidRDefault="00B8643A">
      <w:pPr>
        <w:pStyle w:val="a3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1. Передать </w:t>
      </w:r>
      <w:r>
        <w:rPr>
          <w:rFonts w:ascii="Times New Roman" w:eastAsia="Times New Roman" w:hAnsi="Times New Roman" w:cs="Times New Roman"/>
          <w:spacing w:val="6"/>
          <w:szCs w:val="28"/>
        </w:rPr>
        <w:t>к исполнению</w:t>
      </w:r>
      <w:r>
        <w:rPr>
          <w:rFonts w:ascii="Times New Roman" w:eastAsia="Times New Roman" w:hAnsi="Times New Roman" w:cs="Times New Roman"/>
          <w:szCs w:val="28"/>
        </w:rPr>
        <w:t xml:space="preserve"> органам местного самоуправления </w:t>
      </w:r>
      <w:r w:rsidR="00170770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муниципального  </w:t>
      </w:r>
      <w:r w:rsidR="00170770">
        <w:rPr>
          <w:rFonts w:ascii="Times New Roman" w:eastAsia="Times New Roman" w:hAnsi="Times New Roman" w:cs="Times New Roman"/>
          <w:szCs w:val="28"/>
        </w:rPr>
        <w:t>образования «</w:t>
      </w:r>
      <w:r>
        <w:rPr>
          <w:rFonts w:ascii="Times New Roman" w:eastAsia="Times New Roman" w:hAnsi="Times New Roman" w:cs="Times New Roman"/>
          <w:szCs w:val="28"/>
        </w:rPr>
        <w:t>Смидовичск</w:t>
      </w:r>
      <w:r w:rsidR="00170770">
        <w:rPr>
          <w:rFonts w:ascii="Times New Roman" w:eastAsia="Times New Roman" w:hAnsi="Times New Roman" w:cs="Times New Roman"/>
          <w:szCs w:val="28"/>
        </w:rPr>
        <w:t>ий</w:t>
      </w:r>
      <w:r>
        <w:rPr>
          <w:rFonts w:ascii="Times New Roman" w:eastAsia="Times New Roman" w:hAnsi="Times New Roman" w:cs="Times New Roman"/>
          <w:szCs w:val="28"/>
        </w:rPr>
        <w:t xml:space="preserve"> муниципальн</w:t>
      </w:r>
      <w:r w:rsidR="00170770">
        <w:rPr>
          <w:rFonts w:ascii="Times New Roman" w:eastAsia="Times New Roman" w:hAnsi="Times New Roman" w:cs="Times New Roman"/>
          <w:szCs w:val="28"/>
        </w:rPr>
        <w:t>ый</w:t>
      </w:r>
      <w:r>
        <w:rPr>
          <w:rFonts w:ascii="Times New Roman" w:eastAsia="Times New Roman" w:hAnsi="Times New Roman" w:cs="Times New Roman"/>
          <w:szCs w:val="28"/>
        </w:rPr>
        <w:t xml:space="preserve"> район</w:t>
      </w:r>
      <w:r w:rsidR="00170770"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 xml:space="preserve"> Еврейской автономной области часть полномочий </w:t>
      </w:r>
      <w:r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органов местного самоуправления </w:t>
      </w:r>
      <w:r w:rsidR="00170770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 </w:t>
      </w:r>
      <w:r w:rsidR="00170770">
        <w:rPr>
          <w:rFonts w:ascii="Times New Roman" w:eastAsia="Times New Roman" w:hAnsi="Times New Roman" w:cs="Times New Roman"/>
          <w:szCs w:val="28"/>
        </w:rPr>
        <w:t>образования «Приамурское городское поселение»</w:t>
      </w:r>
      <w:r w:rsidR="00170770" w:rsidRPr="00170770">
        <w:rPr>
          <w:rFonts w:ascii="Times New Roman" w:eastAsia="Times New Roman" w:hAnsi="Times New Roman"/>
          <w:spacing w:val="-1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Смидовичского муниципального района Еврейской автономной области,</w:t>
      </w:r>
      <w:r w:rsidR="001A1F97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Cs w:val="28"/>
        </w:rPr>
        <w:t xml:space="preserve">предусмотренных пунктом 1 части 1 статьи 14 Федерального закона от 06.10.2003 № 131-ФЗ 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«Об общих принципах организации местного самоуправления Российской </w:t>
      </w:r>
      <w:r>
        <w:rPr>
          <w:rFonts w:ascii="Times New Roman" w:eastAsia="Times New Roman" w:hAnsi="Times New Roman" w:cs="Times New Roman"/>
          <w:szCs w:val="28"/>
        </w:rPr>
        <w:t>Федерации»:</w:t>
      </w:r>
    </w:p>
    <w:p w:rsidR="000025FE" w:rsidRDefault="00B8643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1.1. составление и рассмотрение проекта бюджета поселения, утверждение и исполнение бюджета поселения, осуществление 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его исполнением, составление и утверждение отчета об исполнении бюджета поселения: -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color w:val="000000"/>
          <w:kern w:val="1"/>
          <w:szCs w:val="28"/>
          <w:lang w:eastAsia="zh-CN"/>
        </w:rPr>
        <w:t xml:space="preserve"> составления  проекта бюджета поселения, исполнения бюджета поселения, составления отчета об исполнении бюджета поселения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</w:p>
    <w:p w:rsidR="000025FE" w:rsidRDefault="00B8643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Cs w:val="28"/>
        </w:rPr>
        <w:t xml:space="preserve">Объем межбюджетных трансфертов, предоставляемых из бюджета </w:t>
      </w:r>
      <w:r w:rsidR="00170770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муниципального  </w:t>
      </w:r>
      <w:r w:rsidR="00170770">
        <w:rPr>
          <w:rFonts w:ascii="Times New Roman" w:eastAsia="Times New Roman" w:hAnsi="Times New Roman" w:cs="Times New Roman"/>
          <w:szCs w:val="28"/>
        </w:rPr>
        <w:t>образования «Приамурское городское поселение»</w:t>
      </w:r>
      <w:r w:rsidR="00170770" w:rsidRPr="00170770">
        <w:rPr>
          <w:rFonts w:ascii="Times New Roman" w:eastAsia="Times New Roman" w:hAnsi="Times New Roman"/>
          <w:spacing w:val="-1"/>
          <w:szCs w:val="28"/>
          <w:lang w:eastAsia="ru-RU"/>
        </w:rPr>
        <w:t xml:space="preserve"> </w:t>
      </w:r>
      <w:r w:rsidR="00170770">
        <w:rPr>
          <w:rFonts w:ascii="Times New Roman" w:eastAsia="Times New Roman" w:hAnsi="Times New Roman" w:cs="Times New Roman"/>
          <w:szCs w:val="28"/>
        </w:rPr>
        <w:t xml:space="preserve">Смидовичского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Cs w:val="28"/>
        </w:rPr>
        <w:t xml:space="preserve">в бюджет </w:t>
      </w:r>
      <w:r w:rsidR="00170770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муниципального  </w:t>
      </w:r>
      <w:r w:rsidR="00170770">
        <w:rPr>
          <w:rFonts w:ascii="Times New Roman" w:eastAsia="Times New Roman" w:hAnsi="Times New Roman" w:cs="Times New Roman"/>
          <w:szCs w:val="28"/>
        </w:rPr>
        <w:t>образования «Смидовичский муниципальный район» Еврейской автономной области</w:t>
      </w:r>
      <w:r>
        <w:rPr>
          <w:rFonts w:ascii="Times New Roman" w:eastAsia="Times New Roman" w:hAnsi="Times New Roman" w:cs="Times New Roman"/>
          <w:szCs w:val="28"/>
        </w:rPr>
        <w:t xml:space="preserve">, предусмотреть в Соглашении о принятии органами местного самоуправления </w:t>
      </w:r>
      <w:r w:rsidR="00170770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муниципального  </w:t>
      </w:r>
      <w:r w:rsidR="00170770">
        <w:rPr>
          <w:rFonts w:ascii="Times New Roman" w:eastAsia="Times New Roman" w:hAnsi="Times New Roman" w:cs="Times New Roman"/>
          <w:szCs w:val="28"/>
        </w:rPr>
        <w:t xml:space="preserve">образования «Смидовичский муниципальный район» Еврейской автономной области </w:t>
      </w:r>
      <w:r>
        <w:rPr>
          <w:rFonts w:ascii="Times New Roman" w:eastAsia="Times New Roman" w:hAnsi="Times New Roman" w:cs="Times New Roman"/>
          <w:szCs w:val="28"/>
        </w:rPr>
        <w:t xml:space="preserve">части полномочий органов местного самоуправления </w:t>
      </w:r>
      <w:r w:rsidR="00170770">
        <w:rPr>
          <w:rFonts w:ascii="Times New Roman" w:eastAsia="Times New Roman" w:hAnsi="Times New Roman" w:cs="Times New Roman"/>
          <w:color w:val="000000"/>
          <w:spacing w:val="2"/>
          <w:szCs w:val="28"/>
        </w:rPr>
        <w:t xml:space="preserve">муниципального  </w:t>
      </w:r>
      <w:r w:rsidR="00170770">
        <w:rPr>
          <w:rFonts w:ascii="Times New Roman" w:eastAsia="Times New Roman" w:hAnsi="Times New Roman" w:cs="Times New Roman"/>
          <w:szCs w:val="28"/>
        </w:rPr>
        <w:t>образования «Приамурское городское поселение»</w:t>
      </w:r>
      <w:r w:rsidR="00170770" w:rsidRPr="00170770">
        <w:rPr>
          <w:rFonts w:ascii="Times New Roman" w:eastAsia="Times New Roman" w:hAnsi="Times New Roman"/>
          <w:spacing w:val="-1"/>
          <w:szCs w:val="28"/>
          <w:lang w:eastAsia="ru-RU"/>
        </w:rPr>
        <w:t xml:space="preserve"> </w:t>
      </w:r>
      <w:r w:rsidR="00170770">
        <w:rPr>
          <w:rFonts w:ascii="Times New Roman" w:eastAsia="Times New Roman" w:hAnsi="Times New Roman" w:cs="Times New Roman"/>
          <w:szCs w:val="28"/>
        </w:rPr>
        <w:t xml:space="preserve">Смидовичского </w:t>
      </w:r>
      <w:r w:rsidR="00170770">
        <w:rPr>
          <w:rFonts w:ascii="Times New Roman" w:eastAsia="Times New Roman" w:hAnsi="Times New Roman" w:cs="Times New Roman"/>
          <w:szCs w:val="28"/>
        </w:rPr>
        <w:lastRenderedPageBreak/>
        <w:t>муниципального района Еврейской автономной области</w:t>
      </w:r>
      <w:r>
        <w:rPr>
          <w:rFonts w:ascii="Times New Roman" w:eastAsia="Times New Roman" w:hAnsi="Times New Roman" w:cs="Times New Roman"/>
          <w:szCs w:val="28"/>
        </w:rPr>
        <w:t xml:space="preserve"> (далее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Cs w:val="28"/>
        </w:rPr>
        <w:t>Соглашение).</w:t>
      </w:r>
      <w:proofErr w:type="gramEnd"/>
    </w:p>
    <w:p w:rsidR="000025FE" w:rsidRDefault="00B8643A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3. Наделить </w:t>
      </w:r>
      <w:r w:rsidR="00B830FD">
        <w:rPr>
          <w:rFonts w:ascii="Times New Roman" w:eastAsia="Times New Roman" w:hAnsi="Times New Roman" w:cs="Times New Roman"/>
          <w:szCs w:val="28"/>
        </w:rPr>
        <w:t xml:space="preserve">исполняющего </w:t>
      </w:r>
      <w:r w:rsidR="00170770">
        <w:rPr>
          <w:rFonts w:ascii="Times New Roman" w:eastAsia="Times New Roman" w:hAnsi="Times New Roman" w:cs="Times New Roman"/>
          <w:szCs w:val="28"/>
        </w:rPr>
        <w:t>главу</w:t>
      </w:r>
      <w:r>
        <w:rPr>
          <w:rFonts w:ascii="Times New Roman" w:eastAsia="Times New Roman" w:hAnsi="Times New Roman" w:cs="Times New Roman"/>
          <w:szCs w:val="28"/>
        </w:rPr>
        <w:t xml:space="preserve"> администрации муниципального образования «</w:t>
      </w:r>
      <w:r w:rsidR="00B830FD">
        <w:rPr>
          <w:rFonts w:ascii="Times New Roman" w:eastAsia="Times New Roman" w:hAnsi="Times New Roman" w:cs="Times New Roman"/>
          <w:szCs w:val="28"/>
        </w:rPr>
        <w:t>Приамурское</w:t>
      </w:r>
      <w:r>
        <w:rPr>
          <w:rFonts w:ascii="Times New Roman" w:eastAsia="Times New Roman" w:hAnsi="Times New Roman" w:cs="Times New Roman"/>
          <w:szCs w:val="28"/>
        </w:rPr>
        <w:t xml:space="preserve"> городское поселение» Смидовичского муниципального района Еврейской автономной области </w:t>
      </w:r>
      <w:r w:rsidR="00C120BD">
        <w:rPr>
          <w:rFonts w:ascii="Times New Roman" w:eastAsia="Times New Roman" w:hAnsi="Times New Roman" w:cs="Times New Roman"/>
          <w:szCs w:val="28"/>
        </w:rPr>
        <w:t>Симонова</w:t>
      </w:r>
      <w:r w:rsidR="00B830FD">
        <w:rPr>
          <w:rFonts w:ascii="Times New Roman" w:eastAsia="Times New Roman" w:hAnsi="Times New Roman" w:cs="Times New Roman"/>
          <w:szCs w:val="28"/>
        </w:rPr>
        <w:t xml:space="preserve"> А.</w:t>
      </w:r>
      <w:r w:rsidR="00C120BD">
        <w:rPr>
          <w:rFonts w:ascii="Times New Roman" w:eastAsia="Times New Roman" w:hAnsi="Times New Roman" w:cs="Times New Roman"/>
          <w:szCs w:val="28"/>
        </w:rPr>
        <w:t>С</w:t>
      </w:r>
      <w:r w:rsidR="00B830FD">
        <w:rPr>
          <w:rFonts w:ascii="Times New Roman" w:eastAsia="Times New Roman" w:hAnsi="Times New Roman" w:cs="Times New Roman"/>
          <w:szCs w:val="28"/>
        </w:rPr>
        <w:t>.</w:t>
      </w:r>
      <w:r>
        <w:rPr>
          <w:rFonts w:ascii="Times New Roman" w:eastAsia="Times New Roman" w:hAnsi="Times New Roman" w:cs="Times New Roman"/>
          <w:szCs w:val="28"/>
        </w:rPr>
        <w:t xml:space="preserve"> полномочием по подписанию Соглашения.</w:t>
      </w:r>
    </w:p>
    <w:p w:rsidR="000025FE" w:rsidRPr="00140E73" w:rsidRDefault="00B8643A" w:rsidP="00140E73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4. Направить настоящее решение главе администрации Смидовичского муниципального района Еврейской автономной области.</w:t>
      </w:r>
    </w:p>
    <w:p w:rsidR="00170770" w:rsidRPr="00170770" w:rsidRDefault="00140E73" w:rsidP="00170770">
      <w:pPr>
        <w:pStyle w:val="a3"/>
        <w:jc w:val="both"/>
        <w:rPr>
          <w:rFonts w:ascii="Times New Roman" w:hAnsi="Times New Roman" w:cs="Times New Roman"/>
          <w:color w:val="FF0000"/>
          <w:szCs w:val="28"/>
        </w:rPr>
      </w:pPr>
      <w:r w:rsidRPr="00170770">
        <w:rPr>
          <w:rFonts w:ascii="Times New Roman" w:eastAsia="Times New Roman" w:hAnsi="Times New Roman" w:cs="Times New Roman"/>
          <w:szCs w:val="28"/>
        </w:rPr>
        <w:t>5</w:t>
      </w:r>
      <w:r w:rsidR="00170770" w:rsidRPr="00170770">
        <w:rPr>
          <w:rFonts w:ascii="Times New Roman" w:hAnsi="Times New Roman" w:cs="Times New Roman"/>
          <w:color w:val="000000" w:themeColor="text1"/>
          <w:szCs w:val="28"/>
        </w:rPr>
        <w:t>.</w:t>
      </w:r>
      <w:r w:rsidR="00170770" w:rsidRPr="00170770">
        <w:rPr>
          <w:rFonts w:ascii="Times New Roman" w:hAnsi="Times New Roman" w:cs="Times New Roman"/>
          <w:color w:val="FF0000"/>
          <w:szCs w:val="28"/>
        </w:rPr>
        <w:t xml:space="preserve"> </w:t>
      </w:r>
      <w:r w:rsidR="00170770" w:rsidRPr="00170770">
        <w:rPr>
          <w:rFonts w:ascii="Times New Roman" w:eastAsia="Times New Roman" w:hAnsi="Times New Roman" w:cs="Times New Roman"/>
          <w:szCs w:val="28"/>
        </w:rPr>
        <w:t xml:space="preserve">Опубликовать настоящее решение в информационном бюллетене </w:t>
      </w:r>
      <w:r w:rsidR="00170770" w:rsidRPr="00170770">
        <w:rPr>
          <w:rFonts w:ascii="Times New Roman" w:hAnsi="Times New Roman" w:cs="Times New Roman"/>
          <w:szCs w:val="28"/>
        </w:rPr>
        <w:t>«Приамурский  вестник» и на официальном сайте администрации Приамурского городского поселения</w:t>
      </w:r>
      <w:r w:rsidR="00170770" w:rsidRPr="00170770">
        <w:rPr>
          <w:rFonts w:ascii="Times New Roman" w:eastAsia="Times New Roman" w:hAnsi="Times New Roman" w:cs="Times New Roman"/>
          <w:szCs w:val="28"/>
        </w:rPr>
        <w:t>.</w:t>
      </w:r>
    </w:p>
    <w:p w:rsidR="00170770" w:rsidRPr="00170770" w:rsidRDefault="00170770" w:rsidP="00170770">
      <w:pPr>
        <w:pStyle w:val="a3"/>
        <w:jc w:val="both"/>
        <w:rPr>
          <w:rFonts w:ascii="Times New Roman" w:hAnsi="Times New Roman" w:cs="Times New Roman"/>
          <w:szCs w:val="28"/>
        </w:rPr>
      </w:pPr>
      <w:r w:rsidRPr="00170770">
        <w:rPr>
          <w:rFonts w:ascii="Times New Roman" w:hAnsi="Times New Roman" w:cs="Times New Roman"/>
          <w:szCs w:val="28"/>
        </w:rPr>
        <w:t xml:space="preserve">6. Настоящее решение вступает в силу после дня его официального    опубликования.  </w:t>
      </w:r>
    </w:p>
    <w:p w:rsidR="000025FE" w:rsidRPr="00170770" w:rsidRDefault="000025FE" w:rsidP="00170770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</w:p>
    <w:p w:rsidR="000025FE" w:rsidRDefault="000025FE">
      <w:pPr>
        <w:pStyle w:val="a3"/>
        <w:jc w:val="both"/>
        <w:rPr>
          <w:rFonts w:ascii="Times New Roman" w:eastAsia="Times New Roman" w:hAnsi="Times New Roman" w:cs="Times New Roman"/>
          <w:szCs w:val="28"/>
        </w:rPr>
      </w:pPr>
    </w:p>
    <w:p w:rsidR="000025FE" w:rsidRDefault="00B8643A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Председатель Собрания депутатов</w:t>
      </w:r>
      <w:r w:rsidR="00C120BD"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="00B830FD">
        <w:rPr>
          <w:rFonts w:ascii="Times New Roman" w:eastAsia="Times New Roman" w:hAnsi="Times New Roman" w:cs="Times New Roman"/>
          <w:szCs w:val="28"/>
        </w:rPr>
        <w:t>А.</w:t>
      </w:r>
      <w:r w:rsidR="00C120BD">
        <w:rPr>
          <w:rFonts w:ascii="Times New Roman" w:eastAsia="Times New Roman" w:hAnsi="Times New Roman" w:cs="Times New Roman"/>
          <w:szCs w:val="28"/>
        </w:rPr>
        <w:t>В</w:t>
      </w:r>
      <w:r w:rsidR="00B830FD">
        <w:rPr>
          <w:rFonts w:ascii="Times New Roman" w:eastAsia="Times New Roman" w:hAnsi="Times New Roman" w:cs="Times New Roman"/>
          <w:szCs w:val="28"/>
        </w:rPr>
        <w:t>. Мариняк</w:t>
      </w:r>
    </w:p>
    <w:p w:rsidR="000025FE" w:rsidRDefault="000025FE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E77842" w:rsidRDefault="00E77842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C120BD" w:rsidRDefault="00C120BD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Default="001A1F97">
      <w:pPr>
        <w:pStyle w:val="a3"/>
        <w:ind w:firstLine="0"/>
        <w:jc w:val="both"/>
        <w:rPr>
          <w:rFonts w:ascii="Times New Roman" w:eastAsia="Times New Roman" w:hAnsi="Times New Roman" w:cs="Times New Roman"/>
          <w:szCs w:val="28"/>
        </w:rPr>
      </w:pPr>
    </w:p>
    <w:p w:rsidR="001A1F97" w:rsidRPr="001A1F97" w:rsidRDefault="001A1F97" w:rsidP="001A1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A1F97" w:rsidRPr="001A1F97" w:rsidSect="00A71CBE">
          <w:headerReference w:type="default" r:id="rId8"/>
          <w:footerReference w:type="default" r:id="rId9"/>
          <w:pgSz w:w="11906" w:h="16838"/>
          <w:pgMar w:top="851" w:right="850" w:bottom="1134" w:left="1701" w:header="426" w:footer="708" w:gutter="0"/>
          <w:cols w:space="708"/>
          <w:titlePg/>
          <w:docGrid w:linePitch="381"/>
        </w:sectPr>
      </w:pPr>
    </w:p>
    <w:p w:rsidR="00FB14E4" w:rsidRPr="00FB14E4" w:rsidRDefault="00FB14E4" w:rsidP="00FB14E4">
      <w:pPr>
        <w:pStyle w:val="a3"/>
        <w:jc w:val="right"/>
        <w:rPr>
          <w:rFonts w:ascii="Times New Roman" w:hAnsi="Times New Roman" w:cs="Times New Roman"/>
        </w:rPr>
      </w:pPr>
      <w:r w:rsidRPr="00FB14E4">
        <w:rPr>
          <w:rFonts w:ascii="Times New Roman" w:hAnsi="Times New Roman" w:cs="Times New Roman"/>
        </w:rPr>
        <w:t>Приложение</w:t>
      </w:r>
    </w:p>
    <w:p w:rsidR="00FB14E4" w:rsidRDefault="00FB14E4" w:rsidP="00FB14E4">
      <w:pPr>
        <w:pStyle w:val="a3"/>
        <w:jc w:val="right"/>
        <w:rPr>
          <w:rFonts w:ascii="Times New Roman" w:hAnsi="Times New Roman" w:cs="Times New Roman"/>
        </w:rPr>
      </w:pPr>
      <w:r w:rsidRPr="00FB14E4">
        <w:rPr>
          <w:rFonts w:ascii="Times New Roman" w:hAnsi="Times New Roman" w:cs="Times New Roman"/>
        </w:rPr>
        <w:t xml:space="preserve"> к решению Собрания депутатов </w:t>
      </w:r>
    </w:p>
    <w:p w:rsidR="00FB14E4" w:rsidRPr="00FB14E4" w:rsidRDefault="00FB14E4" w:rsidP="00FB14E4">
      <w:pPr>
        <w:pStyle w:val="a3"/>
        <w:jc w:val="right"/>
        <w:rPr>
          <w:rFonts w:ascii="Times New Roman" w:hAnsi="Times New Roman" w:cs="Times New Roman"/>
        </w:rPr>
      </w:pPr>
      <w:r w:rsidRPr="00FB14E4">
        <w:rPr>
          <w:rFonts w:ascii="Times New Roman" w:hAnsi="Times New Roman" w:cs="Times New Roman"/>
        </w:rPr>
        <w:t xml:space="preserve">от 28.11.2024 № </w:t>
      </w:r>
      <w:r w:rsidR="00170770">
        <w:rPr>
          <w:rFonts w:ascii="Times New Roman" w:hAnsi="Times New Roman" w:cs="Times New Roman"/>
        </w:rPr>
        <w:t>91</w:t>
      </w:r>
    </w:p>
    <w:p w:rsidR="00FB14E4" w:rsidRDefault="00FB14E4" w:rsidP="00A4618C">
      <w:pPr>
        <w:pStyle w:val="a3"/>
        <w:rPr>
          <w:rFonts w:ascii="Times New Roman" w:hAnsi="Times New Roman" w:cs="Times New Roman"/>
          <w:b/>
        </w:rPr>
      </w:pPr>
    </w:p>
    <w:p w:rsidR="00FB14E4" w:rsidRDefault="00FB14E4" w:rsidP="00A4618C">
      <w:pPr>
        <w:pStyle w:val="a3"/>
        <w:rPr>
          <w:rFonts w:ascii="Times New Roman" w:hAnsi="Times New Roman" w:cs="Times New Roman"/>
          <w:b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СОГЛАШЕНИЕ</w:t>
      </w:r>
    </w:p>
    <w:p w:rsidR="00A4618C" w:rsidRPr="007F4C94" w:rsidRDefault="00A4618C" w:rsidP="00A4618C">
      <w:pPr>
        <w:pStyle w:val="a3"/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 xml:space="preserve">о передаче отдельных бюджетных полномочий </w:t>
      </w: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74267B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  <w:u w:val="single"/>
        </w:rPr>
        <w:t>п. Приамурский</w:t>
      </w:r>
      <w:r w:rsidRPr="007F4C94">
        <w:rPr>
          <w:rFonts w:ascii="Times New Roman" w:hAnsi="Times New Roman" w:cs="Times New Roman"/>
        </w:rPr>
        <w:t xml:space="preserve">    </w:t>
      </w:r>
      <w:r w:rsidR="0074267B">
        <w:rPr>
          <w:rFonts w:ascii="Times New Roman" w:hAnsi="Times New Roman" w:cs="Times New Roman"/>
        </w:rPr>
        <w:t xml:space="preserve">    </w:t>
      </w:r>
      <w:r w:rsidRPr="007F4C94">
        <w:rPr>
          <w:rFonts w:ascii="Times New Roman" w:hAnsi="Times New Roman" w:cs="Times New Roman"/>
        </w:rPr>
        <w:t xml:space="preserve">                                                «___» _________ 2024 г.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F4C94">
        <w:rPr>
          <w:rFonts w:ascii="Times New Roman" w:hAnsi="Times New Roman" w:cs="Times New Roman"/>
        </w:rPr>
        <w:t xml:space="preserve">Администрация  муниципального образования «Приамурское городское поселение» Еврейской автономной области, именуемая в дальнейшем, </w:t>
      </w:r>
      <w:r w:rsidRPr="007F4C94">
        <w:rPr>
          <w:rFonts w:ascii="Times New Roman" w:hAnsi="Times New Roman" w:cs="Times New Roman"/>
          <w:b/>
        </w:rPr>
        <w:t>«Поселение»</w:t>
      </w:r>
      <w:r w:rsidRPr="007F4C94">
        <w:rPr>
          <w:rFonts w:ascii="Times New Roman" w:hAnsi="Times New Roman" w:cs="Times New Roman"/>
        </w:rPr>
        <w:t xml:space="preserve">, в лице главы администрации Приамурского городского поселения Симонова Александра Сергеевича, действующего на основании Устава Приамурского городского поселения,  с одной стороны  и   администрация муниципального образования «Смидовичский муниципальный район» Еврейской автономной области, именуемая в дальнейшем  </w:t>
      </w:r>
      <w:r w:rsidRPr="007F4C94">
        <w:rPr>
          <w:rFonts w:ascii="Times New Roman" w:hAnsi="Times New Roman" w:cs="Times New Roman"/>
          <w:b/>
        </w:rPr>
        <w:t xml:space="preserve">«Район», </w:t>
      </w:r>
      <w:r w:rsidRPr="007F4C94">
        <w:rPr>
          <w:rFonts w:ascii="Times New Roman" w:hAnsi="Times New Roman" w:cs="Times New Roman"/>
        </w:rPr>
        <w:t xml:space="preserve">  в лице главы администрации муниципального района   Башкирова Евгения Анатольевича, действующего на основании Устава</w:t>
      </w:r>
      <w:proofErr w:type="gramEnd"/>
      <w:r w:rsidRPr="007F4C94">
        <w:rPr>
          <w:rFonts w:ascii="Times New Roman" w:hAnsi="Times New Roman" w:cs="Times New Roman"/>
        </w:rPr>
        <w:t xml:space="preserve"> </w:t>
      </w:r>
      <w:proofErr w:type="gramStart"/>
      <w:r w:rsidRPr="007F4C94">
        <w:rPr>
          <w:rFonts w:ascii="Times New Roman" w:hAnsi="Times New Roman" w:cs="Times New Roman"/>
        </w:rPr>
        <w:t xml:space="preserve">Смидовичского муниципального района, с другой стороны, именуемые в дальнейшем «Стороны», в соответствии с решением Собрания депутатов муниципального образования «Смидовичский муниципальный район» Еврейской автономной области </w:t>
      </w:r>
      <w:r w:rsidRPr="007F4C94">
        <w:rPr>
          <w:rFonts w:ascii="Times New Roman" w:eastAsia="Times New Roman" w:hAnsi="Times New Roman" w:cs="Times New Roman"/>
          <w:szCs w:val="28"/>
          <w:lang w:eastAsia="ru-RU"/>
        </w:rPr>
        <w:t>от       №     «</w:t>
      </w:r>
      <w:r w:rsidRPr="007F4C94">
        <w:rPr>
          <w:rFonts w:ascii="Times New Roman" w:hAnsi="Times New Roman" w:cs="Times New Roman"/>
          <w:szCs w:val="28"/>
          <w:lang w:eastAsia="ru-RU"/>
        </w:rPr>
        <w:t>О принятии органами местного самоуправления Смидовичского муниципального района Еврейской автономной области осуществления части полномочия по решению вопроса местного значения органов местного самоуправления Приамурского, Волочаевского городских, Камышовского, Волочаевского сельских поселений, входящих в состав муниципального района, на</w:t>
      </w:r>
      <w:proofErr w:type="gramEnd"/>
      <w:r w:rsidRPr="007F4C94">
        <w:rPr>
          <w:rFonts w:ascii="Times New Roman" w:hAnsi="Times New Roman" w:cs="Times New Roman"/>
          <w:szCs w:val="28"/>
          <w:lang w:eastAsia="ru-RU"/>
        </w:rPr>
        <w:t xml:space="preserve"> 2025 год</w:t>
      </w:r>
      <w:r w:rsidRPr="007F4C94">
        <w:rPr>
          <w:rFonts w:ascii="Times New Roman" w:eastAsia="Times New Roman" w:hAnsi="Times New Roman" w:cs="Times New Roman"/>
          <w:szCs w:val="28"/>
          <w:lang w:eastAsia="ru-RU"/>
        </w:rPr>
        <w:t xml:space="preserve">» </w:t>
      </w:r>
      <w:r w:rsidRPr="007F4C94">
        <w:rPr>
          <w:rFonts w:ascii="Times New Roman" w:hAnsi="Times New Roman" w:cs="Times New Roman"/>
        </w:rPr>
        <w:t>заключили настоящее соглашение о нижеследующем: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Предмет соглашения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1.1. Предметом настоящего Соглашения является передача  Поселением  Району  отдельных  бюджетных  полномочий,  предусмотренных статьей 14 Федерального закона от 06.10.2003 № 131 –ФЗ «Об общих принципах организации  местного самоуправления в Российской Федерации», а именно: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 xml:space="preserve">формирование и исполнение бюджета Поселения; 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разработка проекта решения представительного органа поселения о бюджете Поселения на очередной финансовый год и плановый период;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ведение бюджетной росписи Поселения и внесение в нее  изменений;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ведение в установленном порядке реестра расходных обязательств Поселения;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ведение кассового плана Поселения в установленном порядке;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доведение лимитов бюджетных обязательств до распорядителей и получателей средств бюджета Поселения;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доведение бюджетных средств до распорядителей и получателей средств бюджета Поселения в разрезе кодов бюджетной классификации Российской Федерации;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сверка кассовых выплат из бюджета Поселения и кассовых поступлений на счет бюджета Поселения;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доведение до распорядителей и получателей бюджетных сре</w:t>
      </w:r>
      <w:proofErr w:type="gramStart"/>
      <w:r w:rsidRPr="007F4C94">
        <w:rPr>
          <w:rFonts w:ascii="Times New Roman" w:hAnsi="Times New Roman" w:cs="Times New Roman"/>
        </w:rPr>
        <w:t>дств св</w:t>
      </w:r>
      <w:proofErr w:type="gramEnd"/>
      <w:r w:rsidRPr="007F4C94">
        <w:rPr>
          <w:rFonts w:ascii="Times New Roman" w:hAnsi="Times New Roman" w:cs="Times New Roman"/>
        </w:rPr>
        <w:t>едений о движении свободного остатка средств бюджета Поселения;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разработка порядка составления и предоставления отчетности об исполнении бюджета Поселения;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 xml:space="preserve">проверка и формирование сводной отчетности об исполнении бюджета на основании данных, предоставленных  получателем средств бюджета Поселения; </w:t>
      </w:r>
    </w:p>
    <w:p w:rsidR="00A4618C" w:rsidRPr="007F4C94" w:rsidRDefault="00A4618C" w:rsidP="00A4618C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разработка проектов решения представительного органа Поселения об исполнении бюджета Поселения.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1.2.Стороны соглашаются, что переданные полномочия осуществляются непосредственно финансовым органом Района – финансовым управлением администрации Смидовичского района Еврейской автономной области  (далее – финансовое управление).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1.3. Стороны соглашаются, что в случаях, когда порядок осуществления переданных полномочий прямо не урегулирован муниципальными правовыми актами Поселения, применяются муниципальные правовые акты Района и приказы финансового управления, принятые в целях реализации настоящего Соглашения.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Порядок определения ежегодного объема межбюджетных трансфертов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2.1.  Финансирование переданных полномочий осуществляется за счет межбюджетных трансфертов, передаваемых из бюджета Поселения в бюджет Района.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 xml:space="preserve">2.2. При расчете объема межбюджетных трансфертов учитываются средства на оплату труда  (с начислениями) 0,75 ставки ведущего специалиста 1 разряда  финансового управления и средств на материально-техническое обеспечение,   необходимое для осуществления переданного полномочия. 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2.3. Размер ежегодного объема межбюджетных трансфертов   рассчитывается по следующей формуле: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  <w:szCs w:val="28"/>
        </w:rPr>
      </w:pPr>
      <w:r w:rsidRPr="007F4C94">
        <w:rPr>
          <w:rFonts w:ascii="Times New Roman" w:hAnsi="Times New Roman" w:cs="Times New Roman"/>
          <w:lang w:val="en-US"/>
        </w:rPr>
        <w:t>S</w:t>
      </w:r>
      <w:r w:rsidRPr="007F4C94">
        <w:rPr>
          <w:rFonts w:ascii="Times New Roman" w:hAnsi="Times New Roman" w:cs="Times New Roman"/>
          <w:sz w:val="24"/>
          <w:szCs w:val="24"/>
        </w:rPr>
        <w:t>мбт= (</w:t>
      </w:r>
      <w:r w:rsidRPr="007F4C94">
        <w:rPr>
          <w:rFonts w:ascii="Times New Roman" w:hAnsi="Times New Roman" w:cs="Times New Roman"/>
          <w:szCs w:val="28"/>
        </w:rPr>
        <w:t xml:space="preserve">ФОТ </w:t>
      </w:r>
      <w:r w:rsidRPr="007F4C94">
        <w:rPr>
          <w:rFonts w:ascii="Times New Roman" w:hAnsi="Times New Roman" w:cs="Times New Roman"/>
          <w:sz w:val="24"/>
          <w:szCs w:val="24"/>
        </w:rPr>
        <w:t>х</w:t>
      </w:r>
      <w:r w:rsidRPr="007F4C94">
        <w:rPr>
          <w:rFonts w:ascii="Times New Roman" w:hAnsi="Times New Roman" w:cs="Times New Roman"/>
          <w:szCs w:val="28"/>
        </w:rPr>
        <w:t xml:space="preserve"> 1</w:t>
      </w:r>
      <w:proofErr w:type="gramStart"/>
      <w:r w:rsidRPr="007F4C94">
        <w:rPr>
          <w:rFonts w:ascii="Times New Roman" w:hAnsi="Times New Roman" w:cs="Times New Roman"/>
          <w:szCs w:val="28"/>
        </w:rPr>
        <w:t>,15</w:t>
      </w:r>
      <w:proofErr w:type="gramEnd"/>
      <w:r w:rsidRPr="007F4C94">
        <w:rPr>
          <w:rFonts w:ascii="Times New Roman" w:hAnsi="Times New Roman" w:cs="Times New Roman"/>
          <w:szCs w:val="28"/>
        </w:rPr>
        <w:t xml:space="preserve">)/ Ч </w:t>
      </w:r>
      <w:r w:rsidRPr="007F4C94">
        <w:rPr>
          <w:rFonts w:ascii="Times New Roman" w:hAnsi="Times New Roman" w:cs="Times New Roman"/>
          <w:sz w:val="24"/>
          <w:szCs w:val="24"/>
        </w:rPr>
        <w:t xml:space="preserve">х </w:t>
      </w:r>
      <w:r w:rsidRPr="007F4C94">
        <w:rPr>
          <w:rFonts w:ascii="Times New Roman" w:hAnsi="Times New Roman" w:cs="Times New Roman"/>
          <w:szCs w:val="28"/>
        </w:rPr>
        <w:t>Ч</w:t>
      </w:r>
      <w:r w:rsidRPr="007F4C94">
        <w:rPr>
          <w:rFonts w:ascii="Times New Roman" w:hAnsi="Times New Roman" w:cs="Times New Roman"/>
          <w:sz w:val="24"/>
          <w:szCs w:val="24"/>
        </w:rPr>
        <w:t xml:space="preserve">п, </w:t>
      </w:r>
      <w:r w:rsidRPr="007F4C94">
        <w:rPr>
          <w:rFonts w:ascii="Times New Roman" w:hAnsi="Times New Roman" w:cs="Times New Roman"/>
          <w:szCs w:val="28"/>
        </w:rPr>
        <w:t>где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  <w:szCs w:val="28"/>
        </w:rPr>
      </w:pPr>
      <w:r w:rsidRPr="007F4C94">
        <w:rPr>
          <w:rFonts w:ascii="Times New Roman" w:hAnsi="Times New Roman" w:cs="Times New Roman"/>
          <w:lang w:val="en-US"/>
        </w:rPr>
        <w:t>S</w:t>
      </w:r>
      <w:r w:rsidRPr="007F4C94">
        <w:rPr>
          <w:rFonts w:ascii="Times New Roman" w:hAnsi="Times New Roman" w:cs="Times New Roman"/>
          <w:sz w:val="24"/>
          <w:szCs w:val="24"/>
        </w:rPr>
        <w:t xml:space="preserve">мбт – </w:t>
      </w:r>
      <w:r w:rsidRPr="007F4C94">
        <w:rPr>
          <w:rFonts w:ascii="Times New Roman" w:hAnsi="Times New Roman" w:cs="Times New Roman"/>
          <w:szCs w:val="28"/>
        </w:rPr>
        <w:t>объем межбюджетных трансфертов для муниципального района на обеспечение передаваемого полномочия;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  <w:szCs w:val="28"/>
        </w:rPr>
        <w:t>ФО</w:t>
      </w:r>
      <w:proofErr w:type="gramStart"/>
      <w:r w:rsidRPr="007F4C94">
        <w:rPr>
          <w:rFonts w:ascii="Times New Roman" w:hAnsi="Times New Roman" w:cs="Times New Roman"/>
          <w:szCs w:val="28"/>
        </w:rPr>
        <w:t>Т-</w:t>
      </w:r>
      <w:proofErr w:type="gramEnd"/>
      <w:r w:rsidRPr="007F4C94">
        <w:rPr>
          <w:rFonts w:ascii="Times New Roman" w:hAnsi="Times New Roman" w:cs="Times New Roman"/>
          <w:szCs w:val="28"/>
        </w:rPr>
        <w:t xml:space="preserve"> годовой фонд оплаты труда </w:t>
      </w:r>
      <w:r w:rsidRPr="007F4C94">
        <w:rPr>
          <w:rFonts w:ascii="Times New Roman" w:hAnsi="Times New Roman" w:cs="Times New Roman"/>
        </w:rPr>
        <w:t>ведущего специалиста 1 разряда  финансового управления;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1,15 -  коэффициент, учитывающий сумму материальных затрат;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Ч - общая численность населения муниципального района;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4C94">
        <w:rPr>
          <w:rFonts w:ascii="Times New Roman" w:hAnsi="Times New Roman" w:cs="Times New Roman"/>
        </w:rPr>
        <w:t>Ч</w:t>
      </w:r>
      <w:r w:rsidRPr="007F4C94">
        <w:rPr>
          <w:rFonts w:ascii="Times New Roman" w:hAnsi="Times New Roman" w:cs="Times New Roman"/>
          <w:sz w:val="24"/>
          <w:szCs w:val="24"/>
        </w:rPr>
        <w:t>п</w:t>
      </w:r>
      <w:r w:rsidRPr="007F4C94">
        <w:rPr>
          <w:rFonts w:ascii="Times New Roman" w:hAnsi="Times New Roman" w:cs="Times New Roman"/>
        </w:rPr>
        <w:t xml:space="preserve"> – численность поселения. 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 xml:space="preserve"> Размер межбюджетных трансфертов на осуществление переданных бюджетных полномочий на 2025 год  составляет 113800,00 (сто тринадцать  тысяч восемьсот) рублей 00 копеек.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2.4. Расчетный объем межбюджетных трансфертов на очередной финансовый год и значение показателей, использованных при расчете, доводятся до Поселения не позднее, чем за 2 месяца до начала очередного финансового года.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2.5. Перечисление межбюджетных трансфертов осуществляется ежемесячно  не позднее  15 числа в размере 1/10 от общего объема межбюджетных трансфертов, установленных в подпункте 2.3. настоящей статьи по следующим реквизитам:</w:t>
      </w:r>
    </w:p>
    <w:p w:rsidR="00A4618C" w:rsidRPr="007F4C94" w:rsidRDefault="00A4618C" w:rsidP="00A461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(Финансовое управление администрации Смидовичского муниципального района л</w:t>
      </w:r>
      <w:proofErr w:type="gramStart"/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 xml:space="preserve"> 04783400080)</w:t>
      </w:r>
    </w:p>
    <w:p w:rsidR="00A4618C" w:rsidRPr="007F4C94" w:rsidRDefault="00A4618C" w:rsidP="00A461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ИНН 7903002315   КПП 790301001, код по сводному реестру 99340008</w:t>
      </w:r>
    </w:p>
    <w:p w:rsidR="00A4618C" w:rsidRPr="007F4C94" w:rsidRDefault="00A4618C" w:rsidP="00A461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/счет 03100643000000017800, кор/счет 40102810445370000086</w:t>
      </w:r>
    </w:p>
    <w:p w:rsidR="00A4618C" w:rsidRPr="007F4C94" w:rsidRDefault="00A4618C" w:rsidP="00A4618C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БИК 019923923 Банк получателя Отделение Биробиджан банка России //УФК по Еврейской автономной области,.г</w:t>
      </w:r>
      <w:proofErr w:type="gramStart"/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,Б</w:t>
      </w:r>
      <w:proofErr w:type="gramEnd"/>
      <w:r w:rsidRPr="007F4C94">
        <w:rPr>
          <w:rFonts w:ascii="Times New Roman" w:eastAsia="Times New Roman" w:hAnsi="Times New Roman"/>
          <w:sz w:val="24"/>
          <w:szCs w:val="24"/>
          <w:lang w:eastAsia="ru-RU"/>
        </w:rPr>
        <w:t>иробиджан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 xml:space="preserve">2.6. Межбюджетные трансферты, не использованные в текущем финансовом году могут использоваться  в очередном финансовом году </w:t>
      </w:r>
      <w:proofErr w:type="gramStart"/>
      <w:r w:rsidRPr="007F4C94">
        <w:rPr>
          <w:rFonts w:ascii="Times New Roman" w:hAnsi="Times New Roman" w:cs="Times New Roman"/>
        </w:rPr>
        <w:t>на те</w:t>
      </w:r>
      <w:proofErr w:type="gramEnd"/>
      <w:r w:rsidRPr="007F4C94">
        <w:rPr>
          <w:rFonts w:ascii="Times New Roman" w:hAnsi="Times New Roman" w:cs="Times New Roman"/>
        </w:rPr>
        <w:t xml:space="preserve"> же цели.</w:t>
      </w:r>
    </w:p>
    <w:p w:rsidR="00A4618C" w:rsidRPr="007F4C94" w:rsidRDefault="00A4618C" w:rsidP="00A461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Права и обязанности Сторон</w:t>
      </w:r>
    </w:p>
    <w:p w:rsidR="00A4618C" w:rsidRPr="007F4C94" w:rsidRDefault="00A4618C" w:rsidP="00A4618C">
      <w:pPr>
        <w:pStyle w:val="a3"/>
        <w:ind w:firstLine="702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3.1.Поселение имеет право:</w:t>
      </w:r>
    </w:p>
    <w:p w:rsidR="00A4618C" w:rsidRPr="007F4C94" w:rsidRDefault="00A4618C" w:rsidP="00A4618C">
      <w:pPr>
        <w:pStyle w:val="a3"/>
        <w:ind w:firstLine="702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 xml:space="preserve">3.1.1. Осуществлять </w:t>
      </w:r>
      <w:proofErr w:type="gramStart"/>
      <w:r w:rsidRPr="007F4C94">
        <w:rPr>
          <w:rFonts w:ascii="Times New Roman" w:hAnsi="Times New Roman" w:cs="Times New Roman"/>
        </w:rPr>
        <w:t>контроль за</w:t>
      </w:r>
      <w:proofErr w:type="gramEnd"/>
      <w:r w:rsidRPr="007F4C94">
        <w:rPr>
          <w:rFonts w:ascii="Times New Roman" w:hAnsi="Times New Roman" w:cs="Times New Roman"/>
        </w:rPr>
        <w:t xml:space="preserve"> исполнением Районом переданных в соответствии с пунктом 1.1. настоящего Соглашения полномочий (далее – переданных полномочий) путем получения от Района информации по форме и в сроки согласно Приложению к настоящему Соглашению.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3.2. Поселение обязано: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3.2.1.По требованию Района предоставлять необходимую информацию, документы и материалы с целью своевременного и полного осуществления переданных полномочий.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3.2.2.Отразить в решении Собрания депутатов об утверждении бюджета Поселения на 2025 год межбюджетные трансферты для осуществления переданных полномочий в расходной части бюджета Поселения.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3.2.3. Осуществлять перечисление межбюджетных трансфертов для осуществления переданных полномочий в установленном порядке и объеме.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3.3. Район имеет право: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3.3.1. Получать от Поселения информацию, необходимую для осуществления переданных полномочий.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3.4. Район обязан: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3.4.1. Предоставлять Поселению информацию, указанную в подпункте 3.1.1. настоящего Соглашения.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3.4.2. Отразить в решении Собрания депутатов муниципального района об утверждении бюджета Района на 2025 год межбюджетные трансферты для осуществления переданных полномочий в доходной части бюджета Района.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 xml:space="preserve">3.4.3.Осуществлять целевое использование межбюджетных трансфертов для осуществления переданных полномочий. 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ind w:firstLine="708"/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4.Финансовые санкции за неисполнение соглашения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4.1. В случае несвоевременного перечисления Поселением межбюджетных трансфертов, предусмотренных пунктом 2 настоящего Соглашения, взимаются пени в размере 1/300 действующей ставки рефинансирования Центрального банка Российской Федерации за каждый день просрочки в доход бюджета Района.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4.2. В случае несвоевременного и (или) неполного исполнения  обязательств, перечисленных в статье 1 настоящего Соглашения, Район уплачивает Поселению неустойку в размере 1/300  от ежемесячного объема межбюджетных трансфертов, установленных пунктом 2 настоящего Соглашения, за каждый день просрочки исполнения обязательств.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4.3. Стороны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вине, при условии своевременного уведомления о возникновении таких препятствий другой Стороны.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ind w:firstLine="0"/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5. Основания и порядок прекращения</w:t>
      </w:r>
    </w:p>
    <w:p w:rsidR="00A4618C" w:rsidRPr="007F4C94" w:rsidRDefault="00A4618C" w:rsidP="00A4618C">
      <w:pPr>
        <w:pStyle w:val="a3"/>
        <w:ind w:firstLine="0"/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 xml:space="preserve"> действия Соглашения и порядок разрешения споров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5.1. Настоящее Соглашение вступает в силу с 01 января 2025 года и действует по 31 декабря 2025 года.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5.2. Соглашение  может быть досрочно прекращено по следующим основаниям: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5.2.1. По соглашению сторон.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5.2.2. В одностороннем порядке без обращения в суд: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1) в случае изменений законодательства Российской Федерации, законодательства Еврейской автономной области, в связи с которыми осуществление переданных полномочий становится невозможным;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2)  в случае неоднократного (два и более раз) нарушения исполнения Поселением обязанностей по настоящему Соглашению;</w:t>
      </w:r>
    </w:p>
    <w:p w:rsidR="00A4618C" w:rsidRPr="007F4C94" w:rsidRDefault="00A4618C" w:rsidP="00A4618C">
      <w:pPr>
        <w:pStyle w:val="a3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3) в случае неоднократного (два и более раз) нарушения исполнения Районом обязанностей по настоящему Соглашению.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5.3. Споры, 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5.4.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A4618C" w:rsidRPr="007F4C94" w:rsidRDefault="00A4618C" w:rsidP="00A4618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>5.5.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ind w:firstLine="0"/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6. Заключительные условия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6.1.По взаимному согласию Сторон или в соответствии с требованиями действующего законодательства Российской Федерации в настоящее Соглашение в письменной форме могут быть внесены изменения и (или) дополнения, являющиеся неотъемлемой частью настоящего Соглашения со дня их подписания Сторонами.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  <w:r w:rsidRPr="007F4C94">
        <w:rPr>
          <w:rFonts w:ascii="Times New Roman" w:hAnsi="Times New Roman" w:cs="Times New Roman"/>
        </w:rPr>
        <w:tab/>
        <w:t>6.2. Настоящее Соглашение составлено в двух экземплярах, по одному экземпляру для каждой из Сторон, имеющих равную юридическую силу.</w:t>
      </w: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ind w:firstLine="0"/>
        <w:rPr>
          <w:rFonts w:ascii="Times New Roman" w:hAnsi="Times New Roman" w:cs="Times New Roman"/>
          <w:b/>
        </w:rPr>
      </w:pPr>
      <w:r w:rsidRPr="007F4C94">
        <w:rPr>
          <w:rFonts w:ascii="Times New Roman" w:hAnsi="Times New Roman" w:cs="Times New Roman"/>
          <w:b/>
        </w:rPr>
        <w:t>7. Юридические адреса и подписи Сторон</w:t>
      </w:r>
    </w:p>
    <w:p w:rsidR="00A4618C" w:rsidRPr="007F4C94" w:rsidRDefault="00B44D69" w:rsidP="00A4618C">
      <w:pPr>
        <w:pStyle w:val="a3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9.2pt;margin-top:9.5pt;width:222.6pt;height:289.5pt;z-index:251661312" stroked="f">
            <v:textbox style="mso-next-textbox:#_x0000_s1030">
              <w:txbxContent>
                <w:p w:rsidR="00A4618C" w:rsidRPr="007F4C94" w:rsidRDefault="00A4618C" w:rsidP="00A4618C">
                  <w:pPr>
                    <w:pStyle w:val="a3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F4C94">
                    <w:rPr>
                      <w:rFonts w:ascii="Times New Roman" w:hAnsi="Times New Roman" w:cs="Times New Roman"/>
                      <w:b/>
                    </w:rPr>
                    <w:t>Район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>Юридический адрес: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 xml:space="preserve">679150,ЕАО, Смидовичский район, п. Смидович, 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>ул. Октябрьская, 8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>Глава администрации Смидовичского муниципального района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>____________ Е.А. Башкиров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C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9" type="#_x0000_t202" style="position:absolute;left:0;text-align:left;margin-left:-1.8pt;margin-top:9.5pt;width:206.25pt;height:297.75pt;z-index:251660288" stroked="f">
            <v:textbox style="mso-next-textbox:#_x0000_s1029">
              <w:txbxContent>
                <w:p w:rsidR="00A4618C" w:rsidRPr="007F4C94" w:rsidRDefault="00A4618C" w:rsidP="00A4618C">
                  <w:pPr>
                    <w:pStyle w:val="a3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F4C94">
                    <w:rPr>
                      <w:rFonts w:ascii="Times New Roman" w:hAnsi="Times New Roman" w:cs="Times New Roman"/>
                      <w:b/>
                    </w:rPr>
                    <w:t>Поселение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>Юридический адрес: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 xml:space="preserve">679180,ЕАО, Смидовичский район, п. Приамурский, 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>ул. Островского, 14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 xml:space="preserve">Глава администрации Приамурского городского поселения 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F4C94">
                    <w:rPr>
                      <w:rFonts w:ascii="Times New Roman" w:hAnsi="Times New Roman" w:cs="Times New Roman"/>
                    </w:rPr>
                    <w:t>_____________ А.С. Симонов</w:t>
                  </w: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618C" w:rsidRPr="007F4C94" w:rsidRDefault="00A4618C" w:rsidP="00A4618C">
                  <w:pPr>
                    <w:pStyle w:val="a3"/>
                    <w:ind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C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xbxContent>
            </v:textbox>
          </v:shape>
        </w:pict>
      </w:r>
    </w:p>
    <w:p w:rsidR="00A4618C" w:rsidRPr="007F4C94" w:rsidRDefault="00A4618C" w:rsidP="00A4618C">
      <w:pPr>
        <w:pStyle w:val="a3"/>
        <w:ind w:firstLine="0"/>
        <w:rPr>
          <w:rFonts w:ascii="Times New Roman" w:hAnsi="Times New Roman" w:cs="Times New Roman"/>
          <w:b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p w:rsidR="00A4618C" w:rsidRPr="007F4C94" w:rsidRDefault="00A4618C" w:rsidP="00A4618C">
      <w:pPr>
        <w:pStyle w:val="a3"/>
        <w:rPr>
          <w:rFonts w:ascii="Times New Roman" w:hAnsi="Times New Roman" w:cs="Times New Roman"/>
        </w:rPr>
      </w:pPr>
    </w:p>
    <w:tbl>
      <w:tblPr>
        <w:tblW w:w="15500" w:type="dxa"/>
        <w:tblInd w:w="93" w:type="dxa"/>
        <w:tblLook w:val="04A0"/>
      </w:tblPr>
      <w:tblGrid>
        <w:gridCol w:w="560"/>
        <w:gridCol w:w="3040"/>
        <w:gridCol w:w="1940"/>
        <w:gridCol w:w="3160"/>
        <w:gridCol w:w="1600"/>
        <w:gridCol w:w="2480"/>
        <w:gridCol w:w="2720"/>
      </w:tblGrid>
      <w:tr w:rsidR="00A4618C" w:rsidRPr="007F4C94" w:rsidTr="0081116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618C" w:rsidRPr="007F4C94" w:rsidTr="0081116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618C" w:rsidRPr="007F4C94" w:rsidRDefault="00A4618C" w:rsidP="00A461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A4618C" w:rsidRPr="007F4C94" w:rsidSect="0074267B">
          <w:headerReference w:type="default" r:id="rId10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tbl>
      <w:tblPr>
        <w:tblW w:w="15530" w:type="dxa"/>
        <w:tblInd w:w="93" w:type="dxa"/>
        <w:tblLook w:val="04A0"/>
      </w:tblPr>
      <w:tblGrid>
        <w:gridCol w:w="561"/>
        <w:gridCol w:w="3046"/>
        <w:gridCol w:w="1944"/>
        <w:gridCol w:w="3166"/>
        <w:gridCol w:w="1603"/>
        <w:gridCol w:w="2485"/>
        <w:gridCol w:w="2725"/>
      </w:tblGrid>
      <w:tr w:rsidR="00A4618C" w:rsidRPr="007F4C94" w:rsidTr="0081116E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Соглашению о передаче </w:t>
            </w:r>
          </w:p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отдельных бюджетных полномочий</w:t>
            </w:r>
          </w:p>
        </w:tc>
      </w:tr>
      <w:tr w:rsidR="00A4618C" w:rsidRPr="007F4C94" w:rsidTr="0081116E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18C" w:rsidRPr="007F4C94" w:rsidTr="0081116E">
        <w:trPr>
          <w:trHeight w:val="31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18C" w:rsidRPr="007F4C94" w:rsidTr="0081116E">
        <w:trPr>
          <w:trHeight w:val="975"/>
        </w:trPr>
        <w:tc>
          <w:tcPr>
            <w:tcW w:w="15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 xml:space="preserve">ОТЧЕТ </w:t>
            </w:r>
          </w:p>
        </w:tc>
      </w:tr>
      <w:tr w:rsidR="00A4618C" w:rsidRPr="007F4C94" w:rsidTr="0081116E">
        <w:trPr>
          <w:trHeight w:val="315"/>
        </w:trPr>
        <w:tc>
          <w:tcPr>
            <w:tcW w:w="15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 xml:space="preserve">об исполнении полномочий Поселения, переданных согласно Соглашению </w:t>
            </w:r>
          </w:p>
        </w:tc>
      </w:tr>
      <w:tr w:rsidR="00A4618C" w:rsidRPr="007F4C94" w:rsidTr="0081116E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(предоставляется ежегодно не позднее 15 числа месяца, следующего за отчетным годом)</w:t>
            </w:r>
          </w:p>
        </w:tc>
      </w:tr>
      <w:tr w:rsidR="00A4618C" w:rsidRPr="007F4C94" w:rsidTr="0081116E">
        <w:trPr>
          <w:trHeight w:val="73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18C" w:rsidRPr="007F4C94" w:rsidTr="0081116E">
        <w:trPr>
          <w:trHeight w:val="1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полномочия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переданных полномочий из бюджета поселения </w:t>
            </w:r>
            <w:proofErr w:type="gramStart"/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Кассовые расходы на 01.01.2026 года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 финансирования 2025 года к  кассовым расходам (ст. 4 - 5)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  плана  2025 года к кассовым расходам (ст. 3 - 5)</w:t>
            </w:r>
          </w:p>
        </w:tc>
      </w:tr>
      <w:tr w:rsidR="00A4618C" w:rsidRPr="007F4C94" w:rsidTr="0081116E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4618C" w:rsidRPr="007F4C94" w:rsidTr="0081116E">
        <w:trPr>
          <w:trHeight w:val="4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18C" w:rsidRPr="007F4C94" w:rsidTr="0081116E">
        <w:trPr>
          <w:trHeight w:val="31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618C" w:rsidRPr="007F4C94" w:rsidTr="0081116E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618C" w:rsidRPr="007F4C94" w:rsidTr="0081116E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Отчет предоставляется ежегодно не позднее 15 числа месяца, следующего за отчетным годом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618C" w:rsidRPr="007F4C94" w:rsidTr="0081116E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618C" w:rsidRPr="007F4C94" w:rsidTr="0081116E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618C" w:rsidRPr="007F4C94" w:rsidTr="0081116E">
        <w:trPr>
          <w:trHeight w:val="255"/>
        </w:trPr>
        <w:tc>
          <w:tcPr>
            <w:tcW w:w="5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Начальник финансового управления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18C" w:rsidRPr="007F4C94" w:rsidTr="0081116E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618C" w:rsidRPr="007F4C94" w:rsidTr="0081116E">
        <w:trPr>
          <w:trHeight w:val="37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4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8C" w:rsidRPr="007F4C94" w:rsidRDefault="00A4618C" w:rsidP="00811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4618C" w:rsidRPr="007F4C94" w:rsidRDefault="00A4618C" w:rsidP="00A4618C">
      <w:pPr>
        <w:pStyle w:val="a3"/>
        <w:ind w:firstLine="0"/>
        <w:jc w:val="both"/>
        <w:rPr>
          <w:rFonts w:ascii="Times New Roman" w:hAnsi="Times New Roman" w:cs="Times New Roman"/>
        </w:rPr>
      </w:pPr>
    </w:p>
    <w:p w:rsidR="00140E73" w:rsidRPr="007F4C94" w:rsidRDefault="00140E73" w:rsidP="00A4618C">
      <w:pPr>
        <w:pStyle w:val="a3"/>
        <w:rPr>
          <w:rFonts w:ascii="Times New Roman" w:hAnsi="Times New Roman" w:cs="Times New Roman"/>
          <w:szCs w:val="28"/>
        </w:rPr>
      </w:pPr>
    </w:p>
    <w:sectPr w:rsidR="00140E73" w:rsidRPr="007F4C94" w:rsidSect="006B1F7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77" w:rsidRDefault="00817F77" w:rsidP="001A1F97">
      <w:pPr>
        <w:spacing w:after="0" w:line="240" w:lineRule="auto"/>
      </w:pPr>
      <w:r>
        <w:separator/>
      </w:r>
    </w:p>
  </w:endnote>
  <w:endnote w:type="continuationSeparator" w:id="0">
    <w:p w:rsidR="00817F77" w:rsidRDefault="00817F77" w:rsidP="001A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97" w:rsidRDefault="001A1F97">
    <w:pPr>
      <w:pStyle w:val="a6"/>
      <w:jc w:val="right"/>
    </w:pPr>
  </w:p>
  <w:p w:rsidR="001A1F97" w:rsidRDefault="001A1F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77" w:rsidRDefault="00817F77" w:rsidP="001A1F97">
      <w:pPr>
        <w:spacing w:after="0" w:line="240" w:lineRule="auto"/>
      </w:pPr>
      <w:r>
        <w:separator/>
      </w:r>
    </w:p>
  </w:footnote>
  <w:footnote w:type="continuationSeparator" w:id="0">
    <w:p w:rsidR="00817F77" w:rsidRDefault="00817F77" w:rsidP="001A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97" w:rsidRPr="001A1F97" w:rsidRDefault="001A1F97" w:rsidP="001A1F97">
    <w:pPr>
      <w:pStyle w:val="a4"/>
      <w:jc w:val="right"/>
      <w:rPr>
        <w:rFonts w:ascii="Times New Roman" w:hAnsi="Times New Roman"/>
        <w:sz w:val="28"/>
        <w:szCs w:val="28"/>
      </w:rPr>
    </w:pPr>
  </w:p>
  <w:p w:rsidR="001A1F97" w:rsidRDefault="001A1F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8C" w:rsidRDefault="00B44D69">
    <w:pPr>
      <w:pStyle w:val="a4"/>
    </w:pPr>
    <w:fldSimple w:instr="PAGE   \* MERGEFORMAT">
      <w:r w:rsidR="00FB55EE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C8F"/>
    <w:multiLevelType w:val="multilevel"/>
    <w:tmpl w:val="FB08E81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2" w:hanging="2160"/>
      </w:pPr>
      <w:rPr>
        <w:rFonts w:hint="default"/>
      </w:rPr>
    </w:lvl>
  </w:abstractNum>
  <w:abstractNum w:abstractNumId="1">
    <w:nsid w:val="5DE85A36"/>
    <w:multiLevelType w:val="hybridMultilevel"/>
    <w:tmpl w:val="F2BA79E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025FE"/>
    <w:rsid w:val="000025FE"/>
    <w:rsid w:val="00012FBF"/>
    <w:rsid w:val="000670D0"/>
    <w:rsid w:val="000E15A1"/>
    <w:rsid w:val="00140E73"/>
    <w:rsid w:val="00145198"/>
    <w:rsid w:val="00170770"/>
    <w:rsid w:val="0017651B"/>
    <w:rsid w:val="001839A5"/>
    <w:rsid w:val="00186071"/>
    <w:rsid w:val="001875A4"/>
    <w:rsid w:val="001A1F97"/>
    <w:rsid w:val="002D6647"/>
    <w:rsid w:val="00312FB3"/>
    <w:rsid w:val="003B0D12"/>
    <w:rsid w:val="00484E93"/>
    <w:rsid w:val="004A0D37"/>
    <w:rsid w:val="00510795"/>
    <w:rsid w:val="006B2568"/>
    <w:rsid w:val="006D5A0C"/>
    <w:rsid w:val="006F6F21"/>
    <w:rsid w:val="0074267B"/>
    <w:rsid w:val="007B2CEE"/>
    <w:rsid w:val="007F4C94"/>
    <w:rsid w:val="00817F77"/>
    <w:rsid w:val="00917EF1"/>
    <w:rsid w:val="00A10863"/>
    <w:rsid w:val="00A4618C"/>
    <w:rsid w:val="00A71CBE"/>
    <w:rsid w:val="00A96BEB"/>
    <w:rsid w:val="00AD077C"/>
    <w:rsid w:val="00AE0A39"/>
    <w:rsid w:val="00B008EB"/>
    <w:rsid w:val="00B44D69"/>
    <w:rsid w:val="00B830FD"/>
    <w:rsid w:val="00B8643A"/>
    <w:rsid w:val="00C120BD"/>
    <w:rsid w:val="00C742E2"/>
    <w:rsid w:val="00C9705F"/>
    <w:rsid w:val="00D20C31"/>
    <w:rsid w:val="00E422D6"/>
    <w:rsid w:val="00E77842"/>
    <w:rsid w:val="00FA4231"/>
    <w:rsid w:val="00FB14E4"/>
    <w:rsid w:val="00FB55EE"/>
    <w:rsid w:val="00FB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F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FE"/>
    <w:pPr>
      <w:spacing w:after="0" w:line="240" w:lineRule="auto"/>
      <w:ind w:firstLine="567"/>
      <w:jc w:val="center"/>
    </w:pPr>
    <w:rPr>
      <w:sz w:val="28"/>
    </w:rPr>
  </w:style>
  <w:style w:type="paragraph" w:customStyle="1" w:styleId="ConsNonformat">
    <w:name w:val="ConsNonformat"/>
    <w:qFormat/>
    <w:rsid w:val="000025FE"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4">
    <w:name w:val="header"/>
    <w:basedOn w:val="a"/>
    <w:link w:val="a5"/>
    <w:uiPriority w:val="99"/>
    <w:rsid w:val="001A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F97"/>
    <w:rPr>
      <w:rFonts w:cs="Times New Roman"/>
    </w:rPr>
  </w:style>
  <w:style w:type="paragraph" w:styleId="a6">
    <w:name w:val="footer"/>
    <w:basedOn w:val="a"/>
    <w:link w:val="a7"/>
    <w:uiPriority w:val="99"/>
    <w:rsid w:val="001A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F97"/>
    <w:rPr>
      <w:rFonts w:cs="Times New Roman"/>
    </w:rPr>
  </w:style>
  <w:style w:type="paragraph" w:styleId="a8">
    <w:name w:val="Balloon Text"/>
    <w:basedOn w:val="a"/>
    <w:link w:val="a9"/>
    <w:uiPriority w:val="99"/>
    <w:rsid w:val="001A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A1F9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1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3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DA36-F5C3-4FA5-85B5-9FC4CC1C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glavapos</cp:lastModifiedBy>
  <cp:revision>11</cp:revision>
  <cp:lastPrinted>2023-12-06T00:14:00Z</cp:lastPrinted>
  <dcterms:created xsi:type="dcterms:W3CDTF">2023-12-01T01:05:00Z</dcterms:created>
  <dcterms:modified xsi:type="dcterms:W3CDTF">2024-12-01T06:26:00Z</dcterms:modified>
</cp:coreProperties>
</file>