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305D8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 «Приамурское городское поселение»</w:t>
      </w: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Смидовичского муниципального района</w:t>
      </w: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Еврейской автономной области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АДМИНИСТРАЦИЯ ГОРОДСКОГО ПОСЕЛЕНИЯ</w:t>
      </w: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5C0CE7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28.10.</w:t>
      </w:r>
      <w:r w:rsidR="0033357D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835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835CE1">
        <w:rPr>
          <w:rFonts w:ascii="Times New Roman" w:hAnsi="Times New Roman" w:cs="Times New Roman"/>
          <w:sz w:val="28"/>
          <w:szCs w:val="28"/>
          <w:lang w:val="ru-RU"/>
        </w:rPr>
        <w:t xml:space="preserve"> 633</w:t>
      </w: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п. Приамурский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 w:rsidR="00835CE1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835CE1" w:rsidRPr="005C0CE7">
        <w:rPr>
          <w:rFonts w:ascii="Times New Roman" w:hAnsi="Times New Roman" w:cs="Times New Roman"/>
          <w:sz w:val="28"/>
          <w:szCs w:val="28"/>
          <w:lang w:val="ru-RU"/>
        </w:rPr>
        <w:t>еханизм</w:t>
      </w:r>
      <w:r w:rsidR="00835C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35CE1" w:rsidRPr="005C0CE7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оперативно-диспетчерского управления в системе </w:t>
      </w:r>
      <w:r w:rsidR="00835CE1">
        <w:rPr>
          <w:rFonts w:ascii="Times New Roman" w:hAnsi="Times New Roman" w:cs="Times New Roman"/>
          <w:sz w:val="28"/>
          <w:szCs w:val="28"/>
          <w:lang w:val="ru-RU"/>
        </w:rPr>
        <w:t xml:space="preserve">теплоснабжения на территории МО </w:t>
      </w:r>
      <w:r w:rsidR="00835CE1" w:rsidRPr="005C0CE7">
        <w:rPr>
          <w:rFonts w:ascii="Times New Roman" w:hAnsi="Times New Roman" w:cs="Times New Roman"/>
          <w:sz w:val="28"/>
          <w:szCs w:val="28"/>
          <w:lang w:val="ru-RU"/>
        </w:rPr>
        <w:t>«Приамурское городское поселение»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190 –ФЗ «О теплоснабжении» администрация городского поселения </w:t>
      </w:r>
    </w:p>
    <w:p w:rsidR="005C0CE7" w:rsidRDefault="00DA528F" w:rsidP="005C0CE7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5C0CE7" w:rsidRDefault="00DA528F" w:rsidP="005C0CE7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CE7">
        <w:rPr>
          <w:rFonts w:ascii="Times New Roman" w:hAnsi="Times New Roman" w:cs="Times New Roman"/>
          <w:sz w:val="28"/>
          <w:szCs w:val="28"/>
          <w:lang w:val="ru-RU"/>
        </w:rPr>
        <w:t>Утвердить Механизм оперативно-диспетчерского управления</w:t>
      </w:r>
      <w:r w:rsidR="002F43B9" w:rsidRPr="005C0C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CE7">
        <w:rPr>
          <w:rFonts w:ascii="Times New Roman" w:hAnsi="Times New Roman" w:cs="Times New Roman"/>
          <w:sz w:val="28"/>
          <w:szCs w:val="28"/>
          <w:lang w:val="ru-RU"/>
        </w:rPr>
        <w:t>в системе теплоснабжения на территории МО «</w:t>
      </w:r>
      <w:r w:rsidR="002F43B9" w:rsidRPr="005C0CE7">
        <w:rPr>
          <w:rFonts w:ascii="Times New Roman" w:hAnsi="Times New Roman" w:cs="Times New Roman"/>
          <w:sz w:val="28"/>
          <w:szCs w:val="28"/>
          <w:lang w:val="ru-RU"/>
        </w:rPr>
        <w:t>Приамурское городское поселение»</w:t>
      </w:r>
      <w:r w:rsidR="005C0CE7" w:rsidRPr="005C0C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0CE7" w:rsidRDefault="001F154B" w:rsidP="005C0CE7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CE7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Pr="005C0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Макет оперативного донесения о нарушениях теплоснабжения потребителей и проведении аварийно-восстановительных работ.</w:t>
      </w:r>
    </w:p>
    <w:p w:rsidR="005C0CE7" w:rsidRDefault="00DA528F" w:rsidP="005C0CE7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CE7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</w:t>
      </w:r>
      <w:r w:rsidR="0033357D" w:rsidRPr="005C0CE7">
        <w:rPr>
          <w:rFonts w:ascii="Times New Roman" w:hAnsi="Times New Roman" w:cs="Times New Roman"/>
          <w:sz w:val="28"/>
          <w:szCs w:val="28"/>
          <w:lang w:val="ru-RU"/>
        </w:rPr>
        <w:t>ации городского поселения Жилина А.К</w:t>
      </w:r>
      <w:r w:rsidRPr="005C0C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0CE7" w:rsidRDefault="00DA528F" w:rsidP="005C0CE7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CE7">
        <w:rPr>
          <w:rFonts w:ascii="Times New Roman" w:hAnsi="Times New Roman" w:cs="Times New Roman"/>
          <w:sz w:val="28"/>
          <w:szCs w:val="28"/>
          <w:lang w:val="ru-RU"/>
        </w:rPr>
        <w:t>Опубликовать</w:t>
      </w:r>
      <w:r w:rsidR="005C0CE7" w:rsidRPr="005C0CE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</w:t>
      </w:r>
      <w:r w:rsidRPr="005C0CE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в информационном </w:t>
      </w:r>
      <w:r w:rsidR="005C0CE7" w:rsidRPr="005C0CE7">
        <w:rPr>
          <w:rFonts w:ascii="Times New Roman" w:hAnsi="Times New Roman" w:cs="Times New Roman"/>
          <w:sz w:val="28"/>
          <w:szCs w:val="28"/>
          <w:lang w:val="ru-RU"/>
        </w:rPr>
        <w:t>бюллетене «</w:t>
      </w:r>
      <w:r w:rsidRPr="005C0CE7">
        <w:rPr>
          <w:rFonts w:ascii="Times New Roman" w:hAnsi="Times New Roman" w:cs="Times New Roman"/>
          <w:sz w:val="28"/>
          <w:szCs w:val="28"/>
          <w:lang w:val="ru-RU"/>
        </w:rPr>
        <w:t>Приамурский вестник».</w:t>
      </w:r>
    </w:p>
    <w:p w:rsidR="00DA528F" w:rsidRPr="005C0CE7" w:rsidRDefault="005C0CE7" w:rsidP="005C0CE7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CE7"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DA528F" w:rsidRPr="005C0CE7">
        <w:rPr>
          <w:rFonts w:ascii="Times New Roman" w:hAnsi="Times New Roman" w:cs="Times New Roman"/>
          <w:sz w:val="28"/>
          <w:szCs w:val="28"/>
          <w:lang w:val="ru-RU"/>
        </w:rPr>
        <w:t>остановление вступает в силу после дня его официального опубликования.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5C0CE7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</w:t>
      </w:r>
      <w:r w:rsidR="003335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А.С. Симонов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Готовил:</w:t>
      </w:r>
    </w:p>
    <w:p w:rsidR="005C0CE7" w:rsidRDefault="0033357D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DA528F" w:rsidRPr="003305D8" w:rsidRDefault="005C0CE7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городского поселения </w:t>
      </w:r>
      <w:r w:rsidR="003335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А.К.</w:t>
      </w:r>
      <w:r w:rsidR="00E35C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57D">
        <w:rPr>
          <w:rFonts w:ascii="Times New Roman" w:hAnsi="Times New Roman" w:cs="Times New Roman"/>
          <w:sz w:val="28"/>
          <w:szCs w:val="28"/>
          <w:lang w:val="ru-RU"/>
        </w:rPr>
        <w:t>Жилин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DA528F" w:rsidRPr="001F154B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259" w:type="dxa"/>
        <w:tblInd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</w:tblGrid>
      <w:tr w:rsidR="00DA528F" w:rsidRPr="00DA528F" w:rsidTr="00720435">
        <w:trPr>
          <w:trHeight w:val="1624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DA528F" w:rsidRPr="003305D8" w:rsidRDefault="005C0CE7" w:rsidP="00DA52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УТВЕРЖДЕН</w:t>
            </w:r>
          </w:p>
          <w:p w:rsidR="00DA528F" w:rsidRPr="003305D8" w:rsidRDefault="005C0CE7" w:rsidP="00DA52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DA528F"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остановлением администрации</w:t>
            </w:r>
          </w:p>
          <w:p w:rsidR="005C0CE7" w:rsidRDefault="00DA528F" w:rsidP="00DA52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</w:t>
            </w:r>
          </w:p>
          <w:p w:rsidR="00DA528F" w:rsidRPr="0033357D" w:rsidRDefault="00DA528F" w:rsidP="005C0CE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5C0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28.10.2019 </w:t>
            </w:r>
            <w:r w:rsidRPr="00333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835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633</w:t>
            </w:r>
          </w:p>
        </w:tc>
      </w:tr>
    </w:tbl>
    <w:p w:rsidR="00DA528F" w:rsidRPr="005C0CE7" w:rsidRDefault="00DA528F" w:rsidP="005C0CE7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35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E7" w:rsidRPr="00835CE1" w:rsidRDefault="005C0CE7" w:rsidP="005C0CE7">
      <w:pPr>
        <w:tabs>
          <w:tab w:val="left" w:pos="6120"/>
        </w:tabs>
        <w:spacing w:after="0" w:line="240" w:lineRule="auto"/>
        <w:ind w:firstLine="692"/>
        <w:jc w:val="center"/>
        <w:rPr>
          <w:rFonts w:ascii="Times New Roman" w:hAnsi="Times New Roman" w:cs="Times New Roman"/>
          <w:sz w:val="26"/>
          <w:szCs w:val="26"/>
        </w:rPr>
      </w:pPr>
      <w:r w:rsidRPr="00835CE1">
        <w:rPr>
          <w:rFonts w:ascii="Times New Roman" w:hAnsi="Times New Roman" w:cs="Times New Roman"/>
          <w:sz w:val="26"/>
          <w:szCs w:val="26"/>
        </w:rPr>
        <w:t>МЕХАНИЗМ</w:t>
      </w:r>
      <w:r w:rsidR="002F43B9" w:rsidRPr="00835C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CE7" w:rsidRDefault="002F43B9" w:rsidP="005C0CE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оперативно-диспетчерского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 xml:space="preserve">в системе теплоснабжения </w:t>
      </w:r>
      <w:r w:rsidRPr="00DA528F">
        <w:rPr>
          <w:rFonts w:ascii="Times New Roman" w:hAnsi="Times New Roman" w:cs="Times New Roman"/>
          <w:sz w:val="28"/>
          <w:szCs w:val="28"/>
        </w:rPr>
        <w:t>на территории МО «</w:t>
      </w:r>
      <w:r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</w:p>
    <w:p w:rsidR="005C0CE7" w:rsidRDefault="005C0CE7" w:rsidP="005C0CE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E03" w:rsidRDefault="005C0CE7" w:rsidP="00E83E03">
      <w:pPr>
        <w:pStyle w:val="aa"/>
        <w:numPr>
          <w:ilvl w:val="0"/>
          <w:numId w:val="2"/>
        </w:numPr>
        <w:tabs>
          <w:tab w:val="left" w:pos="709"/>
          <w:tab w:val="left" w:pos="4395"/>
          <w:tab w:val="left" w:pos="6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E03">
        <w:rPr>
          <w:rFonts w:ascii="Times New Roman" w:hAnsi="Times New Roman" w:cs="Times New Roman"/>
          <w:sz w:val="28"/>
          <w:szCs w:val="28"/>
          <w:lang w:val="ru-RU"/>
        </w:rPr>
        <w:t>Настоящий механизм об</w:t>
      </w:r>
      <w:r w:rsidR="00DA528F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оперативно-диспетчерском управлении в системе теплоснабжения муниципального 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>образования «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>Приамурское городское поселение»</w:t>
      </w:r>
      <w:r w:rsidR="00DA528F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>разработан в</w:t>
      </w:r>
      <w:r w:rsidR="00DA528F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надёжного теплоснабжения </w:t>
      </w:r>
      <w:r w:rsidR="003305D8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>потребителей, оперативного</w:t>
      </w:r>
      <w:r w:rsidR="00DA528F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принятия необходимых мер по предупреждению и ликвидации технологических нарушений, аварий, ЧС (происшествий) на объектах теплоснабжения 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>Приамурского городского поселения</w:t>
      </w:r>
      <w:r w:rsidR="00E83E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3E03" w:rsidRDefault="00DA528F" w:rsidP="00E83E03">
      <w:pPr>
        <w:pStyle w:val="aa"/>
        <w:numPr>
          <w:ilvl w:val="0"/>
          <w:numId w:val="2"/>
        </w:numPr>
        <w:tabs>
          <w:tab w:val="left" w:pos="709"/>
          <w:tab w:val="left" w:pos="4395"/>
          <w:tab w:val="left" w:pos="6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Оперативно-диспетчерское управление в системе теплоснабжения МО 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«Приамурское городское поселение» 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ОДУ) предназначено для приема и передачи сообщений о технологических нарушениях, авариях, ЧС (происшествиях) от теплоснабжающей организации, организаци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>, осуществляющ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жилищным фондом, оперативного доведения данной информации до дежурно-диспетчерских служб (руководства) предприятий и организаций жизнеобеспечения, в целях координации совместных действий по ликвидации технологических нарушений, аварийных ситуаций, угрозы возникновения или возникновении ЧС (происшествий)</w:t>
      </w:r>
      <w:r w:rsidRPr="00E83E0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>на объектах теплоснабжения Приамурского городского поселения.</w:t>
      </w:r>
    </w:p>
    <w:p w:rsidR="00E83E03" w:rsidRDefault="00DA528F" w:rsidP="00E83E03">
      <w:pPr>
        <w:pStyle w:val="aa"/>
        <w:numPr>
          <w:ilvl w:val="0"/>
          <w:numId w:val="2"/>
        </w:numPr>
        <w:tabs>
          <w:tab w:val="left" w:pos="709"/>
          <w:tab w:val="left" w:pos="4395"/>
          <w:tab w:val="left" w:pos="6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оперативно-диспетчерским управлением в системе теплоснабжения </w:t>
      </w:r>
      <w:r w:rsidRPr="00E83E03">
        <w:rPr>
          <w:rFonts w:ascii="Times New Roman" w:hAnsi="Times New Roman" w:cs="Times New Roman"/>
          <w:sz w:val="28"/>
          <w:szCs w:val="28"/>
        </w:rPr>
        <w:t> 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E03" w:rsidRPr="00E83E03">
        <w:rPr>
          <w:rFonts w:ascii="Times New Roman" w:hAnsi="Times New Roman" w:cs="Times New Roman"/>
          <w:sz w:val="28"/>
          <w:szCs w:val="28"/>
          <w:lang w:val="ru-RU"/>
        </w:rPr>
        <w:t>осуществляет Глава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>МО «Приамурское городское поселение»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3E03" w:rsidRDefault="00DA528F" w:rsidP="00E83E03">
      <w:pPr>
        <w:pStyle w:val="aa"/>
        <w:numPr>
          <w:ilvl w:val="0"/>
          <w:numId w:val="2"/>
        </w:numPr>
        <w:tabs>
          <w:tab w:val="left" w:pos="709"/>
          <w:tab w:val="left" w:pos="4395"/>
          <w:tab w:val="left" w:pos="6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Оперативно-диспетчерское управление в системе теплоснабжения 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E83E03" w:rsidRPr="00E83E03">
        <w:rPr>
          <w:rFonts w:ascii="Times New Roman" w:hAnsi="Times New Roman" w:cs="Times New Roman"/>
          <w:sz w:val="28"/>
          <w:szCs w:val="28"/>
          <w:lang w:val="ru-RU"/>
        </w:rPr>
        <w:t>образования осуществляется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дежурно-диспетчерской службой поселения (далее – ДДСП) во взаимодействии с дежурно-диспетчерской службой (далее - ДДС) теплоснабжающей организации, и других предприятий жизнеобеспечения, работающих на территории 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>городского поселения.</w:t>
      </w:r>
    </w:p>
    <w:p w:rsidR="00E83E03" w:rsidRDefault="00E83E03" w:rsidP="00E83E03">
      <w:pPr>
        <w:pStyle w:val="aa"/>
        <w:numPr>
          <w:ilvl w:val="0"/>
          <w:numId w:val="2"/>
        </w:numPr>
        <w:tabs>
          <w:tab w:val="left" w:pos="709"/>
          <w:tab w:val="left" w:pos="4395"/>
          <w:tab w:val="left" w:pos="6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E03">
        <w:rPr>
          <w:rFonts w:ascii="Times New Roman" w:hAnsi="Times New Roman" w:cs="Times New Roman"/>
          <w:sz w:val="28"/>
          <w:szCs w:val="28"/>
          <w:lang w:val="ru-RU"/>
        </w:rPr>
        <w:t>Порядок взаимодействия</w:t>
      </w:r>
      <w:r w:rsidR="00DA528F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ДДСП и ДДС предприятий жизнеобеспечения определяется заключенными соглашениями 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E83E03" w:rsidRDefault="00DA528F" w:rsidP="00E83E03">
      <w:pPr>
        <w:pStyle w:val="aa"/>
        <w:numPr>
          <w:ilvl w:val="0"/>
          <w:numId w:val="2"/>
        </w:numPr>
        <w:tabs>
          <w:tab w:val="left" w:pos="709"/>
          <w:tab w:val="left" w:pos="4395"/>
          <w:tab w:val="left" w:pos="6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ДДСП осуществляет сбор и обмен информацией в области теплоснабжения, как правило, через ДДС теплоснабжающей организации, обобщает и направляет информацию Главе </w:t>
      </w:r>
      <w:r w:rsidR="002F43B9"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Приамурского городского </w:t>
      </w:r>
      <w:r w:rsidR="00E83E03" w:rsidRPr="00E83E0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поселения –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председателю комиссии по ЧС и ПБ. Информация представляется немедленно по факту нарушения, далее через каждые </w:t>
      </w:r>
      <w:r w:rsidR="006834E7" w:rsidRPr="00E83E0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часа до завершения аварийно-восстановительных работ.</w:t>
      </w:r>
    </w:p>
    <w:p w:rsidR="00235565" w:rsidRDefault="00DA528F" w:rsidP="00235565">
      <w:pPr>
        <w:pStyle w:val="aa"/>
        <w:numPr>
          <w:ilvl w:val="0"/>
          <w:numId w:val="2"/>
        </w:numPr>
        <w:tabs>
          <w:tab w:val="left" w:pos="709"/>
          <w:tab w:val="left" w:pos="4395"/>
          <w:tab w:val="left" w:pos="6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E03">
        <w:rPr>
          <w:rFonts w:ascii="Times New Roman" w:hAnsi="Times New Roman" w:cs="Times New Roman"/>
          <w:sz w:val="28"/>
          <w:szCs w:val="28"/>
          <w:lang w:val="ru-RU"/>
        </w:rPr>
        <w:t>Теплоснабжающая организация представляет информацию в ДДСП.</w:t>
      </w:r>
      <w:r w:rsidRPr="00E83E03">
        <w:rPr>
          <w:rFonts w:ascii="Times New Roman" w:hAnsi="Times New Roman" w:cs="Times New Roman"/>
          <w:sz w:val="28"/>
          <w:szCs w:val="28"/>
        </w:rPr>
        <w:t> </w:t>
      </w:r>
    </w:p>
    <w:p w:rsidR="00E83E03" w:rsidRPr="00235565" w:rsidRDefault="00DA528F" w:rsidP="00235565">
      <w:pPr>
        <w:pStyle w:val="aa"/>
        <w:numPr>
          <w:ilvl w:val="0"/>
          <w:numId w:val="2"/>
        </w:numPr>
        <w:tabs>
          <w:tab w:val="left" w:pos="709"/>
          <w:tab w:val="left" w:pos="4395"/>
          <w:tab w:val="left" w:pos="6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56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должна содержать сведения о нарушениях теплоснабжения потребителей и ходе ликвидации их </w:t>
      </w:r>
      <w:r w:rsidR="00E83E03" w:rsidRPr="00235565">
        <w:rPr>
          <w:rFonts w:ascii="Times New Roman" w:hAnsi="Times New Roman" w:cs="Times New Roman"/>
          <w:sz w:val="28"/>
          <w:szCs w:val="28"/>
          <w:lang w:val="ru-RU"/>
        </w:rPr>
        <w:t>последствий</w:t>
      </w:r>
      <w:r w:rsidR="00E83E03" w:rsidRPr="00235565">
        <w:rPr>
          <w:rFonts w:ascii="Times New Roman" w:hAnsi="Times New Roman" w:cs="Times New Roman"/>
          <w:sz w:val="28"/>
          <w:szCs w:val="28"/>
        </w:rPr>
        <w:t> </w:t>
      </w:r>
      <w:r w:rsidR="00E83E03" w:rsidRPr="0023556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35565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макетом оперативного донесения о нарушениях теплоснабжения потребителей и проведении аварий</w:t>
      </w:r>
      <w:r w:rsidR="00E83E03" w:rsidRPr="00235565">
        <w:rPr>
          <w:rFonts w:ascii="Times New Roman" w:hAnsi="Times New Roman" w:cs="Times New Roman"/>
          <w:sz w:val="28"/>
          <w:szCs w:val="28"/>
          <w:lang w:val="ru-RU"/>
        </w:rPr>
        <w:t>но-восстановительных работ.</w:t>
      </w:r>
    </w:p>
    <w:p w:rsidR="00E83E03" w:rsidRDefault="00DA528F" w:rsidP="00E83E03">
      <w:pPr>
        <w:pStyle w:val="aa"/>
        <w:numPr>
          <w:ilvl w:val="0"/>
          <w:numId w:val="2"/>
        </w:numPr>
        <w:tabs>
          <w:tab w:val="left" w:pos="709"/>
          <w:tab w:val="left" w:pos="4395"/>
          <w:tab w:val="left" w:pos="6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E03">
        <w:rPr>
          <w:rFonts w:ascii="Times New Roman" w:hAnsi="Times New Roman" w:cs="Times New Roman"/>
          <w:sz w:val="28"/>
          <w:szCs w:val="28"/>
          <w:lang w:val="ru-RU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DA528F" w:rsidRPr="00E83E03" w:rsidRDefault="00DA528F" w:rsidP="00E83E03">
      <w:pPr>
        <w:pStyle w:val="aa"/>
        <w:numPr>
          <w:ilvl w:val="0"/>
          <w:numId w:val="2"/>
        </w:numPr>
        <w:tabs>
          <w:tab w:val="left" w:pos="709"/>
          <w:tab w:val="left" w:pos="851"/>
          <w:tab w:val="left" w:pos="4395"/>
          <w:tab w:val="left" w:pos="6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На ДДСП в области оперативно-диспетчерского управления в системе </w:t>
      </w:r>
      <w:r w:rsidR="00E83E03" w:rsidRPr="00E83E03">
        <w:rPr>
          <w:rFonts w:ascii="Times New Roman" w:hAnsi="Times New Roman" w:cs="Times New Roman"/>
          <w:sz w:val="28"/>
          <w:szCs w:val="28"/>
          <w:lang w:val="ru-RU"/>
        </w:rPr>
        <w:t>теплоснабжения возлагаются</w:t>
      </w:r>
      <w:r w:rsidRPr="00E83E03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основные функции:</w:t>
      </w:r>
    </w:p>
    <w:p w:rsidR="00E83E03" w:rsidRDefault="00E83E03" w:rsidP="00E83E0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10.1. Осуществление сбора и обработки информации в области нарушения теплоснабжения населения и социально-значимых объектов на территории </w:t>
      </w:r>
      <w:r w:rsidR="006834E7">
        <w:rPr>
          <w:rFonts w:ascii="Times New Roman" w:hAnsi="Times New Roman" w:cs="Times New Roman"/>
          <w:sz w:val="28"/>
          <w:szCs w:val="28"/>
          <w:lang w:val="ru-RU"/>
        </w:rPr>
        <w:t>Приамурского городского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поселения.</w:t>
      </w:r>
    </w:p>
    <w:p w:rsidR="00DA528F" w:rsidRPr="003305D8" w:rsidRDefault="00E83E03" w:rsidP="00E83E0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0.2.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сообщение.</w:t>
      </w:r>
    </w:p>
    <w:p w:rsidR="00DA528F" w:rsidRPr="003305D8" w:rsidRDefault="00E83E03" w:rsidP="00E83E0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10.3. Обработка и анализ данных о технологическом нарушении (аварии) на объектах теплоснабжения,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(ЧС).</w:t>
      </w:r>
    </w:p>
    <w:p w:rsidR="00DA528F" w:rsidRPr="003305D8" w:rsidRDefault="00E83E03" w:rsidP="00E83E0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10.4. Сбор, оценка и контроль данных обстановки, принятых мер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br/>
        <w:t>по ликвидации аварийной ситуации (ЧС).</w:t>
      </w:r>
    </w:p>
    <w:p w:rsidR="00DA528F" w:rsidRPr="003305D8" w:rsidRDefault="00E83E03" w:rsidP="00E83E0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10.5. Доведение информации об аварийной ситуации (ЧС) до Главы </w:t>
      </w:r>
      <w:r w:rsidR="006834E7">
        <w:rPr>
          <w:rFonts w:ascii="Times New Roman" w:hAnsi="Times New Roman" w:cs="Times New Roman"/>
          <w:sz w:val="28"/>
          <w:szCs w:val="28"/>
          <w:lang w:val="ru-RU"/>
        </w:rPr>
        <w:t xml:space="preserve">Приамурского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– председателя комиссии по ЧС и ПБ.</w:t>
      </w:r>
    </w:p>
    <w:p w:rsidR="00DA528F" w:rsidRPr="003305D8" w:rsidRDefault="00E83E03" w:rsidP="00E83E0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10.6.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Оповещение населения о прогнозируемых и возникших чрезвычайных ситуациях, связанных с авариями на объектах теплоснабжения.</w:t>
      </w:r>
    </w:p>
    <w:p w:rsidR="00DA528F" w:rsidRPr="003305D8" w:rsidRDefault="00E83E03" w:rsidP="00E83E0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10.7. Сбор, оценка и контроль данных обстановки, принятых мер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br/>
        <w:t>по ликвидации аварийной ситуации (ЧС).</w:t>
      </w:r>
    </w:p>
    <w:p w:rsidR="00DA528F" w:rsidRPr="003305D8" w:rsidRDefault="00E83E03" w:rsidP="00E83E0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10.8. Контроль выполнения мероприятий по ликвидации аварийной ситуации (ЧС) и организация взаимодействия.</w:t>
      </w:r>
    </w:p>
    <w:p w:rsidR="00DA528F" w:rsidRPr="003305D8" w:rsidRDefault="00E83E03" w:rsidP="00E83E0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10.9. Представление докладов (донесений) о возникновении аварийной ситуации, об угрозе возникновения или возникновении ЧС (происшествий), сложившейся обстановке, действиях по ликвидации аварийной ситуации (ЧС).</w:t>
      </w:r>
    </w:p>
    <w:p w:rsidR="00DA528F" w:rsidRPr="003305D8" w:rsidRDefault="00DA528F" w:rsidP="002F43B9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B9">
        <w:rPr>
          <w:rFonts w:ascii="Times New Roman" w:hAnsi="Times New Roman" w:cs="Times New Roman"/>
          <w:sz w:val="28"/>
          <w:szCs w:val="28"/>
        </w:rPr>
        <w:t> </w:t>
      </w:r>
    </w:p>
    <w:p w:rsidR="00DA528F" w:rsidRPr="003305D8" w:rsidRDefault="00DA528F" w:rsidP="002F43B9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B9">
        <w:rPr>
          <w:rFonts w:ascii="Times New Roman" w:hAnsi="Times New Roman" w:cs="Times New Roman"/>
          <w:sz w:val="28"/>
          <w:szCs w:val="28"/>
        </w:rPr>
        <w:t> </w:t>
      </w:r>
    </w:p>
    <w:p w:rsidR="00DA528F" w:rsidRPr="003305D8" w:rsidRDefault="00DA528F" w:rsidP="002F43B9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B9">
        <w:rPr>
          <w:rFonts w:ascii="Times New Roman" w:hAnsi="Times New Roman" w:cs="Times New Roman"/>
          <w:sz w:val="28"/>
          <w:szCs w:val="28"/>
        </w:rPr>
        <w:t> </w:t>
      </w:r>
    </w:p>
    <w:p w:rsidR="00DA528F" w:rsidRPr="003305D8" w:rsidRDefault="00DA528F" w:rsidP="002F43B9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B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4259" w:type="dxa"/>
        <w:tblInd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</w:tblGrid>
      <w:tr w:rsidR="001F154B" w:rsidRPr="00DA528F" w:rsidTr="00720435">
        <w:trPr>
          <w:trHeight w:val="1624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F154B" w:rsidRPr="003305D8" w:rsidRDefault="005C0CE7" w:rsidP="005C0CE7">
            <w:pPr>
              <w:pStyle w:val="a9"/>
              <w:ind w:left="-312" w:firstLine="31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1F154B" w:rsidRPr="003305D8" w:rsidRDefault="005C0CE7" w:rsidP="0072043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1F154B"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остановлением администрации</w:t>
            </w:r>
          </w:p>
          <w:p w:rsidR="005C0CE7" w:rsidRDefault="001F154B" w:rsidP="0072043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</w:t>
            </w:r>
          </w:p>
          <w:p w:rsidR="001F154B" w:rsidRPr="0033357D" w:rsidRDefault="001F154B" w:rsidP="005C0CE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5C0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28.10.2019 </w:t>
            </w:r>
            <w:r w:rsidRPr="00333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835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633</w:t>
            </w:r>
          </w:p>
        </w:tc>
      </w:tr>
    </w:tbl>
    <w:p w:rsidR="001F154B" w:rsidRPr="0033357D" w:rsidRDefault="001F154B" w:rsidP="001F154B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35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28F" w:rsidRPr="0033357D" w:rsidRDefault="00DA528F" w:rsidP="001F154B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A52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0CE7" w:rsidRPr="00835CE1" w:rsidRDefault="005C0CE7" w:rsidP="005C0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35CE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МАКЕТ</w:t>
      </w:r>
      <w:r w:rsidR="00DA528F" w:rsidRPr="00835CE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DA528F" w:rsidRDefault="00DA528F" w:rsidP="005C0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оперативного донесения о нарушениях теплоснабжения потребителей и проведении а</w:t>
      </w:r>
      <w:r w:rsidR="00E83E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варийно-восстановительных работ</w:t>
      </w:r>
    </w:p>
    <w:p w:rsidR="00835CE1" w:rsidRPr="000C73E7" w:rsidRDefault="00835CE1" w:rsidP="00835CE1">
      <w:pPr>
        <w:pStyle w:val="3"/>
        <w:rPr>
          <w:rFonts w:eastAsia="Times New Roman"/>
          <w:lang w:val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680"/>
        <w:gridCol w:w="4140"/>
      </w:tblGrid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№№</w:t>
            </w:r>
          </w:p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возникновения нарушения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3305D8">
              <w:rPr>
                <w:rFonts w:ascii="Times New Roman" w:hAnsi="Times New Roman" w:cs="Times New Roman"/>
                <w:lang w:val="ru-RU"/>
              </w:rPr>
              <w:t>Место нарушения (наименование объекта,</w:t>
            </w:r>
          </w:p>
          <w:p w:rsidR="006834E7" w:rsidRPr="003305D8" w:rsidRDefault="00DA528F" w:rsidP="006834E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6834E7">
              <w:rPr>
                <w:rFonts w:ascii="Times New Roman" w:hAnsi="Times New Roman" w:cs="Times New Roman"/>
              </w:rPr>
              <w:t> </w:t>
            </w:r>
            <w:r w:rsidRPr="003305D8">
              <w:rPr>
                <w:rFonts w:ascii="Times New Roman" w:hAnsi="Times New Roman" w:cs="Times New Roman"/>
                <w:lang w:val="ru-RU"/>
              </w:rPr>
              <w:t xml:space="preserve">участка тепловой сети) </w:t>
            </w:r>
          </w:p>
          <w:p w:rsidR="00DA528F" w:rsidRPr="00DA528F" w:rsidRDefault="00DA528F" w:rsidP="00DA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нарушения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повреждений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3305D8">
              <w:rPr>
                <w:rFonts w:ascii="Times New Roman" w:hAnsi="Times New Roman" w:cs="Times New Roman"/>
                <w:lang w:val="ru-RU"/>
              </w:rPr>
              <w:t>Количество потребителей, попавших под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3305D8">
              <w:rPr>
                <w:rFonts w:ascii="Times New Roman" w:hAnsi="Times New Roman" w:cs="Times New Roman"/>
                <w:lang w:val="ru-RU"/>
              </w:rPr>
              <w:t>ограничение. в том числе: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3305D8">
              <w:rPr>
                <w:rFonts w:ascii="Times New Roman" w:hAnsi="Times New Roman" w:cs="Times New Roman"/>
                <w:lang w:val="ru-RU"/>
              </w:rPr>
              <w:t>социально значимых объектов;</w:t>
            </w:r>
          </w:p>
          <w:p w:rsidR="00DA528F" w:rsidRPr="00DA528F" w:rsidRDefault="00DA528F" w:rsidP="00DA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1F154B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A528F"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Произошло ли снижение температуры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теплоносителя (с указанием сниженных</w:t>
            </w:r>
          </w:p>
          <w:p w:rsidR="00DA528F" w:rsidRPr="0033357D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параметров)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1F154B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A528F"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Дефицит (или резерв) мощности, Гкал/час,</w:t>
            </w:r>
          </w:p>
          <w:p w:rsidR="00DA528F" w:rsidRPr="006834E7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 м</w:t>
            </w:r>
            <w:r w:rsidRPr="00683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1F154B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528F"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Метеоусловия на момент</w:t>
            </w: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возникновения нарушения: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 на время устранения нарушения.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1F1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Принимаемые меры по восстановлению</w:t>
            </w:r>
          </w:p>
          <w:p w:rsidR="006834E7" w:rsidRPr="006834E7" w:rsidRDefault="006834E7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привлечения сторонних организаций для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устранения нарушения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1F1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дата и время завершения работ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DA528F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1F1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Контактная информация лица,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ответственного за проведение аварийно-</w:t>
            </w:r>
          </w:p>
          <w:p w:rsidR="00DA528F" w:rsidRPr="0033357D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восстановительных работ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05313" w:rsidRPr="00E83E03" w:rsidRDefault="00DA528F" w:rsidP="00E8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Примечание:</w:t>
      </w:r>
      <w:r w:rsidRPr="00DA5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направляется немедленно, далее через каждые </w:t>
      </w:r>
      <w:r w:rsidR="001F154B" w:rsidRPr="001F154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A5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до завершения аварийно-восстановительных работ.</w:t>
      </w:r>
    </w:p>
    <w:sectPr w:rsidR="00605313" w:rsidRPr="00E83E03" w:rsidSect="00835CE1">
      <w:pgSz w:w="11906" w:h="16838"/>
      <w:pgMar w:top="1134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D08"/>
    <w:multiLevelType w:val="hybridMultilevel"/>
    <w:tmpl w:val="3028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11A7"/>
    <w:multiLevelType w:val="hybridMultilevel"/>
    <w:tmpl w:val="3028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82"/>
    <w:rsid w:val="00043FDC"/>
    <w:rsid w:val="000C73E7"/>
    <w:rsid w:val="000F5572"/>
    <w:rsid w:val="0014390E"/>
    <w:rsid w:val="001F154B"/>
    <w:rsid w:val="00235565"/>
    <w:rsid w:val="002F43B9"/>
    <w:rsid w:val="003305D8"/>
    <w:rsid w:val="0033357D"/>
    <w:rsid w:val="003E7FB9"/>
    <w:rsid w:val="0046058B"/>
    <w:rsid w:val="005C0CE7"/>
    <w:rsid w:val="00605313"/>
    <w:rsid w:val="006834E7"/>
    <w:rsid w:val="006B5821"/>
    <w:rsid w:val="00835CE1"/>
    <w:rsid w:val="009B3917"/>
    <w:rsid w:val="00C220E7"/>
    <w:rsid w:val="00C85B82"/>
    <w:rsid w:val="00DA528F"/>
    <w:rsid w:val="00E26843"/>
    <w:rsid w:val="00E35C09"/>
    <w:rsid w:val="00E83E03"/>
    <w:rsid w:val="00F81E90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0CA"/>
  <w15:docId w15:val="{D9A9053A-45D5-4A46-9D0F-A6FDE464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82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582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582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582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82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82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82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821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82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82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8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58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82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58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58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58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8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582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6B58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582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B58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5821"/>
    <w:rPr>
      <w:b/>
      <w:bCs/>
    </w:rPr>
  </w:style>
  <w:style w:type="character" w:styleId="a8">
    <w:name w:val="Emphasis"/>
    <w:uiPriority w:val="20"/>
    <w:qFormat/>
    <w:rsid w:val="006B58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5821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a">
    <w:name w:val="List Paragraph"/>
    <w:basedOn w:val="a"/>
    <w:uiPriority w:val="34"/>
    <w:qFormat/>
    <w:rsid w:val="006B5821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5821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582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582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5821"/>
    <w:rPr>
      <w:b/>
      <w:bCs/>
      <w:i/>
      <w:iCs/>
    </w:rPr>
  </w:style>
  <w:style w:type="character" w:styleId="ad">
    <w:name w:val="Subtle Emphasis"/>
    <w:uiPriority w:val="19"/>
    <w:qFormat/>
    <w:rsid w:val="006B5821"/>
    <w:rPr>
      <w:i/>
      <w:iCs/>
    </w:rPr>
  </w:style>
  <w:style w:type="character" w:styleId="ae">
    <w:name w:val="Intense Emphasis"/>
    <w:uiPriority w:val="21"/>
    <w:qFormat/>
    <w:rsid w:val="006B5821"/>
    <w:rPr>
      <w:b/>
      <w:bCs/>
    </w:rPr>
  </w:style>
  <w:style w:type="character" w:styleId="af">
    <w:name w:val="Subtle Reference"/>
    <w:uiPriority w:val="31"/>
    <w:qFormat/>
    <w:rsid w:val="006B5821"/>
    <w:rPr>
      <w:smallCaps/>
    </w:rPr>
  </w:style>
  <w:style w:type="character" w:styleId="af0">
    <w:name w:val="Intense Reference"/>
    <w:uiPriority w:val="32"/>
    <w:qFormat/>
    <w:rsid w:val="006B5821"/>
    <w:rPr>
      <w:smallCaps/>
      <w:spacing w:val="5"/>
      <w:u w:val="single"/>
    </w:rPr>
  </w:style>
  <w:style w:type="character" w:styleId="af1">
    <w:name w:val="Book Title"/>
    <w:uiPriority w:val="33"/>
    <w:qFormat/>
    <w:rsid w:val="006B582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5821"/>
    <w:pPr>
      <w:outlineLvl w:val="9"/>
    </w:pPr>
  </w:style>
  <w:style w:type="paragraph" w:styleId="af3">
    <w:name w:val="Normal (Web)"/>
    <w:basedOn w:val="a"/>
    <w:uiPriority w:val="99"/>
    <w:unhideWhenUsed/>
    <w:rsid w:val="00DA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DA52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DA528F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B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B3917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2019-10-29T06:48:00Z</cp:lastPrinted>
  <dcterms:created xsi:type="dcterms:W3CDTF">2019-10-28T03:39:00Z</dcterms:created>
  <dcterms:modified xsi:type="dcterms:W3CDTF">2019-10-29T07:44:00Z</dcterms:modified>
</cp:coreProperties>
</file>