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</w:t>
      </w:r>
      <w:r>
        <w:rPr>
          <w:sz w:val="28"/>
          <w:szCs w:val="28"/>
        </w:rPr>
        <w:tab/>
        <w:t xml:space="preserve"> области</w:t>
      </w:r>
    </w:p>
    <w:p w:rsidR="00F672FB" w:rsidRDefault="00F672FB" w:rsidP="00F672FB">
      <w:pPr>
        <w:jc w:val="center"/>
        <w:rPr>
          <w:sz w:val="28"/>
          <w:szCs w:val="28"/>
        </w:rPr>
      </w:pPr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ГОРОДСКОГО ПОСЕЛЕНИЯ</w:t>
      </w:r>
    </w:p>
    <w:p w:rsidR="00F672FB" w:rsidRDefault="00F672FB" w:rsidP="00F672FB">
      <w:pPr>
        <w:jc w:val="center"/>
        <w:rPr>
          <w:sz w:val="28"/>
          <w:szCs w:val="28"/>
        </w:rPr>
      </w:pPr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672FB" w:rsidRDefault="00F672FB" w:rsidP="00F672FB">
      <w:pPr>
        <w:jc w:val="center"/>
        <w:rPr>
          <w:sz w:val="28"/>
          <w:szCs w:val="28"/>
        </w:rPr>
      </w:pPr>
    </w:p>
    <w:p w:rsidR="00F672FB" w:rsidRDefault="00F672FB" w:rsidP="00F672FB">
      <w:pPr>
        <w:rPr>
          <w:sz w:val="28"/>
          <w:szCs w:val="28"/>
        </w:rPr>
      </w:pPr>
      <w:r>
        <w:rPr>
          <w:sz w:val="28"/>
          <w:szCs w:val="28"/>
        </w:rPr>
        <w:t xml:space="preserve">22.05. 2018                                                                                                  </w:t>
      </w:r>
      <w:r w:rsidR="001137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1372E">
        <w:rPr>
          <w:sz w:val="28"/>
          <w:szCs w:val="28"/>
        </w:rPr>
        <w:t>430</w:t>
      </w:r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F672FB" w:rsidRDefault="00F672FB" w:rsidP="00F672FB">
      <w:pPr>
        <w:rPr>
          <w:sz w:val="28"/>
          <w:szCs w:val="28"/>
        </w:rPr>
      </w:pPr>
    </w:p>
    <w:p w:rsidR="00F672FB" w:rsidRDefault="00F672FB" w:rsidP="00F672FB">
      <w:pPr>
        <w:jc w:val="both"/>
        <w:rPr>
          <w:sz w:val="28"/>
          <w:szCs w:val="28"/>
        </w:rPr>
      </w:pPr>
    </w:p>
    <w:p w:rsidR="00F672FB" w:rsidRDefault="00F672FB" w:rsidP="00F672FB">
      <w:pPr>
        <w:jc w:val="both"/>
        <w:rPr>
          <w:sz w:val="28"/>
          <w:szCs w:val="28"/>
        </w:rPr>
      </w:pPr>
      <w:r>
        <w:rPr>
          <w:sz w:val="28"/>
          <w:szCs w:val="28"/>
        </w:rPr>
        <w:t>О полном запрете продажи  спиртных напитков, спиртосодержащих  продуктов, пива и напитков, изготовленных на его основе, на территории Приамурского городского поселения</w:t>
      </w:r>
    </w:p>
    <w:p w:rsidR="00F672FB" w:rsidRDefault="00F672FB" w:rsidP="00F672FB">
      <w:pPr>
        <w:jc w:val="both"/>
        <w:rPr>
          <w:sz w:val="28"/>
          <w:szCs w:val="28"/>
        </w:rPr>
      </w:pPr>
    </w:p>
    <w:p w:rsidR="00F672FB" w:rsidRDefault="00F672FB" w:rsidP="00D61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реализации комплекса организационно-практических мер, направленных на обеспечение общественного порядка и общественной безопасности в день проведения в общеобразовательных учреждениях последнего звонка,  на основании Закона Еврейской автономной области </w:t>
      </w:r>
      <w:r w:rsidR="00D61485">
        <w:rPr>
          <w:sz w:val="28"/>
          <w:szCs w:val="28"/>
        </w:rPr>
        <w:t xml:space="preserve">от 23.12.2005 № 617-ОЗ </w:t>
      </w:r>
      <w:r>
        <w:rPr>
          <w:sz w:val="28"/>
          <w:szCs w:val="28"/>
        </w:rPr>
        <w:t xml:space="preserve">«О регулировании розничной  продажи алкогольной продукции на </w:t>
      </w:r>
      <w:r w:rsidR="00680264">
        <w:rPr>
          <w:sz w:val="28"/>
          <w:szCs w:val="28"/>
        </w:rPr>
        <w:t>территории ЕАО», администрация городского поселения</w:t>
      </w:r>
    </w:p>
    <w:p w:rsidR="00680264" w:rsidRDefault="00680264" w:rsidP="00D6148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672FB" w:rsidRDefault="00F672FB" w:rsidP="00F672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Ввести  полный запрет  на  продажу спиртных продуктов, спиртосодержащих продуктов, пива и напитк</w:t>
      </w:r>
      <w:r w:rsidR="00680264">
        <w:rPr>
          <w:sz w:val="28"/>
          <w:szCs w:val="28"/>
        </w:rPr>
        <w:t>ов, изготовленных на его основе,</w:t>
      </w:r>
      <w:r>
        <w:rPr>
          <w:sz w:val="28"/>
          <w:szCs w:val="28"/>
        </w:rPr>
        <w:t xml:space="preserve"> на территории Приамурского городского поселения </w:t>
      </w:r>
      <w:r w:rsidR="00680264">
        <w:rPr>
          <w:sz w:val="28"/>
          <w:szCs w:val="28"/>
        </w:rPr>
        <w:t xml:space="preserve">в день последнего звонка - </w:t>
      </w:r>
      <w:r>
        <w:rPr>
          <w:sz w:val="28"/>
          <w:szCs w:val="28"/>
        </w:rPr>
        <w:t>24 мая 201</w:t>
      </w:r>
      <w:r w:rsidR="007428F4">
        <w:rPr>
          <w:sz w:val="28"/>
          <w:szCs w:val="28"/>
        </w:rPr>
        <w:t>8</w:t>
      </w:r>
      <w:r>
        <w:rPr>
          <w:sz w:val="28"/>
          <w:szCs w:val="28"/>
        </w:rPr>
        <w:t xml:space="preserve"> года. </w:t>
      </w:r>
    </w:p>
    <w:p w:rsidR="00F672FB" w:rsidRDefault="00F672FB" w:rsidP="00F672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672FB" w:rsidRDefault="00F672FB" w:rsidP="00F672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в информационном бюллетене «Приамурский вестник» и на официальном сайте администрации городского поселения.</w:t>
      </w:r>
    </w:p>
    <w:p w:rsidR="00F672FB" w:rsidRDefault="00F672FB" w:rsidP="00F672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F672FB" w:rsidRDefault="00F672FB" w:rsidP="00F672FB">
      <w:pPr>
        <w:jc w:val="both"/>
        <w:rPr>
          <w:sz w:val="28"/>
          <w:szCs w:val="28"/>
        </w:rPr>
      </w:pPr>
    </w:p>
    <w:p w:rsidR="00F672FB" w:rsidRDefault="00F672FB" w:rsidP="00F672FB">
      <w:pPr>
        <w:ind w:firstLine="708"/>
        <w:jc w:val="both"/>
        <w:rPr>
          <w:sz w:val="28"/>
          <w:szCs w:val="28"/>
        </w:rPr>
      </w:pPr>
    </w:p>
    <w:p w:rsidR="00F672FB" w:rsidRDefault="00F672FB" w:rsidP="00F67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F672FB" w:rsidRDefault="00F672FB" w:rsidP="00F672F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 А.С.Симонов</w:t>
      </w:r>
    </w:p>
    <w:p w:rsidR="00F672FB" w:rsidRDefault="00F672FB" w:rsidP="00F672FB">
      <w:pPr>
        <w:jc w:val="both"/>
        <w:rPr>
          <w:sz w:val="28"/>
          <w:szCs w:val="28"/>
        </w:rPr>
      </w:pPr>
    </w:p>
    <w:p w:rsidR="007428F4" w:rsidRDefault="007428F4" w:rsidP="00F672FB">
      <w:pPr>
        <w:jc w:val="both"/>
        <w:rPr>
          <w:sz w:val="28"/>
          <w:szCs w:val="28"/>
        </w:rPr>
      </w:pPr>
    </w:p>
    <w:p w:rsidR="00F672FB" w:rsidRDefault="00F672FB" w:rsidP="00F672FB">
      <w:pPr>
        <w:jc w:val="both"/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F672FB" w:rsidRDefault="007428F4" w:rsidP="00F672F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672FB">
        <w:rPr>
          <w:sz w:val="28"/>
          <w:szCs w:val="28"/>
        </w:rPr>
        <w:t xml:space="preserve">лавный специалист-эксперт                                                      </w:t>
      </w:r>
    </w:p>
    <w:p w:rsidR="00193BDD" w:rsidRDefault="007428F4">
      <w:r>
        <w:rPr>
          <w:sz w:val="28"/>
          <w:szCs w:val="28"/>
        </w:rPr>
        <w:t>а</w:t>
      </w:r>
      <w:r w:rsidR="00F672FB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поселения </w:t>
      </w:r>
      <w:r w:rsidR="00F672F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Е.А. Волошина</w:t>
      </w:r>
    </w:p>
    <w:sectPr w:rsidR="00193BDD" w:rsidSect="00F879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672FB"/>
    <w:rsid w:val="0011372E"/>
    <w:rsid w:val="00160DEB"/>
    <w:rsid w:val="00193BDD"/>
    <w:rsid w:val="00680264"/>
    <w:rsid w:val="007428F4"/>
    <w:rsid w:val="0097554C"/>
    <w:rsid w:val="00B81A14"/>
    <w:rsid w:val="00D61485"/>
    <w:rsid w:val="00DC3575"/>
    <w:rsid w:val="00E55B7B"/>
    <w:rsid w:val="00EC4AAE"/>
    <w:rsid w:val="00F672FB"/>
    <w:rsid w:val="00F8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oksana</cp:lastModifiedBy>
  <cp:revision>2</cp:revision>
  <cp:lastPrinted>2018-05-22T23:29:00Z</cp:lastPrinted>
  <dcterms:created xsi:type="dcterms:W3CDTF">2018-05-23T00:25:00Z</dcterms:created>
  <dcterms:modified xsi:type="dcterms:W3CDTF">2018-05-23T00:25:00Z</dcterms:modified>
</cp:coreProperties>
</file>