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72" w:rsidRDefault="00B6677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B66772" w:rsidRDefault="00B66772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B66772" w:rsidRDefault="00B66772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B66772" w:rsidRDefault="00B66772">
      <w:pPr>
        <w:jc w:val="center"/>
        <w:rPr>
          <w:sz w:val="28"/>
          <w:szCs w:val="28"/>
        </w:rPr>
      </w:pPr>
    </w:p>
    <w:p w:rsidR="00B66772" w:rsidRDefault="00B6677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</w:t>
      </w:r>
    </w:p>
    <w:p w:rsidR="00B66772" w:rsidRDefault="00B66772">
      <w:pPr>
        <w:jc w:val="center"/>
        <w:rPr>
          <w:sz w:val="28"/>
          <w:szCs w:val="28"/>
        </w:rPr>
      </w:pPr>
    </w:p>
    <w:p w:rsidR="00B66772" w:rsidRDefault="00B667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66772" w:rsidRDefault="00B66772">
      <w:pPr>
        <w:jc w:val="center"/>
        <w:rPr>
          <w:sz w:val="28"/>
          <w:szCs w:val="28"/>
        </w:rPr>
      </w:pPr>
    </w:p>
    <w:p w:rsidR="00B66772" w:rsidRDefault="009A13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2573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25733">
        <w:rPr>
          <w:sz w:val="28"/>
          <w:szCs w:val="28"/>
        </w:rPr>
        <w:t>10</w:t>
      </w:r>
      <w:r>
        <w:rPr>
          <w:sz w:val="28"/>
          <w:szCs w:val="28"/>
        </w:rPr>
        <w:t>.2017</w:t>
      </w:r>
      <w:r w:rsidR="00B66772">
        <w:rPr>
          <w:sz w:val="28"/>
          <w:szCs w:val="28"/>
        </w:rPr>
        <w:tab/>
      </w:r>
      <w:r w:rsidR="00B66772">
        <w:rPr>
          <w:sz w:val="28"/>
          <w:szCs w:val="28"/>
        </w:rPr>
        <w:tab/>
      </w:r>
      <w:r w:rsidR="00B66772">
        <w:rPr>
          <w:sz w:val="28"/>
          <w:szCs w:val="28"/>
        </w:rPr>
        <w:tab/>
      </w:r>
      <w:r w:rsidR="00B66772">
        <w:rPr>
          <w:sz w:val="28"/>
          <w:szCs w:val="28"/>
        </w:rPr>
        <w:tab/>
        <w:t xml:space="preserve">                    </w:t>
      </w:r>
      <w:r w:rsidR="001339C8">
        <w:rPr>
          <w:sz w:val="28"/>
          <w:szCs w:val="28"/>
        </w:rPr>
        <w:t xml:space="preserve">      </w:t>
      </w:r>
      <w:r w:rsidR="003B3018">
        <w:rPr>
          <w:sz w:val="28"/>
          <w:szCs w:val="28"/>
        </w:rPr>
        <w:t xml:space="preserve">              </w:t>
      </w:r>
      <w:r w:rsidR="001339C8">
        <w:rPr>
          <w:sz w:val="28"/>
          <w:szCs w:val="28"/>
        </w:rPr>
        <w:t xml:space="preserve"> </w:t>
      </w:r>
      <w:r w:rsidR="007D26A7">
        <w:rPr>
          <w:sz w:val="28"/>
          <w:szCs w:val="28"/>
        </w:rPr>
        <w:t xml:space="preserve">  </w:t>
      </w:r>
      <w:r w:rsidR="00F242E8">
        <w:rPr>
          <w:sz w:val="28"/>
          <w:szCs w:val="28"/>
        </w:rPr>
        <w:t xml:space="preserve">              </w:t>
      </w:r>
      <w:r w:rsidR="007D2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B66772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B66772" w:rsidRDefault="00B667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B66772" w:rsidRDefault="00B66772">
      <w:pPr>
        <w:jc w:val="center"/>
        <w:rPr>
          <w:sz w:val="28"/>
          <w:szCs w:val="28"/>
        </w:rPr>
      </w:pPr>
    </w:p>
    <w:p w:rsidR="00B66772" w:rsidRDefault="0072573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16964" w:rsidRPr="00C16964">
        <w:rPr>
          <w:sz w:val="28"/>
          <w:szCs w:val="28"/>
        </w:rPr>
        <w:t xml:space="preserve"> </w:t>
      </w:r>
      <w:r w:rsidR="00C16964">
        <w:rPr>
          <w:sz w:val="28"/>
          <w:szCs w:val="28"/>
        </w:rPr>
        <w:t>продаже муниципального имущества</w:t>
      </w:r>
    </w:p>
    <w:p w:rsidR="00B66772" w:rsidRDefault="00B667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673A" w:rsidRDefault="003A673A" w:rsidP="003A67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24 Федерального закона от 21.12.2001 № 178- ФЗ «О приватизации государственного и муниципального имущества», протоколом № 4 от 10.10.2017 « О признании лота № 1, лота № 2, лота № 3 аукциона на право приватизации/продажи муниципального имущества состоявшемся», администрация городского поселения </w:t>
      </w:r>
    </w:p>
    <w:p w:rsidR="003A673A" w:rsidRDefault="003A673A" w:rsidP="003A67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</w:t>
      </w:r>
    </w:p>
    <w:p w:rsidR="003A673A" w:rsidRDefault="003A673A" w:rsidP="003A67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победителем аукциона на право продажи без объявления цены муниципального имущества по л</w:t>
      </w:r>
      <w:r w:rsidRPr="003A673A">
        <w:rPr>
          <w:sz w:val="28"/>
          <w:szCs w:val="28"/>
        </w:rPr>
        <w:t>оту № 2</w:t>
      </w:r>
      <w:r>
        <w:rPr>
          <w:sz w:val="28"/>
          <w:szCs w:val="28"/>
        </w:rPr>
        <w:t xml:space="preserve"> </w:t>
      </w:r>
      <w:r w:rsidRPr="003A673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воздушная линия   –   10 кВ; от КТПН 10/0,4кВ «Северная»  до опоры № 49; инвентарный номер 773; кадастровый номер 79-79-01/004/2011-461, протяженность 2,340 км.   Адрес (местонахождение) объекта: Еврейская автономная область, Смидовичский район, с. им. Тельмана, </w:t>
      </w:r>
      <w:r w:rsidRPr="00735D9B">
        <w:rPr>
          <w:sz w:val="28"/>
          <w:szCs w:val="28"/>
        </w:rPr>
        <w:t>Обществ</w:t>
      </w:r>
      <w:r>
        <w:rPr>
          <w:sz w:val="28"/>
          <w:szCs w:val="28"/>
        </w:rPr>
        <w:t>о</w:t>
      </w:r>
      <w:r w:rsidRPr="00735D9B">
        <w:rPr>
          <w:sz w:val="28"/>
          <w:szCs w:val="28"/>
        </w:rPr>
        <w:t xml:space="preserve"> с ограниченной ответственностью «</w:t>
      </w:r>
      <w:r>
        <w:rPr>
          <w:sz w:val="28"/>
          <w:szCs w:val="28"/>
        </w:rPr>
        <w:t>СтройТехСервис», в лице генерального директора Масленникова Дмитрия Алексеевича действующего на основании устава.</w:t>
      </w:r>
    </w:p>
    <w:p w:rsidR="003A673A" w:rsidRDefault="003A673A" w:rsidP="003A673A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Заключить договор купли-продажи муниципального имущества по лоту № 2 с обществом с ограниченной ответственностью «СтройТехСервис» в лице генерального директора Масленникова Дмитрия Алексеевича действующего на основании устава.</w:t>
      </w:r>
    </w:p>
    <w:p w:rsidR="003A673A" w:rsidRPr="00C33611" w:rsidRDefault="003A673A" w:rsidP="003A673A">
      <w:pPr>
        <w:pStyle w:val="af2"/>
        <w:ind w:firstLine="708"/>
        <w:jc w:val="both"/>
        <w:rPr>
          <w:sz w:val="28"/>
          <w:szCs w:val="28"/>
        </w:rPr>
      </w:pPr>
      <w:r w:rsidRPr="00C33611">
        <w:rPr>
          <w:sz w:val="28"/>
          <w:szCs w:val="28"/>
        </w:rPr>
        <w:t>3. Обществу с ограниченной ответственностью «СторйТехСервис»</w:t>
      </w:r>
      <w:r>
        <w:rPr>
          <w:sz w:val="28"/>
          <w:szCs w:val="28"/>
        </w:rPr>
        <w:t>, в лице генерального директора Масленникова Дмитрия Алексеевича девствующего на основании устава,</w:t>
      </w:r>
      <w:r w:rsidRPr="00C33611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произвести оплату и обеспечить</w:t>
      </w:r>
      <w:r w:rsidRPr="00C33611">
        <w:rPr>
          <w:sz w:val="28"/>
          <w:szCs w:val="28"/>
        </w:rPr>
        <w:t xml:space="preserve"> государственную регистрацию перехода права собственности на </w:t>
      </w:r>
      <w:r>
        <w:rPr>
          <w:sz w:val="28"/>
          <w:szCs w:val="28"/>
        </w:rPr>
        <w:t xml:space="preserve">муниципальное </w:t>
      </w:r>
      <w:r w:rsidRPr="00C33611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по лоту № 2 в срок до 17 октября 2017 года.</w:t>
      </w:r>
    </w:p>
    <w:p w:rsidR="003A673A" w:rsidRDefault="003A673A" w:rsidP="003A67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3A673A" w:rsidRDefault="003A673A" w:rsidP="003A67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Опубликовать настоящее постановление в информационном бюллетене «Приамурский вестник» и </w:t>
      </w:r>
      <w:r w:rsidRPr="00723C1D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Приамурского городского поселения </w:t>
      </w:r>
      <w:hyperlink r:id="rId8" w:history="1">
        <w:r w:rsidRPr="004E65C9">
          <w:t xml:space="preserve"> </w:t>
        </w:r>
        <w:r w:rsidRPr="004E65C9">
          <w:rPr>
            <w:rStyle w:val="af3"/>
            <w:color w:val="auto"/>
            <w:sz w:val="28"/>
            <w:szCs w:val="28"/>
            <w:u w:val="none"/>
            <w:lang w:val="en-US"/>
          </w:rPr>
          <w:t>www</w:t>
        </w:r>
        <w:r w:rsidRPr="00723C1D">
          <w:rPr>
            <w:rStyle w:val="af3"/>
            <w:color w:val="auto"/>
            <w:sz w:val="28"/>
            <w:szCs w:val="28"/>
            <w:u w:val="none"/>
          </w:rPr>
          <w:t>.</w:t>
        </w:r>
        <w:r w:rsidRPr="00723C1D">
          <w:rPr>
            <w:rStyle w:val="af3"/>
            <w:color w:val="auto"/>
            <w:sz w:val="28"/>
            <w:szCs w:val="28"/>
            <w:u w:val="none"/>
            <w:lang w:val="en-US"/>
          </w:rPr>
          <w:t>priamgorpos</w:t>
        </w:r>
        <w:r w:rsidRPr="00723C1D">
          <w:rPr>
            <w:rStyle w:val="af3"/>
            <w:color w:val="auto"/>
            <w:sz w:val="28"/>
            <w:szCs w:val="28"/>
            <w:u w:val="none"/>
          </w:rPr>
          <w:t>.</w:t>
        </w:r>
        <w:r w:rsidRPr="00723C1D">
          <w:rPr>
            <w:rStyle w:val="af3"/>
            <w:color w:val="auto"/>
            <w:sz w:val="28"/>
            <w:szCs w:val="28"/>
            <w:u w:val="none"/>
            <w:lang w:val="en-US"/>
          </w:rPr>
          <w:t>eao</w:t>
        </w:r>
        <w:r w:rsidRPr="00723C1D">
          <w:rPr>
            <w:rStyle w:val="af3"/>
            <w:color w:val="auto"/>
            <w:sz w:val="28"/>
            <w:szCs w:val="28"/>
            <w:u w:val="none"/>
          </w:rPr>
          <w:t>.</w:t>
        </w:r>
        <w:r w:rsidRPr="00723C1D">
          <w:rPr>
            <w:rStyle w:val="af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3A673A" w:rsidRDefault="003A673A" w:rsidP="003A67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вступает в силу </w:t>
      </w:r>
      <w:r w:rsidR="00046AB0">
        <w:rPr>
          <w:sz w:val="28"/>
          <w:szCs w:val="28"/>
        </w:rPr>
        <w:t>со</w:t>
      </w:r>
      <w:r>
        <w:rPr>
          <w:sz w:val="28"/>
          <w:szCs w:val="28"/>
        </w:rPr>
        <w:t xml:space="preserve"> дня его </w:t>
      </w:r>
      <w:r w:rsidR="00046AB0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3A673A" w:rsidRDefault="003A673A" w:rsidP="003A673A">
      <w:pPr>
        <w:rPr>
          <w:sz w:val="28"/>
          <w:szCs w:val="28"/>
        </w:rPr>
      </w:pPr>
    </w:p>
    <w:p w:rsidR="003A673A" w:rsidRDefault="003A673A" w:rsidP="003A673A">
      <w:pPr>
        <w:rPr>
          <w:sz w:val="28"/>
          <w:szCs w:val="28"/>
        </w:rPr>
      </w:pPr>
    </w:p>
    <w:p w:rsidR="00046AB0" w:rsidRDefault="00046AB0" w:rsidP="003A673A">
      <w:pPr>
        <w:rPr>
          <w:sz w:val="28"/>
          <w:szCs w:val="28"/>
        </w:rPr>
      </w:pPr>
    </w:p>
    <w:p w:rsidR="003A673A" w:rsidRDefault="003A673A" w:rsidP="003A673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3A673A" w:rsidRDefault="003A673A" w:rsidP="003A673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Д.К. Богданович</w:t>
      </w:r>
    </w:p>
    <w:p w:rsidR="00046AB0" w:rsidRDefault="00046AB0" w:rsidP="003A673A">
      <w:pPr>
        <w:spacing w:line="240" w:lineRule="exact"/>
        <w:ind w:right="-142"/>
        <w:rPr>
          <w:sz w:val="28"/>
          <w:szCs w:val="28"/>
        </w:rPr>
      </w:pPr>
    </w:p>
    <w:p w:rsidR="003A673A" w:rsidRPr="00905613" w:rsidRDefault="003A673A" w:rsidP="003A673A">
      <w:pPr>
        <w:spacing w:line="240" w:lineRule="exact"/>
        <w:ind w:right="-142"/>
        <w:rPr>
          <w:sz w:val="28"/>
          <w:szCs w:val="28"/>
        </w:rPr>
      </w:pPr>
      <w:r w:rsidRPr="00905613">
        <w:rPr>
          <w:sz w:val="28"/>
          <w:szCs w:val="28"/>
        </w:rPr>
        <w:lastRenderedPageBreak/>
        <w:t>Готовил:</w:t>
      </w:r>
      <w:r>
        <w:rPr>
          <w:sz w:val="28"/>
          <w:szCs w:val="28"/>
        </w:rPr>
        <w:t xml:space="preserve"> главный специалист-эксперт</w:t>
      </w:r>
    </w:p>
    <w:p w:rsidR="003A673A" w:rsidRDefault="003A673A" w:rsidP="003A673A">
      <w:pPr>
        <w:spacing w:line="240" w:lineRule="exact"/>
        <w:ind w:right="-142"/>
        <w:jc w:val="both"/>
        <w:rPr>
          <w:sz w:val="28"/>
          <w:szCs w:val="28"/>
        </w:rPr>
      </w:pPr>
      <w:r w:rsidRPr="0090561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поселения</w:t>
      </w:r>
      <w:r w:rsidRPr="009056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</w:t>
      </w:r>
      <w:r w:rsidRPr="00905613">
        <w:rPr>
          <w:sz w:val="28"/>
          <w:szCs w:val="28"/>
        </w:rPr>
        <w:t xml:space="preserve"> </w:t>
      </w:r>
      <w:r>
        <w:rPr>
          <w:sz w:val="28"/>
          <w:szCs w:val="28"/>
        </w:rPr>
        <w:t>У.В. Алексеева</w:t>
      </w:r>
    </w:p>
    <w:p w:rsidR="003A673A" w:rsidRDefault="003A673A" w:rsidP="003A673A">
      <w:pPr>
        <w:spacing w:line="240" w:lineRule="exact"/>
        <w:ind w:right="-142"/>
        <w:jc w:val="both"/>
        <w:rPr>
          <w:sz w:val="28"/>
          <w:szCs w:val="28"/>
        </w:rPr>
      </w:pPr>
    </w:p>
    <w:p w:rsidR="003A673A" w:rsidRDefault="003A673A" w:rsidP="003A673A">
      <w:pPr>
        <w:spacing w:line="240" w:lineRule="exact"/>
        <w:ind w:right="-142"/>
        <w:jc w:val="both"/>
        <w:rPr>
          <w:sz w:val="28"/>
          <w:szCs w:val="28"/>
        </w:rPr>
      </w:pPr>
    </w:p>
    <w:p w:rsidR="003A673A" w:rsidRPr="00905613" w:rsidRDefault="003A673A" w:rsidP="003A673A">
      <w:pPr>
        <w:spacing w:line="240" w:lineRule="exact"/>
        <w:ind w:right="-143"/>
        <w:jc w:val="both"/>
        <w:rPr>
          <w:sz w:val="28"/>
          <w:szCs w:val="28"/>
        </w:rPr>
      </w:pPr>
      <w:r w:rsidRPr="00905613">
        <w:rPr>
          <w:sz w:val="28"/>
          <w:szCs w:val="28"/>
        </w:rPr>
        <w:t>Ведущий юрисконсульт</w:t>
      </w:r>
    </w:p>
    <w:p w:rsidR="003A673A" w:rsidRPr="00905613" w:rsidRDefault="003A673A" w:rsidP="003A673A">
      <w:pPr>
        <w:spacing w:line="240" w:lineRule="exact"/>
        <w:ind w:right="-142"/>
        <w:jc w:val="both"/>
        <w:rPr>
          <w:sz w:val="28"/>
          <w:szCs w:val="28"/>
        </w:rPr>
      </w:pPr>
      <w:r w:rsidRPr="00905613">
        <w:rPr>
          <w:sz w:val="28"/>
          <w:szCs w:val="28"/>
        </w:rPr>
        <w:t xml:space="preserve">администрации                                   </w:t>
      </w:r>
      <w:r w:rsidRPr="00905613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</w:t>
      </w:r>
      <w:r w:rsidRPr="00905613">
        <w:rPr>
          <w:sz w:val="28"/>
          <w:szCs w:val="28"/>
        </w:rPr>
        <w:t xml:space="preserve">         </w:t>
      </w:r>
      <w:r>
        <w:rPr>
          <w:sz w:val="28"/>
          <w:szCs w:val="28"/>
        </w:rPr>
        <w:t>П.С. Чепудаев</w:t>
      </w:r>
    </w:p>
    <w:p w:rsidR="00274C9E" w:rsidRDefault="00274C9E">
      <w:pPr>
        <w:rPr>
          <w:sz w:val="28"/>
          <w:szCs w:val="28"/>
        </w:rPr>
      </w:pPr>
    </w:p>
    <w:p w:rsidR="00274C9E" w:rsidRDefault="00274C9E">
      <w:pPr>
        <w:rPr>
          <w:sz w:val="28"/>
          <w:szCs w:val="28"/>
        </w:rPr>
      </w:pPr>
    </w:p>
    <w:p w:rsidR="00B66772" w:rsidRDefault="00B66772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D55F70" w:rsidRDefault="00D55F70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D55F70" w:rsidRDefault="00D55F70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D55F70" w:rsidRDefault="00D55F70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D55F70" w:rsidRDefault="00D55F70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D55F70" w:rsidRDefault="00D55F70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5853C6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p w:rsidR="006D44A5" w:rsidRDefault="006D44A5" w:rsidP="003A673A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</w:pPr>
    </w:p>
    <w:sectPr w:rsidR="006D44A5" w:rsidSect="003A673A">
      <w:footerReference w:type="default" r:id="rId9"/>
      <w:pgSz w:w="11906" w:h="16838"/>
      <w:pgMar w:top="851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396" w:rsidRDefault="002A0396">
      <w:r>
        <w:separator/>
      </w:r>
    </w:p>
  </w:endnote>
  <w:endnote w:type="continuationSeparator" w:id="1">
    <w:p w:rsidR="002A0396" w:rsidRDefault="002A0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33" w:rsidRDefault="00754814">
    <w:pPr>
      <w:pStyle w:val="ac"/>
      <w:jc w:val="right"/>
    </w:pPr>
    <w:fldSimple w:instr=" PAGE   \* MERGEFORMAT ">
      <w:r w:rsidR="00046AB0">
        <w:rPr>
          <w:noProof/>
        </w:rPr>
        <w:t>2</w:t>
      </w:r>
    </w:fldSimple>
  </w:p>
  <w:p w:rsidR="00725733" w:rsidRDefault="0072573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396" w:rsidRDefault="002A0396">
      <w:r>
        <w:separator/>
      </w:r>
    </w:p>
  </w:footnote>
  <w:footnote w:type="continuationSeparator" w:id="1">
    <w:p w:rsidR="002A0396" w:rsidRDefault="002A0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7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5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</w:rPr>
    </w:lvl>
  </w:abstractNum>
  <w:abstractNum w:abstractNumId="7">
    <w:nsid w:val="2D777C23"/>
    <w:multiLevelType w:val="hybridMultilevel"/>
    <w:tmpl w:val="23C81838"/>
    <w:lvl w:ilvl="0" w:tplc="086C6A52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8">
    <w:nsid w:val="3B1E1C6D"/>
    <w:multiLevelType w:val="multilevel"/>
    <w:tmpl w:val="B6567F56"/>
    <w:lvl w:ilvl="0">
      <w:start w:val="3"/>
      <w:numFmt w:val="decimal"/>
      <w:lvlText w:val="%1. "/>
      <w:legacy w:legacy="1" w:legacySpace="0" w:legacyIndent="283"/>
      <w:lvlJc w:val="left"/>
      <w:pPr>
        <w:ind w:left="2740" w:hanging="283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2877"/>
        </w:tabs>
        <w:ind w:left="287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77"/>
        </w:tabs>
        <w:ind w:left="31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77"/>
        </w:tabs>
        <w:ind w:left="31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7"/>
        </w:tabs>
        <w:ind w:left="4257" w:hanging="1800"/>
      </w:pPr>
      <w:rPr>
        <w:rFonts w:hint="default"/>
      </w:rPr>
    </w:lvl>
  </w:abstractNum>
  <w:abstractNum w:abstractNumId="9">
    <w:nsid w:val="44327ECC"/>
    <w:multiLevelType w:val="multilevel"/>
    <w:tmpl w:val="4E36D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48E66520"/>
    <w:multiLevelType w:val="multilevel"/>
    <w:tmpl w:val="4BDE0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BBD63B2"/>
    <w:multiLevelType w:val="singleLevel"/>
    <w:tmpl w:val="54B28604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921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D44A5"/>
    <w:rsid w:val="0000507B"/>
    <w:rsid w:val="00010425"/>
    <w:rsid w:val="00020E23"/>
    <w:rsid w:val="00032991"/>
    <w:rsid w:val="00046AB0"/>
    <w:rsid w:val="000627C9"/>
    <w:rsid w:val="00063D70"/>
    <w:rsid w:val="000A5BC0"/>
    <w:rsid w:val="000C39CA"/>
    <w:rsid w:val="000D30A9"/>
    <w:rsid w:val="000F4B7C"/>
    <w:rsid w:val="00100B14"/>
    <w:rsid w:val="001339C8"/>
    <w:rsid w:val="00144940"/>
    <w:rsid w:val="001820F2"/>
    <w:rsid w:val="00191DCA"/>
    <w:rsid w:val="001C0B85"/>
    <w:rsid w:val="001C4548"/>
    <w:rsid w:val="001C5E13"/>
    <w:rsid w:val="001D1F49"/>
    <w:rsid w:val="001D1F75"/>
    <w:rsid w:val="001E17BF"/>
    <w:rsid w:val="001E306D"/>
    <w:rsid w:val="001F4E9E"/>
    <w:rsid w:val="00274C9E"/>
    <w:rsid w:val="00290B66"/>
    <w:rsid w:val="002A0396"/>
    <w:rsid w:val="0037367C"/>
    <w:rsid w:val="0038677B"/>
    <w:rsid w:val="00391989"/>
    <w:rsid w:val="00392275"/>
    <w:rsid w:val="00395EDC"/>
    <w:rsid w:val="003A673A"/>
    <w:rsid w:val="003B3018"/>
    <w:rsid w:val="003B4BA1"/>
    <w:rsid w:val="003C35B8"/>
    <w:rsid w:val="003E231E"/>
    <w:rsid w:val="003E2572"/>
    <w:rsid w:val="00436200"/>
    <w:rsid w:val="0045730C"/>
    <w:rsid w:val="004662B2"/>
    <w:rsid w:val="004738EC"/>
    <w:rsid w:val="004A6016"/>
    <w:rsid w:val="004C05C9"/>
    <w:rsid w:val="004D6FEC"/>
    <w:rsid w:val="004E65C9"/>
    <w:rsid w:val="004F511A"/>
    <w:rsid w:val="00511353"/>
    <w:rsid w:val="00560EC9"/>
    <w:rsid w:val="00567C4B"/>
    <w:rsid w:val="005732DB"/>
    <w:rsid w:val="00581532"/>
    <w:rsid w:val="005853C6"/>
    <w:rsid w:val="005A2B1C"/>
    <w:rsid w:val="005A3FA0"/>
    <w:rsid w:val="005B1216"/>
    <w:rsid w:val="005B739D"/>
    <w:rsid w:val="005D2257"/>
    <w:rsid w:val="005D7A0A"/>
    <w:rsid w:val="005F45DD"/>
    <w:rsid w:val="005F5919"/>
    <w:rsid w:val="00637B2C"/>
    <w:rsid w:val="0064361A"/>
    <w:rsid w:val="00657B81"/>
    <w:rsid w:val="00687E2D"/>
    <w:rsid w:val="006A7B07"/>
    <w:rsid w:val="006D44A5"/>
    <w:rsid w:val="006E72B8"/>
    <w:rsid w:val="006E787E"/>
    <w:rsid w:val="006F16AB"/>
    <w:rsid w:val="006F28DF"/>
    <w:rsid w:val="00723C1D"/>
    <w:rsid w:val="00725733"/>
    <w:rsid w:val="00725C3E"/>
    <w:rsid w:val="00754814"/>
    <w:rsid w:val="007B415F"/>
    <w:rsid w:val="007D26A7"/>
    <w:rsid w:val="007E31A0"/>
    <w:rsid w:val="008376F1"/>
    <w:rsid w:val="0084589E"/>
    <w:rsid w:val="008F73A3"/>
    <w:rsid w:val="00905613"/>
    <w:rsid w:val="00953A53"/>
    <w:rsid w:val="00984E5C"/>
    <w:rsid w:val="009A135D"/>
    <w:rsid w:val="009F4DA7"/>
    <w:rsid w:val="00A05C3F"/>
    <w:rsid w:val="00A74F62"/>
    <w:rsid w:val="00A83244"/>
    <w:rsid w:val="00AB68C9"/>
    <w:rsid w:val="00AE3173"/>
    <w:rsid w:val="00AF0CD5"/>
    <w:rsid w:val="00B66772"/>
    <w:rsid w:val="00B9360B"/>
    <w:rsid w:val="00BF523D"/>
    <w:rsid w:val="00C042CE"/>
    <w:rsid w:val="00C16964"/>
    <w:rsid w:val="00C474BF"/>
    <w:rsid w:val="00C51C4B"/>
    <w:rsid w:val="00C72357"/>
    <w:rsid w:val="00C87BFC"/>
    <w:rsid w:val="00CA0D4E"/>
    <w:rsid w:val="00CF168F"/>
    <w:rsid w:val="00CF6B04"/>
    <w:rsid w:val="00D0699F"/>
    <w:rsid w:val="00D55F70"/>
    <w:rsid w:val="00DF3AC8"/>
    <w:rsid w:val="00E1477F"/>
    <w:rsid w:val="00E2602E"/>
    <w:rsid w:val="00E6145C"/>
    <w:rsid w:val="00E75BCB"/>
    <w:rsid w:val="00EA3942"/>
    <w:rsid w:val="00EE66A7"/>
    <w:rsid w:val="00F242E8"/>
    <w:rsid w:val="00F753C6"/>
    <w:rsid w:val="00F94CD7"/>
    <w:rsid w:val="00FA69F3"/>
    <w:rsid w:val="00FC0249"/>
    <w:rsid w:val="00FD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D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F28DF"/>
    <w:pPr>
      <w:keepNext/>
      <w:tabs>
        <w:tab w:val="num" w:pos="432"/>
      </w:tabs>
      <w:ind w:left="432" w:hanging="432"/>
      <w:jc w:val="both"/>
      <w:outlineLvl w:val="0"/>
    </w:pPr>
    <w:rPr>
      <w:b/>
      <w:szCs w:val="20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C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6F28DF"/>
    <w:rPr>
      <w:sz w:val="28"/>
      <w:szCs w:val="28"/>
    </w:rPr>
  </w:style>
  <w:style w:type="character" w:customStyle="1" w:styleId="WW8Num2z2">
    <w:name w:val="WW8Num2z2"/>
    <w:rsid w:val="006F28DF"/>
    <w:rPr>
      <w:sz w:val="28"/>
      <w:szCs w:val="28"/>
    </w:rPr>
  </w:style>
  <w:style w:type="character" w:customStyle="1" w:styleId="Absatz-Standardschriftart">
    <w:name w:val="Absatz-Standardschriftart"/>
    <w:rsid w:val="006F28DF"/>
  </w:style>
  <w:style w:type="character" w:customStyle="1" w:styleId="WW-Absatz-Standardschriftart">
    <w:name w:val="WW-Absatz-Standardschriftart"/>
    <w:rsid w:val="006F28DF"/>
  </w:style>
  <w:style w:type="character" w:customStyle="1" w:styleId="WW-Absatz-Standardschriftart1">
    <w:name w:val="WW-Absatz-Standardschriftart1"/>
    <w:rsid w:val="006F28DF"/>
  </w:style>
  <w:style w:type="character" w:customStyle="1" w:styleId="WW-Absatz-Standardschriftart11">
    <w:name w:val="WW-Absatz-Standardschriftart11"/>
    <w:rsid w:val="006F28DF"/>
  </w:style>
  <w:style w:type="character" w:customStyle="1" w:styleId="WW-Absatz-Standardschriftart111">
    <w:name w:val="WW-Absatz-Standardschriftart111"/>
    <w:rsid w:val="006F28DF"/>
  </w:style>
  <w:style w:type="character" w:customStyle="1" w:styleId="10">
    <w:name w:val="Основной шрифт абзаца1"/>
    <w:rsid w:val="006F28DF"/>
  </w:style>
  <w:style w:type="character" w:styleId="a3">
    <w:name w:val="page number"/>
    <w:basedOn w:val="10"/>
    <w:rsid w:val="006F28DF"/>
  </w:style>
  <w:style w:type="character" w:customStyle="1" w:styleId="a4">
    <w:name w:val="Символ нумерации"/>
    <w:rsid w:val="006F28DF"/>
    <w:rPr>
      <w:sz w:val="28"/>
      <w:szCs w:val="28"/>
    </w:rPr>
  </w:style>
  <w:style w:type="character" w:customStyle="1" w:styleId="WW8Num7z0">
    <w:name w:val="WW8Num7z0"/>
    <w:rsid w:val="006F28DF"/>
    <w:rPr>
      <w:rFonts w:ascii="Symbol" w:hAnsi="Symbol" w:cs="OpenSymbol"/>
    </w:rPr>
  </w:style>
  <w:style w:type="character" w:customStyle="1" w:styleId="WW8Num5z0">
    <w:name w:val="WW8Num5z0"/>
    <w:rsid w:val="006F28D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F28DF"/>
    <w:rPr>
      <w:rFonts w:ascii="Times New Roman" w:hAnsi="Times New Roman" w:cs="Times New Roman"/>
    </w:rPr>
  </w:style>
  <w:style w:type="character" w:customStyle="1" w:styleId="WW8Num6z0">
    <w:name w:val="WW8Num6z0"/>
    <w:rsid w:val="006F28DF"/>
    <w:rPr>
      <w:rFonts w:ascii="Times New Roman" w:eastAsia="Times New Roman" w:hAnsi="Times New Roman" w:cs="Times New Roman"/>
    </w:rPr>
  </w:style>
  <w:style w:type="paragraph" w:customStyle="1" w:styleId="a5">
    <w:name w:val="Заголовок"/>
    <w:basedOn w:val="a"/>
    <w:next w:val="a6"/>
    <w:rsid w:val="006F28D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6F28DF"/>
    <w:pPr>
      <w:spacing w:after="120"/>
    </w:pPr>
  </w:style>
  <w:style w:type="paragraph" w:styleId="a7">
    <w:name w:val="List"/>
    <w:basedOn w:val="a6"/>
    <w:rsid w:val="006F28DF"/>
    <w:rPr>
      <w:rFonts w:cs="Mangal"/>
    </w:rPr>
  </w:style>
  <w:style w:type="paragraph" w:styleId="a8">
    <w:name w:val="caption"/>
    <w:basedOn w:val="a"/>
    <w:qFormat/>
    <w:rsid w:val="006F28D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F28DF"/>
    <w:pPr>
      <w:suppressLineNumbers/>
    </w:pPr>
    <w:rPr>
      <w:rFonts w:cs="Mangal"/>
    </w:rPr>
  </w:style>
  <w:style w:type="paragraph" w:styleId="a9">
    <w:name w:val="Body Text Indent"/>
    <w:basedOn w:val="a"/>
    <w:rsid w:val="006F28DF"/>
    <w:pPr>
      <w:spacing w:after="120"/>
      <w:ind w:left="283"/>
    </w:pPr>
  </w:style>
  <w:style w:type="paragraph" w:styleId="aa">
    <w:name w:val="Balloon Text"/>
    <w:basedOn w:val="a"/>
    <w:rsid w:val="006F28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8D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header"/>
    <w:basedOn w:val="a"/>
    <w:rsid w:val="006F28DF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6F28DF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6"/>
    <w:rsid w:val="006F28DF"/>
  </w:style>
  <w:style w:type="paragraph" w:customStyle="1" w:styleId="af">
    <w:name w:val="Содержимое таблицы"/>
    <w:basedOn w:val="a"/>
    <w:rsid w:val="006F28DF"/>
    <w:pPr>
      <w:suppressLineNumbers/>
    </w:pPr>
  </w:style>
  <w:style w:type="paragraph" w:customStyle="1" w:styleId="af0">
    <w:name w:val="Заголовок таблицы"/>
    <w:basedOn w:val="af"/>
    <w:rsid w:val="006F28DF"/>
    <w:pPr>
      <w:jc w:val="center"/>
    </w:pPr>
    <w:rPr>
      <w:b/>
      <w:bCs/>
    </w:rPr>
  </w:style>
  <w:style w:type="paragraph" w:styleId="af1">
    <w:name w:val="List Paragraph"/>
    <w:basedOn w:val="a"/>
    <w:qFormat/>
    <w:rsid w:val="006F28D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rsid w:val="006F28DF"/>
    <w:pPr>
      <w:jc w:val="both"/>
    </w:pPr>
  </w:style>
  <w:style w:type="paragraph" w:customStyle="1" w:styleId="21">
    <w:name w:val="Основной текст с отступом 21"/>
    <w:basedOn w:val="a"/>
    <w:rsid w:val="006F28DF"/>
    <w:pPr>
      <w:ind w:left="2340"/>
      <w:jc w:val="both"/>
    </w:pPr>
  </w:style>
  <w:style w:type="paragraph" w:customStyle="1" w:styleId="310">
    <w:name w:val="Основной текст с отступом 31"/>
    <w:basedOn w:val="a"/>
    <w:rsid w:val="006F28DF"/>
    <w:pPr>
      <w:spacing w:after="120"/>
      <w:ind w:left="283"/>
    </w:pPr>
    <w:rPr>
      <w:sz w:val="16"/>
      <w:szCs w:val="16"/>
    </w:rPr>
  </w:style>
  <w:style w:type="paragraph" w:styleId="af2">
    <w:name w:val="No Spacing"/>
    <w:uiPriority w:val="1"/>
    <w:qFormat/>
    <w:rsid w:val="006D44A5"/>
    <w:pPr>
      <w:suppressAutoHyphens/>
    </w:pPr>
    <w:rPr>
      <w:sz w:val="24"/>
      <w:szCs w:val="24"/>
      <w:lang w:eastAsia="zh-CN"/>
    </w:rPr>
  </w:style>
  <w:style w:type="character" w:styleId="af3">
    <w:name w:val="Hyperlink"/>
    <w:basedOn w:val="a0"/>
    <w:uiPriority w:val="99"/>
    <w:unhideWhenUsed/>
    <w:rsid w:val="00723C1D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DF3A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D30A9"/>
    <w:rPr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A05C3F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ConsNormal">
    <w:name w:val="ConsNormal"/>
    <w:rsid w:val="00A05C3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table" w:styleId="af5">
    <w:name w:val="Table Grid"/>
    <w:basedOn w:val="a1"/>
    <w:uiPriority w:val="59"/>
    <w:rsid w:val="001C0B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qFormat/>
    <w:rsid w:val="003B4BA1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3B4BA1"/>
    <w:rPr>
      <w:b/>
      <w:sz w:val="28"/>
    </w:rPr>
  </w:style>
  <w:style w:type="paragraph" w:customStyle="1" w:styleId="12">
    <w:name w:val="Текст1"/>
    <w:basedOn w:val="a"/>
    <w:rsid w:val="003B4BA1"/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.e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5D59-3518-4177-92E4-25621147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«Найфельдское сельское поселение»</vt:lpstr>
    </vt:vector>
  </TitlesOfParts>
  <Company>Microsoft</Company>
  <LinksUpToDate>false</LinksUpToDate>
  <CharactersWithSpaces>2492</CharactersWithSpaces>
  <SharedDoc>false</SharedDoc>
  <HLinks>
    <vt:vector size="72" baseType="variant">
      <vt:variant>
        <vt:i4>5373961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consultantplus://offline/ref=6E0C2935CCB19EAF09C16005E042519A08F380F4DE77166DD7DB59334346CE162AD418B04Dc2SAI</vt:lpwstr>
      </vt:variant>
      <vt:variant>
        <vt:lpwstr/>
      </vt:variant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consultantplus://offline/ref=7E9D8B6B950FF31C9B3A0C3DC40BE3B1FD730C553D22B0AE95B4453C15O2O7I</vt:lpwstr>
      </vt:variant>
      <vt:variant>
        <vt:lpwstr/>
      </vt:variant>
      <vt:variant>
        <vt:i4>4522076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consultantplus://offline/ref=7E9D8B6B950FF31C9B3A0C3DC40BE3B1FD730A553220B0AE95B4453C152734AD3A1A8E8526O9OAI</vt:lpwstr>
      </vt:variant>
      <vt:variant>
        <vt:lpwstr/>
      </vt:variant>
      <vt:variant>
        <vt:i4>5373961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consultantplus://offline/ref=6E0C2935CCB19EAF09C16005E042519A08F380F4DE77166DD7DB59334346CE162AD418B04Dc2SAI</vt:lpwstr>
      </vt:variant>
      <vt:variant>
        <vt:lpwstr/>
      </vt:variant>
      <vt:variant>
        <vt:i4>1376342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consultantplus://offline/ref=7E9D8B6B950FF31C9B3A0C3DC40BE3B1FD730C553D22B0AE95B4453C15O2O7I</vt:lpwstr>
      </vt:variant>
      <vt:variant>
        <vt:lpwstr/>
      </vt:variant>
      <vt:variant>
        <vt:i4>4522076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consultantplus://offline/ref=7E9D8B6B950FF31C9B3A0C3DC40BE3B1FD730A553220B0AE95B4453C152734AD3A1A8E8526O9OAI</vt:lpwstr>
      </vt:variant>
      <vt:variant>
        <vt:lpwstr/>
      </vt:variant>
      <vt:variant>
        <vt:i4>5373961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consultantplus://offline/ref=6E0C2935CCB19EAF09C16005E042519A08F380F4DE77166DD7DB59334346CE162AD418B04Dc2SAI</vt:lpwstr>
      </vt:variant>
      <vt:variant>
        <vt:lpwstr/>
      </vt:variant>
      <vt:variant>
        <vt:i4>1376342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consultantplus://offline/ref=7E9D8B6B950FF31C9B3A0C3DC40BE3B1FD730C553D22B0AE95B4453C15O2O7I</vt:lpwstr>
      </vt:variant>
      <vt:variant>
        <vt:lpwstr/>
      </vt:variant>
      <vt:variant>
        <vt:i4>4522076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consultantplus://offline/ref=7E9D8B6B950FF31C9B3A0C3DC40BE3B1FD730A553220B0AE95B4453C152734AD3A1A8E8526O9OAI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http://www.priamgorpos.eao.ru/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http://www.priamgorpos.eao.ru/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«Найфельдское сельское поселение»</dc:title>
  <dc:creator>TDM</dc:creator>
  <cp:lastModifiedBy>Пользователь</cp:lastModifiedBy>
  <cp:revision>3</cp:revision>
  <cp:lastPrinted>2017-10-12T02:16:00Z</cp:lastPrinted>
  <dcterms:created xsi:type="dcterms:W3CDTF">2017-10-12T01:03:00Z</dcterms:created>
  <dcterms:modified xsi:type="dcterms:W3CDTF">2017-10-12T02:19:00Z</dcterms:modified>
</cp:coreProperties>
</file>